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49F0" w:rsidRPr="007A3259" w:rsidRDefault="00A70AA0" w:rsidP="005549F0">
      <w:pPr>
        <w:jc w:val="both"/>
        <w:rPr>
          <w:rFonts w:eastAsia="標楷體"/>
          <w:color w:val="000000"/>
          <w:sz w:val="28"/>
        </w:rPr>
      </w:pPr>
      <w:r>
        <w:rPr>
          <w:rFonts w:eastAsia="標楷體" w:hint="eastAsia"/>
          <w:color w:val="000000"/>
          <w:sz w:val="28"/>
        </w:rPr>
        <w:t>表</w:t>
      </w:r>
      <w:r>
        <w:rPr>
          <w:rFonts w:eastAsia="標楷體" w:hint="eastAsia"/>
          <w:color w:val="000000"/>
          <w:sz w:val="28"/>
        </w:rPr>
        <w:t>4-1</w:t>
      </w:r>
      <w:r w:rsidR="005549F0" w:rsidRPr="007A3259">
        <w:rPr>
          <w:rFonts w:eastAsia="標楷體" w:hint="eastAsia"/>
          <w:color w:val="000000"/>
          <w:sz w:val="28"/>
        </w:rPr>
        <w:t>學習領域課程計畫</w:t>
      </w:r>
    </w:p>
    <w:p w:rsidR="00680D57" w:rsidRPr="00CF45D3" w:rsidRDefault="00A70AA0" w:rsidP="00680D57">
      <w:pPr>
        <w:rPr>
          <w:rFonts w:ascii="標楷體" w:eastAsia="標楷體" w:hAnsi="標楷體"/>
          <w:color w:val="000000"/>
          <w:sz w:val="28"/>
          <w:u w:val="single"/>
        </w:rPr>
      </w:pPr>
      <w:r w:rsidRPr="00CF45D3">
        <w:rPr>
          <w:rFonts w:ascii="標楷體" w:eastAsia="標楷體" w:hAnsi="標楷體" w:hint="eastAsia"/>
          <w:color w:val="000000"/>
          <w:sz w:val="28"/>
        </w:rPr>
        <w:t>花蓮</w:t>
      </w:r>
      <w:r w:rsidR="00680D57" w:rsidRPr="00CF45D3">
        <w:rPr>
          <w:rFonts w:ascii="標楷體" w:eastAsia="標楷體" w:hAnsi="標楷體"/>
          <w:color w:val="000000"/>
          <w:sz w:val="28"/>
        </w:rPr>
        <w:t>縣</w:t>
      </w:r>
      <w:r w:rsidR="00680D57" w:rsidRPr="00CF45D3">
        <w:rPr>
          <w:rFonts w:ascii="標楷體" w:eastAsia="標楷體" w:hAnsi="標楷體"/>
          <w:color w:val="000000"/>
          <w:sz w:val="28"/>
          <w:u w:val="single"/>
        </w:rPr>
        <w:t xml:space="preserve"> </w:t>
      </w:r>
      <w:r w:rsidRPr="00CF45D3">
        <w:rPr>
          <w:rFonts w:ascii="標楷體" w:eastAsia="標楷體" w:hAnsi="標楷體" w:hint="eastAsia"/>
          <w:color w:val="000000"/>
          <w:sz w:val="28"/>
          <w:u w:val="single"/>
        </w:rPr>
        <w:t xml:space="preserve"> </w:t>
      </w:r>
      <w:r w:rsidR="00F47D86">
        <w:rPr>
          <w:rFonts w:ascii="標楷體" w:eastAsia="標楷體" w:hAnsi="標楷體" w:hint="eastAsia"/>
          <w:color w:val="000000"/>
          <w:sz w:val="28"/>
          <w:u w:val="single"/>
        </w:rPr>
        <w:t>大進</w:t>
      </w:r>
      <w:r w:rsidRPr="00CF45D3">
        <w:rPr>
          <w:rFonts w:ascii="標楷體" w:eastAsia="標楷體" w:hAnsi="標楷體" w:hint="eastAsia"/>
          <w:color w:val="000000"/>
          <w:sz w:val="28"/>
          <w:u w:val="single"/>
        </w:rPr>
        <w:t xml:space="preserve"> </w:t>
      </w:r>
      <w:r w:rsidR="00680D57" w:rsidRPr="00CF45D3">
        <w:rPr>
          <w:rFonts w:ascii="標楷體" w:eastAsia="標楷體" w:hAnsi="標楷體"/>
          <w:color w:val="000000"/>
          <w:sz w:val="28"/>
          <w:u w:val="single"/>
        </w:rPr>
        <w:t xml:space="preserve">  </w:t>
      </w:r>
      <w:r w:rsidR="00680D57" w:rsidRPr="00CF45D3">
        <w:rPr>
          <w:rFonts w:ascii="標楷體" w:eastAsia="標楷體" w:hAnsi="標楷體"/>
          <w:color w:val="000000"/>
          <w:sz w:val="28"/>
        </w:rPr>
        <w:t>國民</w:t>
      </w:r>
      <w:r w:rsidR="00587543">
        <w:rPr>
          <w:rFonts w:ascii="標楷體" w:eastAsia="標楷體" w:hAnsi="標楷體" w:hint="eastAsia"/>
          <w:color w:val="000000"/>
          <w:sz w:val="28"/>
        </w:rPr>
        <w:t>中</w:t>
      </w:r>
      <w:r w:rsidR="00680D57" w:rsidRPr="00CF45D3">
        <w:rPr>
          <w:rFonts w:ascii="標楷體" w:eastAsia="標楷體" w:hAnsi="標楷體"/>
          <w:color w:val="000000"/>
          <w:sz w:val="28"/>
        </w:rPr>
        <w:t>小學</w:t>
      </w:r>
      <w:r w:rsidR="00680D57" w:rsidRPr="00CF45D3">
        <w:rPr>
          <w:rFonts w:ascii="標楷體" w:eastAsia="標楷體" w:hAnsi="標楷體"/>
          <w:color w:val="000000"/>
          <w:sz w:val="28"/>
          <w:u w:val="single"/>
        </w:rPr>
        <w:t xml:space="preserve"> </w:t>
      </w:r>
      <w:r w:rsidRPr="00CF45D3">
        <w:rPr>
          <w:rFonts w:ascii="標楷體" w:eastAsia="標楷體" w:hAnsi="標楷體" w:hint="eastAsia"/>
          <w:color w:val="000000"/>
          <w:sz w:val="28"/>
          <w:u w:val="single"/>
        </w:rPr>
        <w:t xml:space="preserve"> </w:t>
      </w:r>
      <w:r w:rsidR="00F47D86">
        <w:rPr>
          <w:rFonts w:ascii="標楷體" w:eastAsia="標楷體" w:hAnsi="標楷體" w:hint="eastAsia"/>
          <w:color w:val="000000"/>
          <w:sz w:val="28"/>
          <w:u w:val="single"/>
        </w:rPr>
        <w:t>105</w:t>
      </w:r>
      <w:r w:rsidRPr="00CF45D3">
        <w:rPr>
          <w:rFonts w:ascii="標楷體" w:eastAsia="標楷體" w:hAnsi="標楷體" w:hint="eastAsia"/>
          <w:color w:val="000000"/>
          <w:sz w:val="28"/>
          <w:u w:val="single"/>
        </w:rPr>
        <w:t xml:space="preserve">  </w:t>
      </w:r>
      <w:r w:rsidR="00680D57" w:rsidRPr="00CF45D3">
        <w:rPr>
          <w:rFonts w:ascii="標楷體" w:eastAsia="標楷體" w:hAnsi="標楷體"/>
          <w:color w:val="000000"/>
          <w:sz w:val="28"/>
          <w:u w:val="single"/>
        </w:rPr>
        <w:t xml:space="preserve"> </w:t>
      </w:r>
      <w:r w:rsidR="00680D57" w:rsidRPr="00CF45D3">
        <w:rPr>
          <w:rFonts w:ascii="標楷體" w:eastAsia="標楷體" w:hAnsi="標楷體"/>
          <w:color w:val="000000"/>
          <w:sz w:val="28"/>
        </w:rPr>
        <w:t xml:space="preserve">學年度 </w:t>
      </w:r>
      <w:r w:rsidR="00680D57" w:rsidRPr="00CF45D3">
        <w:rPr>
          <w:rFonts w:ascii="標楷體" w:eastAsia="標楷體" w:hAnsi="標楷體" w:hint="eastAsia"/>
          <w:color w:val="000000"/>
          <w:sz w:val="28"/>
        </w:rPr>
        <w:t>第</w:t>
      </w:r>
      <w:r w:rsidRPr="00CF45D3">
        <w:rPr>
          <w:rFonts w:ascii="標楷體" w:eastAsia="標楷體" w:hAnsi="標楷體" w:hint="eastAsia"/>
          <w:color w:val="000000"/>
          <w:sz w:val="28"/>
          <w:u w:val="single"/>
        </w:rPr>
        <w:t xml:space="preserve"> </w:t>
      </w:r>
      <w:r w:rsidR="00F47D86">
        <w:rPr>
          <w:rFonts w:ascii="標楷體" w:eastAsia="標楷體" w:hAnsi="標楷體" w:hint="eastAsia"/>
          <w:color w:val="000000"/>
          <w:sz w:val="28"/>
          <w:u w:val="single"/>
        </w:rPr>
        <w:t>一</w:t>
      </w:r>
      <w:r w:rsidRPr="00CF45D3">
        <w:rPr>
          <w:rFonts w:ascii="標楷體" w:eastAsia="標楷體" w:hAnsi="標楷體" w:hint="eastAsia"/>
          <w:color w:val="000000"/>
          <w:sz w:val="28"/>
          <w:u w:val="single"/>
        </w:rPr>
        <w:t xml:space="preserve"> </w:t>
      </w:r>
      <w:r w:rsidR="00680D57" w:rsidRPr="00CF45D3">
        <w:rPr>
          <w:rFonts w:ascii="標楷體" w:eastAsia="標楷體" w:hAnsi="標楷體"/>
          <w:color w:val="000000"/>
          <w:sz w:val="28"/>
          <w:u w:val="single"/>
        </w:rPr>
        <w:t xml:space="preserve"> </w:t>
      </w:r>
      <w:r w:rsidR="00680D57" w:rsidRPr="00CF45D3">
        <w:rPr>
          <w:rFonts w:ascii="標楷體" w:eastAsia="標楷體" w:hAnsi="標楷體"/>
          <w:color w:val="000000"/>
          <w:sz w:val="28"/>
        </w:rPr>
        <w:t>學期</w:t>
      </w:r>
      <w:r w:rsidR="00680D57" w:rsidRPr="00CF45D3">
        <w:rPr>
          <w:rFonts w:ascii="標楷體" w:eastAsia="標楷體" w:hAnsi="標楷體"/>
          <w:color w:val="000000"/>
          <w:sz w:val="28"/>
          <w:u w:val="single"/>
        </w:rPr>
        <w:t xml:space="preserve"> </w:t>
      </w:r>
      <w:r w:rsidRPr="00CF45D3">
        <w:rPr>
          <w:rFonts w:ascii="標楷體" w:eastAsia="標楷體" w:hAnsi="標楷體" w:hint="eastAsia"/>
          <w:color w:val="000000"/>
          <w:sz w:val="28"/>
          <w:u w:val="single"/>
        </w:rPr>
        <w:t xml:space="preserve"> </w:t>
      </w:r>
      <w:r w:rsidR="00FA7B1E">
        <w:rPr>
          <w:rFonts w:ascii="標楷體" w:eastAsia="標楷體" w:hAnsi="標楷體" w:hint="eastAsia"/>
          <w:color w:val="000000"/>
          <w:sz w:val="28"/>
          <w:u w:val="single"/>
        </w:rPr>
        <w:t>六</w:t>
      </w:r>
      <w:r w:rsidRPr="00CF45D3">
        <w:rPr>
          <w:rFonts w:ascii="標楷體" w:eastAsia="標楷體" w:hAnsi="標楷體" w:hint="eastAsia"/>
          <w:color w:val="000000"/>
          <w:sz w:val="28"/>
          <w:u w:val="single"/>
        </w:rPr>
        <w:t xml:space="preserve">   </w:t>
      </w:r>
      <w:r w:rsidR="00680D57" w:rsidRPr="00CF45D3">
        <w:rPr>
          <w:rFonts w:ascii="標楷體" w:eastAsia="標楷體" w:hAnsi="標楷體"/>
          <w:color w:val="000000"/>
          <w:sz w:val="28"/>
        </w:rPr>
        <w:t>年級</w:t>
      </w:r>
      <w:r w:rsidRPr="00CF45D3">
        <w:rPr>
          <w:rFonts w:ascii="標楷體" w:eastAsia="標楷體" w:hAnsi="標楷體" w:hint="eastAsia"/>
          <w:color w:val="000000"/>
          <w:sz w:val="28"/>
          <w:u w:val="single"/>
        </w:rPr>
        <w:t xml:space="preserve">  </w:t>
      </w:r>
      <w:r w:rsidR="007F13FF">
        <w:rPr>
          <w:rFonts w:ascii="標楷體" w:eastAsia="標楷體" w:hAnsi="標楷體" w:hint="eastAsia"/>
          <w:color w:val="000000"/>
          <w:sz w:val="28"/>
          <w:u w:val="single"/>
        </w:rPr>
        <w:t>社會</w:t>
      </w:r>
      <w:r w:rsidRPr="00CF45D3">
        <w:rPr>
          <w:rFonts w:ascii="標楷體" w:eastAsia="標楷體" w:hAnsi="標楷體" w:hint="eastAsia"/>
          <w:color w:val="000000"/>
          <w:sz w:val="28"/>
          <w:u w:val="single"/>
        </w:rPr>
        <w:t xml:space="preserve">    </w:t>
      </w:r>
      <w:r w:rsidR="00680D57" w:rsidRPr="00CF45D3">
        <w:rPr>
          <w:rFonts w:ascii="標楷體" w:eastAsia="標楷體" w:hAnsi="標楷體"/>
          <w:color w:val="000000"/>
          <w:sz w:val="28"/>
        </w:rPr>
        <w:t>領域課程計畫 設計者：</w:t>
      </w:r>
      <w:r w:rsidR="00680D57" w:rsidRPr="00CF45D3">
        <w:rPr>
          <w:rFonts w:ascii="標楷體" w:eastAsia="標楷體" w:hAnsi="標楷體" w:hint="eastAsia"/>
          <w:color w:val="000000"/>
          <w:sz w:val="28"/>
          <w:u w:val="single"/>
        </w:rPr>
        <w:t xml:space="preserve">  </w:t>
      </w:r>
      <w:r w:rsidR="00FA7B1E">
        <w:rPr>
          <w:rFonts w:ascii="標楷體" w:eastAsia="標楷體" w:hAnsi="標楷體" w:hint="eastAsia"/>
          <w:color w:val="000000"/>
          <w:sz w:val="28"/>
          <w:u w:val="single"/>
        </w:rPr>
        <w:t>楊苑莛</w:t>
      </w:r>
      <w:r w:rsidR="00680D57" w:rsidRPr="00CF45D3">
        <w:rPr>
          <w:rFonts w:ascii="標楷體" w:eastAsia="標楷體" w:hAnsi="標楷體" w:hint="eastAsia"/>
          <w:color w:val="000000"/>
          <w:sz w:val="28"/>
          <w:u w:val="single"/>
        </w:rPr>
        <w:t xml:space="preserve">                         </w:t>
      </w:r>
    </w:p>
    <w:p w:rsidR="005549F0" w:rsidRPr="00CF45D3" w:rsidRDefault="005549F0" w:rsidP="00F5761A">
      <w:pPr>
        <w:numPr>
          <w:ilvl w:val="1"/>
          <w:numId w:val="1"/>
        </w:numPr>
        <w:spacing w:afterLines="100" w:line="400" w:lineRule="exact"/>
        <w:jc w:val="both"/>
        <w:rPr>
          <w:rFonts w:ascii="標楷體" w:eastAsia="標楷體" w:hAnsi="標楷體"/>
          <w:color w:val="000000"/>
          <w:sz w:val="28"/>
          <w:szCs w:val="28"/>
        </w:rPr>
      </w:pPr>
      <w:r w:rsidRPr="00CF45D3">
        <w:rPr>
          <w:rFonts w:ascii="標楷體" w:eastAsia="標楷體" w:hAnsi="標楷體" w:hint="eastAsia"/>
          <w:color w:val="000000"/>
          <w:sz w:val="28"/>
          <w:szCs w:val="28"/>
        </w:rPr>
        <w:t>本領域</w:t>
      </w:r>
      <w:r w:rsidRPr="00CF45D3">
        <w:rPr>
          <w:rFonts w:ascii="標楷體" w:eastAsia="標楷體" w:hAnsi="標楷體" w:hint="eastAsia"/>
          <w:b/>
          <w:color w:val="000000"/>
          <w:sz w:val="28"/>
          <w:szCs w:val="28"/>
        </w:rPr>
        <w:t>每週</w:t>
      </w:r>
      <w:r w:rsidRPr="00CF45D3">
        <w:rPr>
          <w:rFonts w:ascii="標楷體" w:eastAsia="標楷體" w:hAnsi="標楷體" w:hint="eastAsia"/>
          <w:color w:val="000000"/>
          <w:sz w:val="28"/>
          <w:szCs w:val="28"/>
        </w:rPr>
        <w:t>學習節數（</w:t>
      </w:r>
      <w:r w:rsidR="00A70AA0" w:rsidRPr="00CF45D3">
        <w:rPr>
          <w:rFonts w:ascii="標楷體" w:eastAsia="標楷體" w:hAnsi="標楷體" w:hint="eastAsia"/>
          <w:color w:val="000000"/>
          <w:sz w:val="28"/>
          <w:szCs w:val="28"/>
        </w:rPr>
        <w:t xml:space="preserve">  </w:t>
      </w:r>
      <w:r w:rsidR="007F13FF">
        <w:rPr>
          <w:rFonts w:ascii="標楷體" w:eastAsia="標楷體" w:hAnsi="標楷體" w:hint="eastAsia"/>
          <w:color w:val="000000"/>
          <w:sz w:val="28"/>
          <w:szCs w:val="28"/>
        </w:rPr>
        <w:t>3</w:t>
      </w:r>
      <w:r w:rsidR="00A70AA0" w:rsidRPr="00CF45D3">
        <w:rPr>
          <w:rFonts w:ascii="標楷體" w:eastAsia="標楷體" w:hAnsi="標楷體" w:hint="eastAsia"/>
          <w:color w:val="000000"/>
          <w:sz w:val="28"/>
          <w:szCs w:val="28"/>
        </w:rPr>
        <w:t xml:space="preserve">  </w:t>
      </w:r>
      <w:r w:rsidRPr="00CF45D3">
        <w:rPr>
          <w:rFonts w:ascii="標楷體" w:eastAsia="標楷體" w:hAnsi="標楷體" w:hint="eastAsia"/>
          <w:color w:val="000000"/>
          <w:sz w:val="28"/>
          <w:szCs w:val="28"/>
        </w:rPr>
        <w:t>）節，補</w:t>
      </w:r>
      <w:r w:rsidR="00A70AA0" w:rsidRPr="00CF45D3">
        <w:rPr>
          <w:rFonts w:ascii="標楷體" w:eastAsia="標楷體" w:hAnsi="標楷體" w:hint="eastAsia"/>
          <w:color w:val="000000"/>
          <w:sz w:val="28"/>
          <w:szCs w:val="28"/>
        </w:rPr>
        <w:t>救教學</w:t>
      </w:r>
      <w:r w:rsidRPr="00CF45D3">
        <w:rPr>
          <w:rFonts w:ascii="標楷體" w:eastAsia="標楷體" w:hAnsi="標楷體" w:hint="eastAsia"/>
          <w:color w:val="000000"/>
          <w:sz w:val="28"/>
          <w:szCs w:val="28"/>
        </w:rPr>
        <w:t>節數﹙</w:t>
      </w:r>
      <w:r w:rsidR="00A70AA0" w:rsidRPr="00CF45D3">
        <w:rPr>
          <w:rFonts w:ascii="標楷體" w:eastAsia="標楷體" w:hAnsi="標楷體" w:hint="eastAsia"/>
          <w:color w:val="000000"/>
          <w:sz w:val="28"/>
          <w:szCs w:val="28"/>
        </w:rPr>
        <w:t xml:space="preserve"> </w:t>
      </w:r>
      <w:r w:rsidR="007F13FF">
        <w:rPr>
          <w:rFonts w:ascii="標楷體" w:eastAsia="標楷體" w:hAnsi="標楷體" w:hint="eastAsia"/>
          <w:color w:val="000000"/>
          <w:sz w:val="28"/>
          <w:szCs w:val="28"/>
        </w:rPr>
        <w:t>0</w:t>
      </w:r>
      <w:r w:rsidR="00565587" w:rsidRPr="00CF45D3">
        <w:rPr>
          <w:rFonts w:ascii="標楷體" w:eastAsia="標楷體" w:hAnsi="標楷體" w:hint="eastAsia"/>
          <w:color w:val="000000"/>
          <w:sz w:val="28"/>
          <w:szCs w:val="28"/>
        </w:rPr>
        <w:t>﹚</w:t>
      </w:r>
      <w:r w:rsidRPr="00CF45D3">
        <w:rPr>
          <w:rFonts w:ascii="標楷體" w:eastAsia="標楷體" w:hAnsi="標楷體" w:hint="eastAsia"/>
          <w:color w:val="000000"/>
          <w:sz w:val="28"/>
          <w:szCs w:val="28"/>
        </w:rPr>
        <w:t>節，共﹙</w:t>
      </w:r>
      <w:r w:rsidR="00A70AA0" w:rsidRPr="00CF45D3">
        <w:rPr>
          <w:rFonts w:ascii="標楷體" w:eastAsia="標楷體" w:hAnsi="標楷體" w:hint="eastAsia"/>
          <w:color w:val="000000"/>
          <w:sz w:val="28"/>
          <w:szCs w:val="28"/>
        </w:rPr>
        <w:t xml:space="preserve"> </w:t>
      </w:r>
      <w:r w:rsidR="007F13FF">
        <w:rPr>
          <w:rFonts w:ascii="標楷體" w:eastAsia="標楷體" w:hAnsi="標楷體" w:hint="eastAsia"/>
          <w:color w:val="000000"/>
          <w:sz w:val="28"/>
          <w:szCs w:val="28"/>
        </w:rPr>
        <w:t>3</w:t>
      </w:r>
      <w:r w:rsidR="00A70AA0" w:rsidRPr="00CF45D3">
        <w:rPr>
          <w:rFonts w:ascii="標楷體" w:eastAsia="標楷體" w:hAnsi="標楷體" w:hint="eastAsia"/>
          <w:color w:val="000000"/>
          <w:sz w:val="28"/>
          <w:szCs w:val="28"/>
        </w:rPr>
        <w:t xml:space="preserve"> </w:t>
      </w:r>
      <w:r w:rsidRPr="00CF45D3">
        <w:rPr>
          <w:rFonts w:ascii="標楷體" w:eastAsia="標楷體" w:hAnsi="標楷體" w:hint="eastAsia"/>
          <w:color w:val="000000"/>
          <w:sz w:val="28"/>
          <w:szCs w:val="28"/>
        </w:rPr>
        <w:t>﹚節。</w:t>
      </w:r>
    </w:p>
    <w:p w:rsidR="005549F0" w:rsidRDefault="005549F0" w:rsidP="00F5761A">
      <w:pPr>
        <w:numPr>
          <w:ilvl w:val="1"/>
          <w:numId w:val="1"/>
        </w:numPr>
        <w:spacing w:afterLines="100" w:line="400" w:lineRule="exact"/>
        <w:jc w:val="both"/>
        <w:rPr>
          <w:rFonts w:ascii="標楷體" w:eastAsia="標楷體" w:hAnsi="標楷體"/>
          <w:color w:val="000000"/>
          <w:sz w:val="28"/>
          <w:szCs w:val="28"/>
        </w:rPr>
      </w:pPr>
      <w:r w:rsidRPr="00CF45D3">
        <w:rPr>
          <w:rFonts w:ascii="標楷體" w:eastAsia="標楷體" w:hAnsi="標楷體"/>
          <w:color w:val="000000"/>
          <w:sz w:val="28"/>
          <w:szCs w:val="28"/>
        </w:rPr>
        <w:t>本學期學習目標：</w:t>
      </w:r>
      <w:r w:rsidR="00F37B07" w:rsidRPr="00CF45D3">
        <w:rPr>
          <w:rFonts w:ascii="標楷體" w:eastAsia="標楷體" w:hAnsi="標楷體"/>
          <w:color w:val="000000"/>
          <w:sz w:val="28"/>
          <w:szCs w:val="28"/>
        </w:rPr>
        <w:t xml:space="preserve"> </w:t>
      </w:r>
    </w:p>
    <w:p w:rsidR="00BE5D69" w:rsidRPr="001374FD" w:rsidRDefault="00BE5D69" w:rsidP="00BE5D69">
      <w:pPr>
        <w:jc w:val="both"/>
        <w:rPr>
          <w:rFonts w:ascii="標楷體" w:eastAsia="標楷體" w:hAnsi="標楷體"/>
          <w:color w:val="000000"/>
        </w:rPr>
      </w:pPr>
      <w:r w:rsidRPr="001374FD">
        <w:rPr>
          <w:rFonts w:ascii="標楷體" w:eastAsia="標楷體" w:hAnsi="標楷體" w:hint="eastAsia"/>
          <w:color w:val="000000"/>
        </w:rPr>
        <w:t>1.了解日本治臺時期對臺灣帶來的影響。</w:t>
      </w:r>
    </w:p>
    <w:p w:rsidR="00BE5D69" w:rsidRPr="001374FD" w:rsidRDefault="00BE5D69" w:rsidP="00BE5D69">
      <w:pPr>
        <w:jc w:val="both"/>
        <w:rPr>
          <w:rFonts w:ascii="標楷體" w:eastAsia="標楷體" w:hAnsi="標楷體"/>
          <w:color w:val="000000"/>
        </w:rPr>
      </w:pPr>
      <w:r w:rsidRPr="001374FD">
        <w:rPr>
          <w:rFonts w:ascii="標楷體" w:eastAsia="標楷體" w:hAnsi="標楷體" w:hint="eastAsia"/>
          <w:color w:val="000000"/>
        </w:rPr>
        <w:t>2.了解戰後臺灣政治方面的發展與政府組織的職能。</w:t>
      </w:r>
    </w:p>
    <w:p w:rsidR="00BE5D69" w:rsidRPr="001374FD" w:rsidRDefault="00BE5D69" w:rsidP="00BE5D69">
      <w:pPr>
        <w:jc w:val="both"/>
        <w:rPr>
          <w:rFonts w:ascii="標楷體" w:eastAsia="標楷體" w:hAnsi="標楷體"/>
          <w:color w:val="000000"/>
        </w:rPr>
      </w:pPr>
      <w:r w:rsidRPr="001374FD">
        <w:rPr>
          <w:rFonts w:ascii="標楷體" w:eastAsia="標楷體" w:hAnsi="標楷體" w:hint="eastAsia"/>
          <w:color w:val="000000"/>
        </w:rPr>
        <w:t>3.明白戰後臺灣經濟的復甦與現今遇到的挑戰。</w:t>
      </w:r>
    </w:p>
    <w:p w:rsidR="00BE5D69" w:rsidRPr="001374FD" w:rsidRDefault="00BE5D69" w:rsidP="00BE5D69">
      <w:pPr>
        <w:jc w:val="both"/>
        <w:rPr>
          <w:rFonts w:ascii="標楷體" w:eastAsia="標楷體" w:hAnsi="標楷體"/>
          <w:color w:val="000000"/>
        </w:rPr>
      </w:pPr>
      <w:r w:rsidRPr="001374FD">
        <w:rPr>
          <w:rFonts w:ascii="標楷體" w:eastAsia="標楷體" w:hAnsi="標楷體" w:hint="eastAsia"/>
          <w:color w:val="000000"/>
        </w:rPr>
        <w:t>4.了解戰後至今社會文化的變遷與傳承的重要。</w:t>
      </w:r>
    </w:p>
    <w:p w:rsidR="00BE5D69" w:rsidRPr="001374FD" w:rsidRDefault="00BE5D69" w:rsidP="00BE5D69">
      <w:pPr>
        <w:jc w:val="both"/>
        <w:rPr>
          <w:rFonts w:ascii="標楷體" w:eastAsia="標楷體" w:hAnsi="標楷體"/>
          <w:color w:val="000000"/>
        </w:rPr>
      </w:pPr>
      <w:r w:rsidRPr="001374FD">
        <w:rPr>
          <w:rFonts w:ascii="標楷體" w:eastAsia="標楷體" w:hAnsi="標楷體" w:hint="eastAsia"/>
          <w:color w:val="000000"/>
        </w:rPr>
        <w:t>5.明白臺灣的人口分布受到地理環境影響，並了解人口現象造成政策的改變。</w:t>
      </w:r>
    </w:p>
    <w:p w:rsidR="00BE5D69" w:rsidRDefault="00BE5D69" w:rsidP="00BE5D69">
      <w:pPr>
        <w:jc w:val="both"/>
        <w:rPr>
          <w:rFonts w:ascii="標楷體" w:eastAsia="標楷體" w:hAnsi="標楷體"/>
          <w:color w:val="000000"/>
        </w:rPr>
      </w:pPr>
      <w:r w:rsidRPr="001374FD">
        <w:rPr>
          <w:rFonts w:ascii="標楷體" w:eastAsia="標楷體" w:hAnsi="標楷體" w:hint="eastAsia"/>
          <w:color w:val="000000"/>
        </w:rPr>
        <w:t>6.了解臺灣城鄉的差異以及不同區域的特色與發展。</w:t>
      </w:r>
    </w:p>
    <w:p w:rsidR="00BE5D69" w:rsidRPr="00BE5D69" w:rsidRDefault="00BE5D69" w:rsidP="00BE5D69">
      <w:pPr>
        <w:jc w:val="both"/>
        <w:rPr>
          <w:rFonts w:ascii="標楷體" w:eastAsia="標楷體" w:hAnsi="標楷體"/>
          <w:color w:val="000000"/>
        </w:rPr>
      </w:pPr>
    </w:p>
    <w:p w:rsidR="00A97F5B" w:rsidRPr="00CF45D3" w:rsidRDefault="00A97F5B" w:rsidP="00F5761A">
      <w:pPr>
        <w:numPr>
          <w:ilvl w:val="1"/>
          <w:numId w:val="1"/>
        </w:numPr>
        <w:spacing w:afterLines="100" w:line="400" w:lineRule="exact"/>
        <w:jc w:val="both"/>
        <w:rPr>
          <w:rFonts w:ascii="標楷體" w:eastAsia="標楷體" w:hAnsi="標楷體"/>
          <w:color w:val="000000"/>
          <w:sz w:val="28"/>
          <w:szCs w:val="28"/>
        </w:rPr>
      </w:pPr>
      <w:r w:rsidRPr="00CF45D3">
        <w:rPr>
          <w:rFonts w:ascii="標楷體" w:eastAsia="標楷體" w:hAnsi="標楷體" w:hint="eastAsia"/>
          <w:sz w:val="28"/>
          <w:szCs w:val="28"/>
        </w:rPr>
        <w:t>本</w:t>
      </w:r>
      <w:r w:rsidRPr="00CF45D3">
        <w:rPr>
          <w:rFonts w:ascii="標楷體" w:eastAsia="標楷體" w:hAnsi="標楷體"/>
          <w:sz w:val="28"/>
          <w:szCs w:val="28"/>
        </w:rPr>
        <w:t>學期課程</w:t>
      </w:r>
      <w:r w:rsidRPr="00CF45D3">
        <w:rPr>
          <w:rFonts w:ascii="標楷體" w:eastAsia="標楷體" w:hAnsi="標楷體" w:hint="eastAsia"/>
          <w:sz w:val="28"/>
          <w:szCs w:val="28"/>
        </w:rPr>
        <w:t>架構</w:t>
      </w:r>
      <w:r w:rsidRPr="00CF45D3">
        <w:rPr>
          <w:rFonts w:ascii="標楷體" w:eastAsia="標楷體" w:hAnsi="標楷體"/>
          <w:sz w:val="28"/>
          <w:szCs w:val="28"/>
        </w:rPr>
        <w:t>：</w:t>
      </w:r>
      <w:r w:rsidR="00CF45D3" w:rsidRPr="003C6B6B">
        <w:rPr>
          <w:rFonts w:ascii="標楷體" w:eastAsia="標楷體" w:hAnsi="標楷體"/>
          <w:color w:val="0070C0"/>
          <w:sz w:val="28"/>
          <w:szCs w:val="28"/>
        </w:rPr>
        <w:t>﹙各校自行視需要決定是否呈現﹚</w:t>
      </w:r>
    </w:p>
    <w:p w:rsidR="00A97F5B" w:rsidRPr="00261223" w:rsidRDefault="00A97F5B" w:rsidP="00F5761A">
      <w:pPr>
        <w:numPr>
          <w:ilvl w:val="1"/>
          <w:numId w:val="1"/>
        </w:numPr>
        <w:spacing w:afterLines="100" w:line="400" w:lineRule="exact"/>
        <w:jc w:val="both"/>
        <w:rPr>
          <w:rFonts w:ascii="標楷體" w:eastAsia="標楷體" w:hAnsi="標楷體"/>
          <w:color w:val="000000"/>
          <w:sz w:val="28"/>
          <w:szCs w:val="28"/>
        </w:rPr>
      </w:pPr>
      <w:r w:rsidRPr="00CF45D3">
        <w:rPr>
          <w:rFonts w:ascii="標楷體" w:eastAsia="標楷體" w:hAnsi="標楷體" w:hint="eastAsia"/>
          <w:sz w:val="28"/>
          <w:szCs w:val="28"/>
        </w:rPr>
        <w:t>本</w:t>
      </w:r>
      <w:r w:rsidRPr="00CF45D3">
        <w:rPr>
          <w:rFonts w:ascii="標楷體" w:eastAsia="標楷體" w:hAnsi="標楷體"/>
          <w:sz w:val="28"/>
          <w:szCs w:val="28"/>
        </w:rPr>
        <w:t>學期課程內涵</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3"/>
        <w:gridCol w:w="1843"/>
        <w:gridCol w:w="2268"/>
        <w:gridCol w:w="850"/>
        <w:gridCol w:w="1418"/>
        <w:gridCol w:w="1842"/>
        <w:gridCol w:w="2694"/>
        <w:gridCol w:w="1842"/>
        <w:gridCol w:w="1134"/>
      </w:tblGrid>
      <w:tr w:rsidR="004C6040" w:rsidRPr="009262E2" w:rsidTr="00900A9D">
        <w:tc>
          <w:tcPr>
            <w:tcW w:w="993" w:type="dxa"/>
            <w:vAlign w:val="center"/>
          </w:tcPr>
          <w:p w:rsidR="004C6040" w:rsidRPr="004E4D55" w:rsidRDefault="004C6040" w:rsidP="00551F5B">
            <w:pPr>
              <w:spacing w:line="400" w:lineRule="exact"/>
              <w:rPr>
                <w:rFonts w:ascii="標楷體" w:eastAsia="標楷體" w:hAnsi="標楷體"/>
                <w:b/>
              </w:rPr>
            </w:pPr>
            <w:r w:rsidRPr="004E4D55">
              <w:rPr>
                <w:rFonts w:ascii="標楷體" w:eastAsia="標楷體" w:hAnsi="標楷體"/>
                <w:b/>
              </w:rPr>
              <w:t>週</w:t>
            </w:r>
            <w:r w:rsidRPr="004E4D55">
              <w:rPr>
                <w:rFonts w:ascii="標楷體" w:eastAsia="標楷體" w:hAnsi="標楷體" w:hint="eastAsia"/>
                <w:b/>
              </w:rPr>
              <w:t>/</w:t>
            </w:r>
          </w:p>
          <w:p w:rsidR="004C6040" w:rsidRPr="00673ABD" w:rsidRDefault="004C6040" w:rsidP="00551F5B">
            <w:pPr>
              <w:spacing w:line="400" w:lineRule="exact"/>
              <w:rPr>
                <w:rFonts w:ascii="標楷體" w:eastAsia="標楷體" w:hAnsi="標楷體"/>
                <w:color w:val="0070C0"/>
                <w:sz w:val="28"/>
                <w:szCs w:val="28"/>
              </w:rPr>
            </w:pPr>
            <w:r w:rsidRPr="004E4D55">
              <w:rPr>
                <w:rFonts w:ascii="標楷體" w:eastAsia="標楷體" w:hAnsi="標楷體"/>
                <w:b/>
              </w:rPr>
              <w:t>起訖時間</w:t>
            </w:r>
          </w:p>
        </w:tc>
        <w:tc>
          <w:tcPr>
            <w:tcW w:w="1843" w:type="dxa"/>
            <w:vAlign w:val="center"/>
          </w:tcPr>
          <w:p w:rsidR="004C6040" w:rsidRPr="00911BC0" w:rsidRDefault="004C6040" w:rsidP="00950FB3">
            <w:pPr>
              <w:jc w:val="center"/>
              <w:rPr>
                <w:rFonts w:ascii="標楷體" w:eastAsia="標楷體" w:hAnsi="標楷體"/>
                <w:b/>
              </w:rPr>
            </w:pPr>
            <w:r w:rsidRPr="00911BC0">
              <w:rPr>
                <w:rFonts w:ascii="標楷體" w:eastAsia="標楷體" w:hAnsi="標楷體" w:hint="eastAsia"/>
                <w:b/>
              </w:rPr>
              <w:t>單元名稱</w:t>
            </w:r>
          </w:p>
        </w:tc>
        <w:tc>
          <w:tcPr>
            <w:tcW w:w="2268" w:type="dxa"/>
            <w:vAlign w:val="center"/>
          </w:tcPr>
          <w:p w:rsidR="004C6040" w:rsidRPr="00911BC0" w:rsidRDefault="004C6040" w:rsidP="00950FB3">
            <w:pPr>
              <w:jc w:val="center"/>
              <w:rPr>
                <w:rFonts w:ascii="標楷體" w:eastAsia="標楷體" w:hAnsi="標楷體"/>
                <w:b/>
              </w:rPr>
            </w:pPr>
            <w:r w:rsidRPr="00911BC0">
              <w:rPr>
                <w:rFonts w:ascii="標楷體" w:eastAsia="標楷體" w:hAnsi="標楷體" w:hint="eastAsia"/>
                <w:b/>
              </w:rPr>
              <w:t>教學內容</w:t>
            </w:r>
          </w:p>
        </w:tc>
        <w:tc>
          <w:tcPr>
            <w:tcW w:w="850" w:type="dxa"/>
            <w:vAlign w:val="center"/>
          </w:tcPr>
          <w:p w:rsidR="004C6040" w:rsidRPr="00911BC0" w:rsidRDefault="004C6040" w:rsidP="00950FB3">
            <w:pPr>
              <w:jc w:val="both"/>
              <w:rPr>
                <w:rFonts w:ascii="標楷體" w:eastAsia="標楷體" w:hAnsi="標楷體"/>
                <w:b/>
              </w:rPr>
            </w:pPr>
            <w:r w:rsidRPr="00911BC0">
              <w:rPr>
                <w:rFonts w:ascii="標楷體" w:eastAsia="標楷體" w:hAnsi="標楷體" w:hint="eastAsia"/>
                <w:b/>
              </w:rPr>
              <w:t>節數</w:t>
            </w:r>
          </w:p>
        </w:tc>
        <w:tc>
          <w:tcPr>
            <w:tcW w:w="1418" w:type="dxa"/>
            <w:vAlign w:val="center"/>
          </w:tcPr>
          <w:p w:rsidR="004C6040" w:rsidRPr="00911BC0" w:rsidRDefault="004C6040" w:rsidP="00950FB3">
            <w:pPr>
              <w:jc w:val="center"/>
              <w:rPr>
                <w:rFonts w:ascii="標楷體" w:eastAsia="標楷體" w:hAnsi="標楷體"/>
                <w:b/>
              </w:rPr>
            </w:pPr>
            <w:r w:rsidRPr="00911BC0">
              <w:rPr>
                <w:rFonts w:ascii="標楷體" w:eastAsia="標楷體" w:hAnsi="標楷體" w:hint="eastAsia"/>
                <w:b/>
              </w:rPr>
              <w:t>教材來源</w:t>
            </w:r>
          </w:p>
        </w:tc>
        <w:tc>
          <w:tcPr>
            <w:tcW w:w="1842" w:type="dxa"/>
            <w:vAlign w:val="center"/>
          </w:tcPr>
          <w:p w:rsidR="004C6040" w:rsidRPr="00911BC0" w:rsidRDefault="004C6040" w:rsidP="00950FB3">
            <w:pPr>
              <w:jc w:val="center"/>
              <w:rPr>
                <w:rFonts w:ascii="標楷體" w:eastAsia="標楷體" w:hAnsi="標楷體"/>
                <w:b/>
              </w:rPr>
            </w:pPr>
            <w:r w:rsidRPr="00911BC0">
              <w:rPr>
                <w:rFonts w:ascii="標楷體" w:eastAsia="標楷體" w:hAnsi="標楷體" w:hint="eastAsia"/>
                <w:b/>
              </w:rPr>
              <w:t>評量方式</w:t>
            </w:r>
          </w:p>
        </w:tc>
        <w:tc>
          <w:tcPr>
            <w:tcW w:w="2694" w:type="dxa"/>
            <w:vAlign w:val="center"/>
          </w:tcPr>
          <w:p w:rsidR="004C6040" w:rsidRPr="00911BC0" w:rsidRDefault="004C6040" w:rsidP="00950FB3">
            <w:pPr>
              <w:jc w:val="both"/>
              <w:rPr>
                <w:rFonts w:ascii="標楷體" w:eastAsia="標楷體" w:hAnsi="標楷體"/>
                <w:b/>
              </w:rPr>
            </w:pPr>
            <w:r w:rsidRPr="00911BC0">
              <w:rPr>
                <w:rFonts w:ascii="標楷體" w:eastAsia="標楷體" w:hAnsi="標楷體" w:hint="eastAsia"/>
                <w:b/>
              </w:rPr>
              <w:t>能力指標</w:t>
            </w:r>
          </w:p>
        </w:tc>
        <w:tc>
          <w:tcPr>
            <w:tcW w:w="1842" w:type="dxa"/>
            <w:vAlign w:val="center"/>
          </w:tcPr>
          <w:p w:rsidR="004C6040" w:rsidRPr="00911BC0" w:rsidRDefault="004C6040" w:rsidP="00950FB3">
            <w:pPr>
              <w:jc w:val="center"/>
              <w:rPr>
                <w:rFonts w:ascii="標楷體" w:eastAsia="標楷體" w:hAnsi="標楷體"/>
                <w:b/>
              </w:rPr>
            </w:pPr>
            <w:r w:rsidRPr="00911BC0">
              <w:rPr>
                <w:rFonts w:ascii="標楷體" w:eastAsia="標楷體" w:hAnsi="標楷體" w:hint="eastAsia"/>
                <w:b/>
              </w:rPr>
              <w:t>融入領域或議題</w:t>
            </w:r>
          </w:p>
        </w:tc>
        <w:tc>
          <w:tcPr>
            <w:tcW w:w="1134" w:type="dxa"/>
            <w:vAlign w:val="center"/>
          </w:tcPr>
          <w:p w:rsidR="004C6040" w:rsidRPr="00911BC0" w:rsidRDefault="004C6040" w:rsidP="00950FB3">
            <w:pPr>
              <w:pStyle w:val="a8"/>
              <w:rPr>
                <w:b/>
              </w:rPr>
            </w:pPr>
            <w:r w:rsidRPr="00911BC0">
              <w:rPr>
                <w:rFonts w:hint="eastAsia"/>
                <w:b/>
              </w:rPr>
              <w:t>備 註</w:t>
            </w:r>
          </w:p>
        </w:tc>
      </w:tr>
      <w:tr w:rsidR="00BE5D69" w:rsidRPr="009262E2" w:rsidTr="00DA7D1D">
        <w:tc>
          <w:tcPr>
            <w:tcW w:w="993" w:type="dxa"/>
            <w:vAlign w:val="center"/>
          </w:tcPr>
          <w:p w:rsidR="00BE5D69" w:rsidRDefault="00BE5D69" w:rsidP="00DA7D1D">
            <w:pPr>
              <w:jc w:val="center"/>
              <w:rPr>
                <w:rFonts w:ascii="標楷體" w:eastAsia="標楷體" w:hAnsi="標楷體"/>
                <w:sz w:val="20"/>
                <w:szCs w:val="20"/>
              </w:rPr>
            </w:pPr>
            <w:r>
              <w:rPr>
                <w:rFonts w:ascii="標楷體" w:eastAsia="標楷體" w:hAnsi="標楷體" w:hint="eastAsia"/>
                <w:sz w:val="20"/>
                <w:szCs w:val="20"/>
              </w:rPr>
              <w:t>一</w:t>
            </w:r>
          </w:p>
          <w:p w:rsidR="00BE5D69" w:rsidRDefault="00BE5D69" w:rsidP="00DA7D1D">
            <w:pPr>
              <w:jc w:val="center"/>
              <w:rPr>
                <w:rFonts w:ascii="標楷體" w:eastAsia="標楷體" w:hAnsi="標楷體"/>
                <w:sz w:val="20"/>
                <w:szCs w:val="20"/>
              </w:rPr>
            </w:pPr>
            <w:r>
              <w:rPr>
                <w:rFonts w:ascii="標楷體" w:eastAsia="標楷體" w:hAnsi="標楷體"/>
                <w:sz w:val="20"/>
                <w:szCs w:val="20"/>
              </w:rPr>
              <w:t>8/28</w:t>
            </w:r>
          </w:p>
          <w:p w:rsidR="00BE5D69" w:rsidRDefault="00BE5D69" w:rsidP="00DA7D1D">
            <w:pPr>
              <w:jc w:val="center"/>
              <w:rPr>
                <w:rFonts w:ascii="標楷體" w:eastAsia="標楷體" w:hAnsi="標楷體"/>
                <w:sz w:val="20"/>
                <w:szCs w:val="20"/>
              </w:rPr>
            </w:pPr>
            <w:r>
              <w:rPr>
                <w:rFonts w:ascii="標楷體" w:eastAsia="標楷體" w:hAnsi="標楷體" w:hint="eastAsia"/>
                <w:sz w:val="20"/>
                <w:szCs w:val="20"/>
              </w:rPr>
              <w:t>︱</w:t>
            </w:r>
          </w:p>
          <w:p w:rsidR="00BE5D69" w:rsidRPr="00524282" w:rsidRDefault="00BE5D69" w:rsidP="00DA7D1D">
            <w:pPr>
              <w:jc w:val="center"/>
              <w:rPr>
                <w:rFonts w:ascii="標楷體" w:eastAsia="標楷體" w:hAnsi="標楷體"/>
                <w:sz w:val="20"/>
                <w:szCs w:val="20"/>
              </w:rPr>
            </w:pPr>
            <w:r>
              <w:rPr>
                <w:rFonts w:ascii="標楷體" w:eastAsia="標楷體" w:hAnsi="標楷體"/>
                <w:sz w:val="20"/>
                <w:szCs w:val="20"/>
              </w:rPr>
              <w:t>9/03</w:t>
            </w:r>
          </w:p>
        </w:tc>
        <w:tc>
          <w:tcPr>
            <w:tcW w:w="1843" w:type="dxa"/>
            <w:vAlign w:val="center"/>
          </w:tcPr>
          <w:p w:rsidR="00BE5D69" w:rsidRDefault="00BE5D69" w:rsidP="00DA7D1D">
            <w:pPr>
              <w:jc w:val="center"/>
              <w:rPr>
                <w:rFonts w:ascii="標楷體" w:eastAsia="標楷體" w:hAnsi="標楷體"/>
                <w:color w:val="000000"/>
                <w:sz w:val="20"/>
                <w:szCs w:val="20"/>
              </w:rPr>
            </w:pPr>
            <w:r w:rsidRPr="001374FD">
              <w:rPr>
                <w:rFonts w:ascii="標楷體" w:eastAsia="標楷體" w:hAnsi="標楷體" w:hint="eastAsia"/>
                <w:color w:val="000000"/>
                <w:sz w:val="20"/>
                <w:szCs w:val="20"/>
              </w:rPr>
              <w:t>第一單元</w:t>
            </w:r>
          </w:p>
          <w:p w:rsidR="00BE5D69" w:rsidRPr="001374FD" w:rsidRDefault="00BE5D69" w:rsidP="00DA7D1D">
            <w:pPr>
              <w:jc w:val="center"/>
              <w:rPr>
                <w:rFonts w:ascii="標楷體" w:eastAsia="標楷體" w:hAnsi="標楷體"/>
                <w:color w:val="000000"/>
                <w:sz w:val="20"/>
                <w:szCs w:val="20"/>
              </w:rPr>
            </w:pPr>
            <w:r w:rsidRPr="001374FD">
              <w:rPr>
                <w:rFonts w:ascii="標楷體" w:eastAsia="標楷體" w:hAnsi="標楷體" w:hint="eastAsia"/>
                <w:color w:val="000000"/>
                <w:sz w:val="20"/>
                <w:szCs w:val="20"/>
              </w:rPr>
              <w:t>第1課</w:t>
            </w:r>
          </w:p>
          <w:p w:rsidR="00BE5D69" w:rsidRPr="001374FD" w:rsidRDefault="00BE5D69" w:rsidP="00DA7D1D">
            <w:pPr>
              <w:jc w:val="center"/>
              <w:rPr>
                <w:rFonts w:ascii="標楷體" w:eastAsia="標楷體" w:hAnsi="標楷體"/>
                <w:color w:val="000000"/>
                <w:sz w:val="20"/>
                <w:szCs w:val="20"/>
              </w:rPr>
            </w:pPr>
            <w:r w:rsidRPr="001374FD">
              <w:rPr>
                <w:rFonts w:ascii="標楷體" w:eastAsia="標楷體" w:hAnsi="標楷體" w:hint="eastAsia"/>
                <w:color w:val="000000"/>
                <w:sz w:val="20"/>
                <w:szCs w:val="20"/>
              </w:rPr>
              <w:t>日治時代的殖民統治</w:t>
            </w:r>
          </w:p>
        </w:tc>
        <w:tc>
          <w:tcPr>
            <w:tcW w:w="2268" w:type="dxa"/>
          </w:tcPr>
          <w:p w:rsidR="00BE5D69" w:rsidRDefault="00BE5D69" w:rsidP="00DA7D1D">
            <w:pPr>
              <w:ind w:left="57" w:right="57"/>
              <w:rPr>
                <w:rFonts w:ascii="標楷體" w:eastAsia="標楷體" w:hAnsi="標楷體"/>
                <w:sz w:val="20"/>
                <w:szCs w:val="20"/>
              </w:rPr>
            </w:pPr>
            <w:r>
              <w:rPr>
                <w:rFonts w:ascii="標楷體" w:eastAsia="標楷體" w:hAnsi="標楷體" w:hint="eastAsia"/>
                <w:sz w:val="20"/>
                <w:szCs w:val="20"/>
              </w:rPr>
              <w:t>【活動一】改朝換代</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1.引起動機：教師說明補充資料中「甲午戰爭的故事」。</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2.複習與討論：教師引導學童閱讀與觀察課本第8、9頁課文及圖</w:t>
            </w:r>
            <w:r>
              <w:rPr>
                <w:rFonts w:ascii="標楷體" w:eastAsia="標楷體" w:hAnsi="標楷體"/>
                <w:sz w:val="20"/>
                <w:szCs w:val="20"/>
              </w:rPr>
              <w:lastRenderedPageBreak/>
              <w:t>片。</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3.名詞解釋—「殖民統治」。</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4.統整課文重點。</w:t>
            </w:r>
          </w:p>
          <w:p w:rsidR="00BE5D69" w:rsidRDefault="00BE5D69" w:rsidP="00DA7D1D">
            <w:pPr>
              <w:ind w:left="57" w:right="57"/>
              <w:rPr>
                <w:rFonts w:ascii="標楷體" w:eastAsia="標楷體" w:hAnsi="標楷體"/>
                <w:sz w:val="20"/>
                <w:szCs w:val="20"/>
              </w:rPr>
            </w:pPr>
            <w:r>
              <w:rPr>
                <w:rFonts w:ascii="標楷體" w:eastAsia="標楷體" w:hAnsi="標楷體" w:hint="eastAsia"/>
                <w:sz w:val="20"/>
                <w:szCs w:val="20"/>
              </w:rPr>
              <w:t>【活動二】嚴密的社會控制</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1.觀察與發表：教師指導學童閱讀與觀察課本第10頁課文及圖片。</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2.看圖發表—「無所不包的日本警察」：請學童討論當時警察被稱為大人的原因及警察所負責的工作有哪些？</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3.配合動動腦：請觀察圖1，說說看，日治時代的警察要負責的工作有哪些？</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4.統整</w:t>
            </w:r>
            <w:r>
              <w:rPr>
                <w:rFonts w:ascii="標楷體" w:eastAsia="標楷體" w:hAnsi="標楷體" w:hint="eastAsia"/>
                <w:sz w:val="20"/>
                <w:szCs w:val="20"/>
              </w:rPr>
              <w:t>課文重點。</w:t>
            </w:r>
          </w:p>
          <w:p w:rsidR="00BE5D69" w:rsidRDefault="00BE5D69" w:rsidP="00DA7D1D">
            <w:pPr>
              <w:ind w:left="57" w:right="57"/>
              <w:rPr>
                <w:rFonts w:ascii="標楷體" w:eastAsia="標楷體" w:hAnsi="標楷體"/>
                <w:sz w:val="20"/>
                <w:szCs w:val="20"/>
              </w:rPr>
            </w:pPr>
            <w:r>
              <w:rPr>
                <w:rFonts w:ascii="標楷體" w:eastAsia="標楷體" w:hAnsi="標楷體" w:hint="eastAsia"/>
                <w:sz w:val="20"/>
                <w:szCs w:val="20"/>
              </w:rPr>
              <w:t>【活動三】風起雲湧的抗日行動</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1.引起動機：教師向學童說明臺灣人受到日本殖民統治的壓迫，所引發的抗日事件。</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2.觀察與發表：教師指導學童閱讀與觀察課</w:t>
            </w:r>
            <w:r>
              <w:rPr>
                <w:rFonts w:ascii="標楷體" w:eastAsia="標楷體" w:hAnsi="標楷體"/>
                <w:sz w:val="20"/>
                <w:szCs w:val="20"/>
              </w:rPr>
              <w:lastRenderedPageBreak/>
              <w:t>本第11頁課文及圖片。</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3.課程引導：教師可簡單說明—由於這些武裝抗爭的失敗，導致之後的臺灣人民，改採非武裝的方式進行抗爭，例如：演講、請願、辦報等，以作為下個活動的引言。</w:t>
            </w:r>
          </w:p>
          <w:p w:rsidR="00BE5D69" w:rsidRPr="00524282" w:rsidRDefault="00BE5D69" w:rsidP="00DA7D1D">
            <w:pPr>
              <w:ind w:left="57" w:right="57"/>
              <w:rPr>
                <w:rFonts w:ascii="標楷體" w:eastAsia="標楷體" w:hAnsi="標楷體"/>
                <w:sz w:val="20"/>
                <w:szCs w:val="20"/>
              </w:rPr>
            </w:pPr>
            <w:r>
              <w:rPr>
                <w:rFonts w:ascii="標楷體" w:eastAsia="標楷體" w:hAnsi="標楷體"/>
                <w:sz w:val="20"/>
                <w:szCs w:val="20"/>
              </w:rPr>
              <w:t>4.統整</w:t>
            </w:r>
            <w:r>
              <w:rPr>
                <w:rFonts w:ascii="標楷體" w:eastAsia="標楷體" w:hAnsi="標楷體" w:hint="eastAsia"/>
                <w:sz w:val="20"/>
                <w:szCs w:val="20"/>
              </w:rPr>
              <w:t>課文重點。</w:t>
            </w:r>
          </w:p>
        </w:tc>
        <w:tc>
          <w:tcPr>
            <w:tcW w:w="850" w:type="dxa"/>
            <w:vAlign w:val="center"/>
          </w:tcPr>
          <w:p w:rsidR="00BE5D69" w:rsidRPr="00524282" w:rsidRDefault="00BE5D69" w:rsidP="00DA7D1D">
            <w:pPr>
              <w:ind w:left="57" w:right="57"/>
              <w:jc w:val="center"/>
              <w:rPr>
                <w:rFonts w:ascii="標楷體" w:eastAsia="標楷體" w:hAnsi="標楷體"/>
                <w:sz w:val="20"/>
                <w:szCs w:val="20"/>
              </w:rPr>
            </w:pPr>
            <w:r>
              <w:rPr>
                <w:rFonts w:ascii="標楷體" w:eastAsia="標楷體" w:hAnsi="標楷體"/>
                <w:sz w:val="20"/>
                <w:szCs w:val="20"/>
              </w:rPr>
              <w:lastRenderedPageBreak/>
              <w:t>3</w:t>
            </w:r>
          </w:p>
        </w:tc>
        <w:tc>
          <w:tcPr>
            <w:tcW w:w="1418" w:type="dxa"/>
          </w:tcPr>
          <w:p w:rsidR="00BE5D69" w:rsidRPr="001374FD" w:rsidRDefault="00BE5D69" w:rsidP="00DA7D1D">
            <w:pPr>
              <w:rPr>
                <w:rFonts w:ascii="標楷體" w:eastAsia="標楷體" w:hAnsi="標楷體"/>
                <w:color w:val="000000"/>
                <w:sz w:val="20"/>
                <w:szCs w:val="20"/>
              </w:rPr>
            </w:pPr>
            <w:r w:rsidRPr="001374FD">
              <w:rPr>
                <w:rFonts w:ascii="標楷體" w:eastAsia="標楷體" w:hAnsi="標楷體" w:hint="eastAsia"/>
                <w:color w:val="000000"/>
                <w:sz w:val="20"/>
                <w:szCs w:val="20"/>
              </w:rPr>
              <w:t>康軒版教材</w:t>
            </w:r>
          </w:p>
          <w:p w:rsidR="00BE5D69" w:rsidRDefault="00BE5D69" w:rsidP="00DA7D1D">
            <w:pPr>
              <w:rPr>
                <w:rFonts w:ascii="標楷體" w:eastAsia="標楷體" w:hAnsi="標楷體"/>
                <w:color w:val="000000"/>
                <w:sz w:val="20"/>
                <w:szCs w:val="20"/>
              </w:rPr>
            </w:pPr>
            <w:r w:rsidRPr="001374FD">
              <w:rPr>
                <w:rFonts w:ascii="標楷體" w:eastAsia="標楷體" w:hAnsi="標楷體" w:hint="eastAsia"/>
                <w:color w:val="000000"/>
                <w:sz w:val="20"/>
                <w:szCs w:val="20"/>
              </w:rPr>
              <w:t>第一單元</w:t>
            </w:r>
          </w:p>
          <w:p w:rsidR="00BE5D69" w:rsidRPr="001374FD" w:rsidRDefault="00BE5D69" w:rsidP="00DA7D1D">
            <w:pPr>
              <w:rPr>
                <w:rFonts w:ascii="標楷體" w:eastAsia="標楷體" w:hAnsi="標楷體"/>
                <w:color w:val="000000"/>
                <w:sz w:val="20"/>
                <w:szCs w:val="20"/>
              </w:rPr>
            </w:pPr>
            <w:r w:rsidRPr="001374FD">
              <w:rPr>
                <w:rFonts w:ascii="標楷體" w:eastAsia="標楷體" w:hAnsi="標楷體" w:hint="eastAsia"/>
                <w:color w:val="000000"/>
                <w:sz w:val="20"/>
                <w:szCs w:val="20"/>
              </w:rPr>
              <w:t>東瀛來的統治者</w:t>
            </w:r>
          </w:p>
          <w:p w:rsidR="00BE5D69" w:rsidRPr="001374FD" w:rsidRDefault="00BE5D69" w:rsidP="00DA7D1D">
            <w:pPr>
              <w:rPr>
                <w:rFonts w:ascii="標楷體" w:eastAsia="標楷體" w:hAnsi="標楷體"/>
                <w:color w:val="000000"/>
                <w:sz w:val="20"/>
                <w:szCs w:val="20"/>
              </w:rPr>
            </w:pPr>
            <w:r w:rsidRPr="001374FD">
              <w:rPr>
                <w:rFonts w:ascii="標楷體" w:eastAsia="標楷體" w:hAnsi="標楷體" w:hint="eastAsia"/>
                <w:color w:val="000000"/>
                <w:sz w:val="20"/>
                <w:szCs w:val="20"/>
              </w:rPr>
              <w:t>第1課</w:t>
            </w:r>
          </w:p>
          <w:p w:rsidR="00BE5D69" w:rsidRPr="001374FD" w:rsidRDefault="00BE5D69" w:rsidP="00DA7D1D">
            <w:pPr>
              <w:rPr>
                <w:rFonts w:ascii="標楷體" w:eastAsia="標楷體" w:hAnsi="標楷體"/>
                <w:color w:val="000000"/>
                <w:sz w:val="20"/>
                <w:szCs w:val="20"/>
              </w:rPr>
            </w:pPr>
            <w:r w:rsidRPr="001374FD">
              <w:rPr>
                <w:rFonts w:ascii="標楷體" w:eastAsia="標楷體" w:hAnsi="標楷體" w:hint="eastAsia"/>
                <w:color w:val="000000"/>
                <w:sz w:val="20"/>
                <w:szCs w:val="20"/>
              </w:rPr>
              <w:t>日治時代的殖民統治</w:t>
            </w:r>
          </w:p>
          <w:p w:rsidR="00BE5D69" w:rsidRPr="001374FD" w:rsidRDefault="00BE5D69" w:rsidP="00DA7D1D">
            <w:pPr>
              <w:rPr>
                <w:rFonts w:ascii="標楷體" w:eastAsia="標楷體" w:hAnsi="標楷體"/>
                <w:color w:val="000000"/>
                <w:sz w:val="20"/>
                <w:szCs w:val="20"/>
              </w:rPr>
            </w:pPr>
            <w:r w:rsidRPr="001374FD">
              <w:rPr>
                <w:rFonts w:ascii="標楷體" w:eastAsia="標楷體" w:hAnsi="標楷體" w:hint="eastAsia"/>
                <w:color w:val="000000"/>
                <w:sz w:val="20"/>
                <w:szCs w:val="20"/>
              </w:rPr>
              <w:lastRenderedPageBreak/>
              <w:t>教學媒體</w:t>
            </w:r>
          </w:p>
        </w:tc>
        <w:tc>
          <w:tcPr>
            <w:tcW w:w="1842" w:type="dxa"/>
          </w:tcPr>
          <w:p w:rsidR="00BE5D69" w:rsidRDefault="00BE5D69" w:rsidP="00DA7D1D">
            <w:pPr>
              <w:ind w:left="57" w:right="57"/>
              <w:rPr>
                <w:rFonts w:ascii="標楷體" w:eastAsia="標楷體" w:hAnsi="標楷體"/>
                <w:sz w:val="20"/>
                <w:szCs w:val="20"/>
              </w:rPr>
            </w:pPr>
            <w:r>
              <w:rPr>
                <w:rFonts w:ascii="標楷體" w:eastAsia="標楷體" w:hAnsi="標楷體"/>
                <w:sz w:val="20"/>
                <w:szCs w:val="20"/>
              </w:rPr>
              <w:lastRenderedPageBreak/>
              <w:t>1.口頭評量</w:t>
            </w:r>
          </w:p>
          <w:p w:rsidR="00BE5D69" w:rsidRPr="00524282" w:rsidRDefault="00BE5D69" w:rsidP="00DA7D1D">
            <w:pPr>
              <w:ind w:left="57" w:right="57"/>
              <w:rPr>
                <w:rFonts w:ascii="標楷體" w:eastAsia="標楷體" w:hAnsi="標楷體"/>
                <w:sz w:val="20"/>
                <w:szCs w:val="20"/>
              </w:rPr>
            </w:pPr>
            <w:r>
              <w:rPr>
                <w:rFonts w:ascii="標楷體" w:eastAsia="標楷體" w:hAnsi="標楷體"/>
                <w:sz w:val="20"/>
                <w:szCs w:val="20"/>
              </w:rPr>
              <w:t>2.觀察評量</w:t>
            </w:r>
          </w:p>
        </w:tc>
        <w:tc>
          <w:tcPr>
            <w:tcW w:w="2694" w:type="dxa"/>
          </w:tcPr>
          <w:p w:rsidR="00BE5D69" w:rsidRDefault="00BE5D69" w:rsidP="00DA7D1D">
            <w:pPr>
              <w:ind w:left="57" w:right="57"/>
              <w:rPr>
                <w:rFonts w:ascii="標楷體" w:eastAsia="標楷體" w:hAnsi="標楷體"/>
                <w:bCs/>
                <w:sz w:val="20"/>
                <w:szCs w:val="20"/>
              </w:rPr>
            </w:pPr>
            <w:r>
              <w:rPr>
                <w:rFonts w:ascii="標楷體" w:eastAsia="標楷體" w:hAnsi="標楷體"/>
                <w:bCs/>
                <w:sz w:val="20"/>
                <w:szCs w:val="20"/>
              </w:rPr>
              <w:t>2-3-1 認識今昔臺灣的重要人物與事件。</w:t>
            </w:r>
          </w:p>
          <w:p w:rsidR="00BE5D69" w:rsidRDefault="00BE5D69" w:rsidP="00DA7D1D">
            <w:pPr>
              <w:ind w:left="57" w:right="57"/>
              <w:rPr>
                <w:rFonts w:ascii="標楷體" w:eastAsia="標楷體" w:hAnsi="標楷體"/>
                <w:bCs/>
                <w:sz w:val="20"/>
                <w:szCs w:val="20"/>
              </w:rPr>
            </w:pPr>
            <w:r>
              <w:rPr>
                <w:rFonts w:ascii="標楷體" w:eastAsia="標楷體" w:hAnsi="標楷體"/>
                <w:bCs/>
                <w:sz w:val="20"/>
                <w:szCs w:val="20"/>
              </w:rPr>
              <w:t>2-3-2 探討臺灣文化的淵源，並欣賞其內涵。</w:t>
            </w:r>
          </w:p>
          <w:p w:rsidR="00BE5D69" w:rsidRDefault="00BE5D69" w:rsidP="00DA7D1D">
            <w:pPr>
              <w:ind w:left="57" w:right="57"/>
              <w:rPr>
                <w:rFonts w:ascii="標楷體" w:eastAsia="標楷體" w:hAnsi="標楷體"/>
                <w:bCs/>
                <w:sz w:val="20"/>
                <w:szCs w:val="20"/>
              </w:rPr>
            </w:pPr>
            <w:r>
              <w:rPr>
                <w:rFonts w:ascii="標楷體" w:eastAsia="標楷體" w:hAnsi="標楷體"/>
                <w:bCs/>
                <w:sz w:val="20"/>
                <w:szCs w:val="20"/>
              </w:rPr>
              <w:t>3-3-4 分辨某一組事物之間的關係是屬於「因果」或「互動」。</w:t>
            </w:r>
          </w:p>
          <w:p w:rsidR="00BE5D69" w:rsidRPr="00524282" w:rsidRDefault="00BE5D69" w:rsidP="00DA7D1D">
            <w:pPr>
              <w:ind w:left="57" w:right="57"/>
              <w:rPr>
                <w:rFonts w:ascii="標楷體" w:eastAsia="標楷體" w:hAnsi="標楷體"/>
                <w:bCs/>
                <w:sz w:val="20"/>
                <w:szCs w:val="20"/>
              </w:rPr>
            </w:pPr>
            <w:r>
              <w:rPr>
                <w:rFonts w:ascii="標楷體" w:eastAsia="標楷體" w:hAnsi="標楷體"/>
                <w:bCs/>
                <w:sz w:val="20"/>
                <w:szCs w:val="20"/>
              </w:rPr>
              <w:lastRenderedPageBreak/>
              <w:t>9-3-2探討不同文化的接觸和交流可能產生的衝突、合作和文化創新。</w:t>
            </w:r>
          </w:p>
        </w:tc>
        <w:tc>
          <w:tcPr>
            <w:tcW w:w="1842" w:type="dxa"/>
          </w:tcPr>
          <w:p w:rsidR="00BE5D69" w:rsidRPr="00DD2AF9" w:rsidRDefault="00BE5D69" w:rsidP="00DA7D1D">
            <w:pPr>
              <w:rPr>
                <w:rFonts w:ascii="標楷體" w:eastAsia="標楷體" w:hAnsi="標楷體"/>
                <w:color w:val="000000"/>
                <w:sz w:val="20"/>
                <w:szCs w:val="20"/>
              </w:rPr>
            </w:pPr>
            <w:r w:rsidRPr="00DD2AF9">
              <w:rPr>
                <w:rFonts w:ascii="標楷體" w:eastAsia="標楷體" w:hAnsi="標楷體" w:hint="eastAsia"/>
                <w:color w:val="000000"/>
                <w:sz w:val="20"/>
                <w:szCs w:val="20"/>
              </w:rPr>
              <w:lastRenderedPageBreak/>
              <w:t>【人權教育】</w:t>
            </w:r>
          </w:p>
          <w:p w:rsidR="00BE5D69" w:rsidRPr="00DD2AF9" w:rsidRDefault="00BE5D69" w:rsidP="00DA7D1D">
            <w:pPr>
              <w:rPr>
                <w:rFonts w:ascii="標楷體" w:eastAsia="標楷體" w:hAnsi="標楷體"/>
                <w:color w:val="000000"/>
                <w:sz w:val="20"/>
                <w:szCs w:val="20"/>
              </w:rPr>
            </w:pPr>
            <w:r w:rsidRPr="00DD2AF9">
              <w:rPr>
                <w:rFonts w:ascii="標楷體" w:eastAsia="標楷體" w:hAnsi="標楷體"/>
                <w:color w:val="000000"/>
                <w:sz w:val="20"/>
                <w:szCs w:val="20"/>
              </w:rPr>
              <w:t>1-3-3 瞭解平等、正義的原則，並能在生活中實踐。</w:t>
            </w:r>
          </w:p>
          <w:p w:rsidR="00BE5D69" w:rsidRPr="00DD2AF9" w:rsidRDefault="00BE5D69" w:rsidP="00DA7D1D">
            <w:pPr>
              <w:rPr>
                <w:rFonts w:ascii="標楷體" w:eastAsia="標楷體" w:hAnsi="標楷體"/>
                <w:color w:val="000000"/>
                <w:sz w:val="20"/>
                <w:szCs w:val="20"/>
              </w:rPr>
            </w:pPr>
            <w:r w:rsidRPr="00DD2AF9">
              <w:rPr>
                <w:rFonts w:ascii="標楷體" w:eastAsia="標楷體" w:hAnsi="標楷體"/>
                <w:color w:val="000000"/>
                <w:sz w:val="20"/>
                <w:szCs w:val="20"/>
              </w:rPr>
              <w:t>1-3-4 瞭解世界上不同的群體、文化和國家，能尊重欣</w:t>
            </w:r>
            <w:r w:rsidRPr="00DD2AF9">
              <w:rPr>
                <w:rFonts w:ascii="標楷體" w:eastAsia="標楷體" w:hAnsi="標楷體"/>
                <w:color w:val="000000"/>
                <w:sz w:val="20"/>
                <w:szCs w:val="20"/>
              </w:rPr>
              <w:lastRenderedPageBreak/>
              <w:t>賞其差異。</w:t>
            </w:r>
          </w:p>
        </w:tc>
        <w:tc>
          <w:tcPr>
            <w:tcW w:w="1134" w:type="dxa"/>
          </w:tcPr>
          <w:p w:rsidR="00BE5D69" w:rsidRPr="009262E2" w:rsidRDefault="00BE5D69" w:rsidP="00950FB3">
            <w:pPr>
              <w:rPr>
                <w:rFonts w:ascii="標楷體" w:eastAsia="標楷體" w:hAnsi="標楷體"/>
                <w:u w:val="single"/>
              </w:rPr>
            </w:pPr>
          </w:p>
        </w:tc>
      </w:tr>
      <w:tr w:rsidR="00BE5D69" w:rsidRPr="009262E2" w:rsidTr="00DA7D1D">
        <w:tc>
          <w:tcPr>
            <w:tcW w:w="993" w:type="dxa"/>
            <w:vAlign w:val="center"/>
          </w:tcPr>
          <w:p w:rsidR="00BE5D69" w:rsidRDefault="00BE5D69" w:rsidP="00DA7D1D">
            <w:pPr>
              <w:jc w:val="center"/>
              <w:rPr>
                <w:rFonts w:ascii="標楷體" w:eastAsia="標楷體" w:hAnsi="標楷體"/>
                <w:sz w:val="20"/>
                <w:szCs w:val="20"/>
              </w:rPr>
            </w:pPr>
            <w:r>
              <w:rPr>
                <w:rFonts w:ascii="標楷體" w:eastAsia="標楷體" w:hAnsi="標楷體" w:hint="eastAsia"/>
                <w:sz w:val="20"/>
                <w:szCs w:val="20"/>
              </w:rPr>
              <w:lastRenderedPageBreak/>
              <w:t>二</w:t>
            </w:r>
          </w:p>
          <w:p w:rsidR="00BE5D69" w:rsidRDefault="00BE5D69" w:rsidP="00DA7D1D">
            <w:pPr>
              <w:jc w:val="center"/>
              <w:rPr>
                <w:rFonts w:ascii="標楷體" w:eastAsia="標楷體" w:hAnsi="標楷體"/>
                <w:sz w:val="20"/>
                <w:szCs w:val="20"/>
              </w:rPr>
            </w:pPr>
            <w:r>
              <w:rPr>
                <w:rFonts w:ascii="標楷體" w:eastAsia="標楷體" w:hAnsi="標楷體"/>
                <w:sz w:val="20"/>
                <w:szCs w:val="20"/>
              </w:rPr>
              <w:t>9/04</w:t>
            </w:r>
          </w:p>
          <w:p w:rsidR="00BE5D69" w:rsidRDefault="00BE5D69" w:rsidP="00DA7D1D">
            <w:pPr>
              <w:jc w:val="center"/>
              <w:rPr>
                <w:rFonts w:ascii="標楷體" w:eastAsia="標楷體" w:hAnsi="標楷體"/>
                <w:sz w:val="20"/>
                <w:szCs w:val="20"/>
              </w:rPr>
            </w:pPr>
            <w:r>
              <w:rPr>
                <w:rFonts w:ascii="標楷體" w:eastAsia="標楷體" w:hAnsi="標楷體" w:hint="eastAsia"/>
                <w:sz w:val="20"/>
                <w:szCs w:val="20"/>
              </w:rPr>
              <w:t>︱</w:t>
            </w:r>
          </w:p>
          <w:p w:rsidR="00BE5D69" w:rsidRPr="00524282" w:rsidRDefault="00BE5D69" w:rsidP="00DA7D1D">
            <w:pPr>
              <w:jc w:val="center"/>
              <w:rPr>
                <w:rFonts w:ascii="標楷體" w:eastAsia="標楷體" w:hAnsi="標楷體"/>
                <w:sz w:val="20"/>
                <w:szCs w:val="20"/>
              </w:rPr>
            </w:pPr>
            <w:r>
              <w:rPr>
                <w:rFonts w:ascii="標楷體" w:eastAsia="標楷體" w:hAnsi="標楷體"/>
                <w:sz w:val="20"/>
                <w:szCs w:val="20"/>
              </w:rPr>
              <w:t>9/10</w:t>
            </w:r>
          </w:p>
        </w:tc>
        <w:tc>
          <w:tcPr>
            <w:tcW w:w="1843" w:type="dxa"/>
            <w:vAlign w:val="center"/>
          </w:tcPr>
          <w:p w:rsidR="00BE5D69" w:rsidRDefault="00BE5D69" w:rsidP="00DA7D1D">
            <w:pPr>
              <w:jc w:val="center"/>
              <w:rPr>
                <w:rFonts w:ascii="標楷體" w:eastAsia="標楷體" w:hAnsi="標楷體"/>
                <w:color w:val="000000"/>
                <w:sz w:val="20"/>
                <w:szCs w:val="20"/>
              </w:rPr>
            </w:pPr>
            <w:r w:rsidRPr="001374FD">
              <w:rPr>
                <w:rFonts w:ascii="標楷體" w:eastAsia="標楷體" w:hAnsi="標楷體" w:hint="eastAsia"/>
                <w:color w:val="000000"/>
                <w:sz w:val="20"/>
                <w:szCs w:val="20"/>
              </w:rPr>
              <w:t>第一單元</w:t>
            </w:r>
          </w:p>
          <w:p w:rsidR="00BE5D69" w:rsidRPr="001374FD" w:rsidRDefault="00BE5D69" w:rsidP="00DA7D1D">
            <w:pPr>
              <w:jc w:val="center"/>
              <w:rPr>
                <w:rFonts w:ascii="標楷體" w:eastAsia="標楷體" w:hAnsi="標楷體"/>
                <w:color w:val="000000"/>
                <w:sz w:val="20"/>
                <w:szCs w:val="20"/>
              </w:rPr>
            </w:pPr>
            <w:r w:rsidRPr="001374FD">
              <w:rPr>
                <w:rFonts w:ascii="標楷體" w:eastAsia="標楷體" w:hAnsi="標楷體" w:hint="eastAsia"/>
                <w:color w:val="000000"/>
                <w:sz w:val="20"/>
                <w:szCs w:val="20"/>
              </w:rPr>
              <w:t>第1課</w:t>
            </w:r>
          </w:p>
          <w:p w:rsidR="00BE5D69" w:rsidRPr="001374FD" w:rsidRDefault="00BE5D69" w:rsidP="00DA7D1D">
            <w:pPr>
              <w:jc w:val="center"/>
              <w:rPr>
                <w:rFonts w:ascii="標楷體" w:eastAsia="標楷體" w:hAnsi="標楷體"/>
                <w:color w:val="000000"/>
                <w:sz w:val="20"/>
                <w:szCs w:val="20"/>
              </w:rPr>
            </w:pPr>
            <w:r w:rsidRPr="001374FD">
              <w:rPr>
                <w:rFonts w:ascii="標楷體" w:eastAsia="標楷體" w:hAnsi="標楷體" w:hint="eastAsia"/>
                <w:color w:val="000000"/>
                <w:sz w:val="20"/>
                <w:szCs w:val="20"/>
              </w:rPr>
              <w:t>日治時代的殖民統治</w:t>
            </w:r>
          </w:p>
        </w:tc>
        <w:tc>
          <w:tcPr>
            <w:tcW w:w="2268" w:type="dxa"/>
          </w:tcPr>
          <w:p w:rsidR="00BE5D69" w:rsidRDefault="00BE5D69" w:rsidP="00DA7D1D">
            <w:pPr>
              <w:ind w:left="57" w:right="57"/>
              <w:rPr>
                <w:rFonts w:ascii="標楷體" w:eastAsia="標楷體" w:hAnsi="標楷體"/>
                <w:sz w:val="20"/>
                <w:szCs w:val="20"/>
              </w:rPr>
            </w:pPr>
            <w:r>
              <w:rPr>
                <w:rFonts w:ascii="標楷體" w:eastAsia="標楷體" w:hAnsi="標楷體" w:hint="eastAsia"/>
                <w:sz w:val="20"/>
                <w:szCs w:val="20"/>
              </w:rPr>
              <w:t>【活動四】用智慧爭取平等</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1.引起動機：播放有關林獻堂、蔣渭水的影片，增加學童對日治時期的時代背景，以及認識非武裝抗爭的代表人物。</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2.人物說明：教師對林獻堂、蔣渭水等人推動的行動做說明，使學童了解當時臺灣人爭取權利的背景和過程。</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3.觀察與發表：教師引導學童閱讀與觀察課本第12、13頁課文及圖片。</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4.統整課文重點</w:t>
            </w:r>
            <w:r>
              <w:rPr>
                <w:rFonts w:ascii="標楷體" w:eastAsia="標楷體" w:hAnsi="標楷體" w:hint="eastAsia"/>
                <w:sz w:val="20"/>
                <w:szCs w:val="20"/>
              </w:rPr>
              <w:t>。</w:t>
            </w:r>
          </w:p>
          <w:p w:rsidR="00BE5D69" w:rsidRDefault="00BE5D69" w:rsidP="00DA7D1D">
            <w:pPr>
              <w:ind w:left="57" w:right="57"/>
              <w:rPr>
                <w:rFonts w:ascii="標楷體" w:eastAsia="標楷體" w:hAnsi="標楷體"/>
                <w:sz w:val="20"/>
                <w:szCs w:val="20"/>
              </w:rPr>
            </w:pPr>
            <w:r>
              <w:rPr>
                <w:rFonts w:ascii="標楷體" w:eastAsia="標楷體" w:hAnsi="標楷體" w:hint="eastAsia"/>
                <w:sz w:val="20"/>
                <w:szCs w:val="20"/>
              </w:rPr>
              <w:lastRenderedPageBreak/>
              <w:t>【活動五】皇民化的推動</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1.皇民化運動的背景：教師說明西元1937年後，世界局勢的演變，並強調有關中日戰爭爆發，牽引著日本對臺政策的改變。</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2.觀察與發表：教師引導學童閱讀與觀察課本第14、15頁課文。</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3.探討「殖民政府的企圖」：教師將全班分為四組，探討臺灣總督府所推行的皇民化運動中，鼓勵臺灣人說日語、改成日本姓名、穿著和服、參拜日本神社等措施，這些措施分別想要改變什麼？你認為總督府還</w:t>
            </w:r>
            <w:r>
              <w:rPr>
                <w:rFonts w:ascii="標楷體" w:eastAsia="標楷體" w:hAnsi="標楷體" w:hint="eastAsia"/>
                <w:sz w:val="20"/>
                <w:szCs w:val="20"/>
              </w:rPr>
              <w:t>有哪些措施可以達到目的？</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4. 教師指導學童回家完成【第1課習作】。</w:t>
            </w:r>
          </w:p>
          <w:p w:rsidR="00BE5D69" w:rsidRPr="00524282" w:rsidRDefault="00BE5D69" w:rsidP="00DA7D1D">
            <w:pPr>
              <w:ind w:left="57" w:right="57"/>
              <w:rPr>
                <w:rFonts w:ascii="標楷體" w:eastAsia="標楷體" w:hAnsi="標楷體"/>
                <w:sz w:val="20"/>
                <w:szCs w:val="20"/>
              </w:rPr>
            </w:pPr>
            <w:r>
              <w:rPr>
                <w:rFonts w:ascii="標楷體" w:eastAsia="標楷體" w:hAnsi="標楷體"/>
                <w:sz w:val="20"/>
                <w:szCs w:val="20"/>
              </w:rPr>
              <w:t>5.統整</w:t>
            </w:r>
            <w:r>
              <w:rPr>
                <w:rFonts w:ascii="標楷體" w:eastAsia="標楷體" w:hAnsi="標楷體" w:hint="eastAsia"/>
                <w:sz w:val="20"/>
                <w:szCs w:val="20"/>
              </w:rPr>
              <w:t>課文重點</w:t>
            </w:r>
            <w:r>
              <w:rPr>
                <w:rFonts w:ascii="標楷體" w:eastAsia="標楷體" w:hAnsi="標楷體"/>
                <w:sz w:val="20"/>
                <w:szCs w:val="20"/>
              </w:rPr>
              <w:t>。</w:t>
            </w:r>
          </w:p>
        </w:tc>
        <w:tc>
          <w:tcPr>
            <w:tcW w:w="850" w:type="dxa"/>
            <w:vAlign w:val="center"/>
          </w:tcPr>
          <w:p w:rsidR="00BE5D69" w:rsidRPr="00524282" w:rsidRDefault="00BE5D69" w:rsidP="00DA7D1D">
            <w:pPr>
              <w:ind w:left="57" w:right="57"/>
              <w:jc w:val="center"/>
              <w:rPr>
                <w:rFonts w:ascii="標楷體" w:eastAsia="標楷體" w:hAnsi="標楷體"/>
                <w:sz w:val="20"/>
                <w:szCs w:val="20"/>
              </w:rPr>
            </w:pPr>
            <w:r>
              <w:rPr>
                <w:rFonts w:ascii="標楷體" w:eastAsia="標楷體" w:hAnsi="標楷體"/>
                <w:sz w:val="20"/>
                <w:szCs w:val="20"/>
              </w:rPr>
              <w:lastRenderedPageBreak/>
              <w:t>3</w:t>
            </w:r>
          </w:p>
        </w:tc>
        <w:tc>
          <w:tcPr>
            <w:tcW w:w="1418" w:type="dxa"/>
          </w:tcPr>
          <w:p w:rsidR="00BE5D69" w:rsidRPr="001374FD" w:rsidRDefault="00BE5D69" w:rsidP="00DA7D1D">
            <w:pPr>
              <w:rPr>
                <w:rFonts w:ascii="標楷體" w:eastAsia="標楷體" w:hAnsi="標楷體"/>
                <w:color w:val="000000"/>
                <w:sz w:val="20"/>
                <w:szCs w:val="20"/>
              </w:rPr>
            </w:pPr>
            <w:r w:rsidRPr="001374FD">
              <w:rPr>
                <w:rFonts w:ascii="標楷體" w:eastAsia="標楷體" w:hAnsi="標楷體" w:hint="eastAsia"/>
                <w:color w:val="000000"/>
                <w:sz w:val="20"/>
                <w:szCs w:val="20"/>
              </w:rPr>
              <w:t>康軒版教材</w:t>
            </w:r>
          </w:p>
          <w:p w:rsidR="00BE5D69" w:rsidRDefault="00BE5D69" w:rsidP="00DA7D1D">
            <w:pPr>
              <w:rPr>
                <w:rFonts w:ascii="標楷體" w:eastAsia="標楷體" w:hAnsi="標楷體"/>
                <w:color w:val="000000"/>
                <w:sz w:val="20"/>
                <w:szCs w:val="20"/>
              </w:rPr>
            </w:pPr>
            <w:r w:rsidRPr="001374FD">
              <w:rPr>
                <w:rFonts w:ascii="標楷體" w:eastAsia="標楷體" w:hAnsi="標楷體" w:hint="eastAsia"/>
                <w:color w:val="000000"/>
                <w:sz w:val="20"/>
                <w:szCs w:val="20"/>
              </w:rPr>
              <w:t>第一單元</w:t>
            </w:r>
          </w:p>
          <w:p w:rsidR="00BE5D69" w:rsidRPr="001374FD" w:rsidRDefault="00BE5D69" w:rsidP="00DA7D1D">
            <w:pPr>
              <w:rPr>
                <w:rFonts w:ascii="標楷體" w:eastAsia="標楷體" w:hAnsi="標楷體"/>
                <w:color w:val="000000"/>
                <w:sz w:val="20"/>
                <w:szCs w:val="20"/>
              </w:rPr>
            </w:pPr>
            <w:r w:rsidRPr="001374FD">
              <w:rPr>
                <w:rFonts w:ascii="標楷體" w:eastAsia="標楷體" w:hAnsi="標楷體" w:hint="eastAsia"/>
                <w:color w:val="000000"/>
                <w:sz w:val="20"/>
                <w:szCs w:val="20"/>
              </w:rPr>
              <w:t>東瀛來的統治者</w:t>
            </w:r>
          </w:p>
          <w:p w:rsidR="00BE5D69" w:rsidRPr="001374FD" w:rsidRDefault="00BE5D69" w:rsidP="00DA7D1D">
            <w:pPr>
              <w:rPr>
                <w:rFonts w:ascii="標楷體" w:eastAsia="標楷體" w:hAnsi="標楷體"/>
                <w:color w:val="000000"/>
                <w:sz w:val="20"/>
                <w:szCs w:val="20"/>
              </w:rPr>
            </w:pPr>
            <w:r w:rsidRPr="001374FD">
              <w:rPr>
                <w:rFonts w:ascii="標楷體" w:eastAsia="標楷體" w:hAnsi="標楷體" w:hint="eastAsia"/>
                <w:color w:val="000000"/>
                <w:sz w:val="20"/>
                <w:szCs w:val="20"/>
              </w:rPr>
              <w:t>第1課</w:t>
            </w:r>
          </w:p>
          <w:p w:rsidR="00BE5D69" w:rsidRPr="001374FD" w:rsidRDefault="00BE5D69" w:rsidP="00DA7D1D">
            <w:pPr>
              <w:rPr>
                <w:rFonts w:ascii="標楷體" w:eastAsia="標楷體" w:hAnsi="標楷體"/>
                <w:color w:val="000000"/>
                <w:sz w:val="20"/>
                <w:szCs w:val="20"/>
              </w:rPr>
            </w:pPr>
            <w:r w:rsidRPr="001374FD">
              <w:rPr>
                <w:rFonts w:ascii="標楷體" w:eastAsia="標楷體" w:hAnsi="標楷體" w:hint="eastAsia"/>
                <w:color w:val="000000"/>
                <w:sz w:val="20"/>
                <w:szCs w:val="20"/>
              </w:rPr>
              <w:t>日治時代的殖民統治</w:t>
            </w:r>
          </w:p>
          <w:p w:rsidR="00BE5D69" w:rsidRPr="001374FD" w:rsidRDefault="00BE5D69" w:rsidP="00DA7D1D">
            <w:pPr>
              <w:rPr>
                <w:rFonts w:ascii="標楷體" w:eastAsia="標楷體" w:hAnsi="標楷體"/>
                <w:color w:val="000000"/>
                <w:sz w:val="20"/>
                <w:szCs w:val="20"/>
              </w:rPr>
            </w:pPr>
            <w:r w:rsidRPr="001374FD">
              <w:rPr>
                <w:rFonts w:ascii="標楷體" w:eastAsia="標楷體" w:hAnsi="標楷體" w:hint="eastAsia"/>
                <w:color w:val="000000"/>
                <w:sz w:val="20"/>
                <w:szCs w:val="20"/>
              </w:rPr>
              <w:t>教學媒體</w:t>
            </w:r>
          </w:p>
        </w:tc>
        <w:tc>
          <w:tcPr>
            <w:tcW w:w="1842" w:type="dxa"/>
          </w:tcPr>
          <w:p w:rsidR="00BE5D69" w:rsidRDefault="00BE5D69" w:rsidP="00DA7D1D">
            <w:pPr>
              <w:ind w:left="57" w:right="57"/>
              <w:rPr>
                <w:rFonts w:ascii="標楷體" w:eastAsia="標楷體" w:hAnsi="標楷體"/>
                <w:sz w:val="20"/>
                <w:szCs w:val="20"/>
              </w:rPr>
            </w:pPr>
            <w:r>
              <w:rPr>
                <w:rFonts w:ascii="標楷體" w:eastAsia="標楷體" w:hAnsi="標楷體"/>
                <w:sz w:val="20"/>
                <w:szCs w:val="20"/>
              </w:rPr>
              <w:t>1.口頭評量</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2.習作練習</w:t>
            </w:r>
          </w:p>
          <w:p w:rsidR="00BE5D69" w:rsidRPr="00524282" w:rsidRDefault="00BE5D69" w:rsidP="00DA7D1D">
            <w:pPr>
              <w:ind w:left="57" w:right="57"/>
              <w:rPr>
                <w:rFonts w:ascii="標楷體" w:eastAsia="標楷體" w:hAnsi="標楷體"/>
                <w:sz w:val="20"/>
                <w:szCs w:val="20"/>
              </w:rPr>
            </w:pPr>
            <w:r>
              <w:rPr>
                <w:rFonts w:ascii="標楷體" w:eastAsia="標楷體" w:hAnsi="標楷體"/>
                <w:sz w:val="20"/>
                <w:szCs w:val="20"/>
              </w:rPr>
              <w:t>3.觀察評量</w:t>
            </w:r>
          </w:p>
        </w:tc>
        <w:tc>
          <w:tcPr>
            <w:tcW w:w="2694" w:type="dxa"/>
          </w:tcPr>
          <w:p w:rsidR="00BE5D69" w:rsidRDefault="00BE5D69" w:rsidP="00DA7D1D">
            <w:pPr>
              <w:ind w:left="57" w:right="57"/>
              <w:rPr>
                <w:rFonts w:ascii="標楷體" w:eastAsia="標楷體" w:hAnsi="標楷體"/>
                <w:bCs/>
                <w:sz w:val="20"/>
                <w:szCs w:val="20"/>
              </w:rPr>
            </w:pPr>
            <w:r>
              <w:rPr>
                <w:rFonts w:ascii="標楷體" w:eastAsia="標楷體" w:hAnsi="標楷體"/>
                <w:bCs/>
                <w:sz w:val="20"/>
                <w:szCs w:val="20"/>
              </w:rPr>
              <w:t>2-3-1 認識今昔臺灣的重要人物與事件。</w:t>
            </w:r>
          </w:p>
          <w:p w:rsidR="00BE5D69" w:rsidRDefault="00BE5D69" w:rsidP="00DA7D1D">
            <w:pPr>
              <w:ind w:left="57" w:right="57"/>
              <w:rPr>
                <w:rFonts w:ascii="標楷體" w:eastAsia="標楷體" w:hAnsi="標楷體"/>
                <w:bCs/>
                <w:sz w:val="20"/>
                <w:szCs w:val="20"/>
              </w:rPr>
            </w:pPr>
            <w:r>
              <w:rPr>
                <w:rFonts w:ascii="標楷體" w:eastAsia="標楷體" w:hAnsi="標楷體"/>
                <w:bCs/>
                <w:sz w:val="20"/>
                <w:szCs w:val="20"/>
              </w:rPr>
              <w:t>2-3-2 探討臺灣文化的淵源，並欣賞其內涵。</w:t>
            </w:r>
          </w:p>
          <w:p w:rsidR="00BE5D69" w:rsidRDefault="00BE5D69" w:rsidP="00DA7D1D">
            <w:pPr>
              <w:ind w:left="57" w:right="57"/>
              <w:rPr>
                <w:rFonts w:ascii="標楷體" w:eastAsia="標楷體" w:hAnsi="標楷體"/>
                <w:bCs/>
                <w:sz w:val="20"/>
                <w:szCs w:val="20"/>
              </w:rPr>
            </w:pPr>
            <w:r>
              <w:rPr>
                <w:rFonts w:ascii="標楷體" w:eastAsia="標楷體" w:hAnsi="標楷體"/>
                <w:bCs/>
                <w:sz w:val="20"/>
                <w:szCs w:val="20"/>
              </w:rPr>
              <w:t>3-3-4 分辨某一組事物之間的關係是屬於「因果「或「互動」。</w:t>
            </w:r>
          </w:p>
          <w:p w:rsidR="00BE5D69" w:rsidRPr="00524282" w:rsidRDefault="00BE5D69" w:rsidP="00DA7D1D">
            <w:pPr>
              <w:ind w:left="57" w:right="57"/>
              <w:rPr>
                <w:rFonts w:ascii="標楷體" w:eastAsia="標楷體" w:hAnsi="標楷體"/>
                <w:bCs/>
                <w:sz w:val="20"/>
                <w:szCs w:val="20"/>
              </w:rPr>
            </w:pPr>
            <w:r>
              <w:rPr>
                <w:rFonts w:ascii="標楷體" w:eastAsia="標楷體" w:hAnsi="標楷體"/>
                <w:bCs/>
                <w:sz w:val="20"/>
                <w:szCs w:val="20"/>
              </w:rPr>
              <w:t>9-3-2探討不同文化的接觸和交流可能產生的衝突、合作和文化創新。</w:t>
            </w:r>
          </w:p>
        </w:tc>
        <w:tc>
          <w:tcPr>
            <w:tcW w:w="1842" w:type="dxa"/>
          </w:tcPr>
          <w:p w:rsidR="00BE5D69" w:rsidRPr="00DD2AF9" w:rsidRDefault="00BE5D69" w:rsidP="00DA7D1D">
            <w:pPr>
              <w:rPr>
                <w:rFonts w:ascii="標楷體" w:eastAsia="標楷體" w:hAnsi="標楷體"/>
                <w:color w:val="000000"/>
                <w:sz w:val="20"/>
                <w:szCs w:val="20"/>
              </w:rPr>
            </w:pPr>
            <w:r w:rsidRPr="00DD2AF9">
              <w:rPr>
                <w:rFonts w:ascii="標楷體" w:eastAsia="標楷體" w:hAnsi="標楷體" w:hint="eastAsia"/>
                <w:color w:val="000000"/>
                <w:sz w:val="20"/>
                <w:szCs w:val="20"/>
              </w:rPr>
              <w:t>【人權教育】</w:t>
            </w:r>
          </w:p>
          <w:p w:rsidR="00BE5D69" w:rsidRPr="00DD2AF9" w:rsidRDefault="00BE5D69" w:rsidP="00DA7D1D">
            <w:pPr>
              <w:rPr>
                <w:rFonts w:ascii="標楷體" w:eastAsia="標楷體" w:hAnsi="標楷體"/>
                <w:color w:val="000000"/>
                <w:sz w:val="20"/>
                <w:szCs w:val="20"/>
              </w:rPr>
            </w:pPr>
            <w:r w:rsidRPr="00DD2AF9">
              <w:rPr>
                <w:rFonts w:ascii="標楷體" w:eastAsia="標楷體" w:hAnsi="標楷體"/>
                <w:color w:val="000000"/>
                <w:sz w:val="20"/>
                <w:szCs w:val="20"/>
              </w:rPr>
              <w:t>1-3-3 瞭解平等、正義的原則，並能在生活中實踐。</w:t>
            </w:r>
          </w:p>
          <w:p w:rsidR="00BE5D69" w:rsidRPr="00DD2AF9" w:rsidRDefault="00BE5D69" w:rsidP="00DA7D1D">
            <w:pPr>
              <w:rPr>
                <w:rFonts w:ascii="標楷體" w:eastAsia="標楷體" w:hAnsi="標楷體"/>
                <w:color w:val="000000"/>
                <w:sz w:val="20"/>
                <w:szCs w:val="20"/>
              </w:rPr>
            </w:pPr>
            <w:r w:rsidRPr="00DD2AF9">
              <w:rPr>
                <w:rFonts w:ascii="標楷體" w:eastAsia="標楷體" w:hAnsi="標楷體"/>
                <w:color w:val="000000"/>
                <w:sz w:val="20"/>
                <w:szCs w:val="20"/>
              </w:rPr>
              <w:t>1-3-4 瞭解世界上不同的群體、文化和國家，能尊重欣賞其差異。</w:t>
            </w:r>
          </w:p>
        </w:tc>
        <w:tc>
          <w:tcPr>
            <w:tcW w:w="1134" w:type="dxa"/>
          </w:tcPr>
          <w:p w:rsidR="00BE5D69" w:rsidRPr="009262E2" w:rsidRDefault="00BE5D69" w:rsidP="00950FB3">
            <w:pPr>
              <w:rPr>
                <w:rFonts w:ascii="標楷體" w:eastAsia="標楷體" w:hAnsi="標楷體"/>
                <w:u w:val="single"/>
              </w:rPr>
            </w:pPr>
          </w:p>
        </w:tc>
      </w:tr>
      <w:tr w:rsidR="00BE5D69" w:rsidRPr="009262E2" w:rsidTr="00DA7D1D">
        <w:tc>
          <w:tcPr>
            <w:tcW w:w="993" w:type="dxa"/>
            <w:vAlign w:val="center"/>
          </w:tcPr>
          <w:p w:rsidR="00BE5D69" w:rsidRDefault="00BE5D69" w:rsidP="00DA7D1D">
            <w:pPr>
              <w:jc w:val="center"/>
              <w:rPr>
                <w:rFonts w:ascii="標楷體" w:eastAsia="標楷體" w:hAnsi="標楷體"/>
                <w:sz w:val="20"/>
                <w:szCs w:val="20"/>
              </w:rPr>
            </w:pPr>
            <w:r>
              <w:rPr>
                <w:rFonts w:ascii="標楷體" w:eastAsia="標楷體" w:hAnsi="標楷體" w:hint="eastAsia"/>
                <w:sz w:val="20"/>
                <w:szCs w:val="20"/>
              </w:rPr>
              <w:lastRenderedPageBreak/>
              <w:t>三</w:t>
            </w:r>
          </w:p>
          <w:p w:rsidR="00BE5D69" w:rsidRDefault="00BE5D69" w:rsidP="00DA7D1D">
            <w:pPr>
              <w:jc w:val="center"/>
              <w:rPr>
                <w:rFonts w:ascii="標楷體" w:eastAsia="標楷體" w:hAnsi="標楷體"/>
                <w:sz w:val="20"/>
                <w:szCs w:val="20"/>
              </w:rPr>
            </w:pPr>
            <w:r>
              <w:rPr>
                <w:rFonts w:ascii="標楷體" w:eastAsia="標楷體" w:hAnsi="標楷體"/>
                <w:sz w:val="20"/>
                <w:szCs w:val="20"/>
              </w:rPr>
              <w:t>9/11</w:t>
            </w:r>
          </w:p>
          <w:p w:rsidR="00BE5D69" w:rsidRDefault="00BE5D69" w:rsidP="00DA7D1D">
            <w:pPr>
              <w:jc w:val="center"/>
              <w:rPr>
                <w:rFonts w:ascii="標楷體" w:eastAsia="標楷體" w:hAnsi="標楷體"/>
                <w:sz w:val="20"/>
                <w:szCs w:val="20"/>
              </w:rPr>
            </w:pPr>
            <w:r>
              <w:rPr>
                <w:rFonts w:ascii="標楷體" w:eastAsia="標楷體" w:hAnsi="標楷體" w:hint="eastAsia"/>
                <w:sz w:val="20"/>
                <w:szCs w:val="20"/>
              </w:rPr>
              <w:t>︱</w:t>
            </w:r>
          </w:p>
          <w:p w:rsidR="00BE5D69" w:rsidRPr="00524282" w:rsidRDefault="00BE5D69" w:rsidP="00DA7D1D">
            <w:pPr>
              <w:jc w:val="center"/>
              <w:rPr>
                <w:rFonts w:ascii="標楷體" w:eastAsia="標楷體" w:hAnsi="標楷體"/>
                <w:sz w:val="20"/>
                <w:szCs w:val="20"/>
              </w:rPr>
            </w:pPr>
            <w:r>
              <w:rPr>
                <w:rFonts w:ascii="標楷體" w:eastAsia="標楷體" w:hAnsi="標楷體"/>
                <w:sz w:val="20"/>
                <w:szCs w:val="20"/>
              </w:rPr>
              <w:t>9/17</w:t>
            </w:r>
          </w:p>
        </w:tc>
        <w:tc>
          <w:tcPr>
            <w:tcW w:w="1843" w:type="dxa"/>
            <w:vAlign w:val="center"/>
          </w:tcPr>
          <w:p w:rsidR="00BE5D69" w:rsidRDefault="00BE5D69" w:rsidP="00DA7D1D">
            <w:pPr>
              <w:jc w:val="center"/>
              <w:rPr>
                <w:rFonts w:ascii="標楷體" w:eastAsia="標楷體" w:hAnsi="標楷體"/>
                <w:color w:val="000000"/>
                <w:sz w:val="20"/>
                <w:szCs w:val="20"/>
              </w:rPr>
            </w:pPr>
            <w:r w:rsidRPr="001374FD">
              <w:rPr>
                <w:rFonts w:ascii="標楷體" w:eastAsia="標楷體" w:hAnsi="標楷體" w:hint="eastAsia"/>
                <w:color w:val="000000"/>
                <w:sz w:val="20"/>
                <w:szCs w:val="20"/>
              </w:rPr>
              <w:t>第一單元</w:t>
            </w:r>
          </w:p>
          <w:p w:rsidR="00BE5D69" w:rsidRPr="001374FD" w:rsidRDefault="00BE5D69" w:rsidP="00DA7D1D">
            <w:pPr>
              <w:jc w:val="center"/>
              <w:rPr>
                <w:rFonts w:ascii="標楷體" w:eastAsia="標楷體" w:hAnsi="標楷體"/>
                <w:color w:val="000000"/>
                <w:sz w:val="20"/>
                <w:szCs w:val="20"/>
              </w:rPr>
            </w:pPr>
            <w:r w:rsidRPr="001374FD">
              <w:rPr>
                <w:rFonts w:ascii="標楷體" w:eastAsia="標楷體" w:hAnsi="標楷體" w:hint="eastAsia"/>
                <w:color w:val="000000"/>
                <w:sz w:val="20"/>
                <w:szCs w:val="20"/>
              </w:rPr>
              <w:t>第2課</w:t>
            </w:r>
          </w:p>
          <w:p w:rsidR="00BE5D69" w:rsidRPr="001374FD" w:rsidRDefault="00BE5D69" w:rsidP="00DA7D1D">
            <w:pPr>
              <w:jc w:val="center"/>
              <w:rPr>
                <w:color w:val="000000"/>
              </w:rPr>
            </w:pPr>
            <w:r w:rsidRPr="001374FD">
              <w:rPr>
                <w:rFonts w:ascii="標楷體" w:eastAsia="標楷體" w:hAnsi="標楷體" w:hint="eastAsia"/>
                <w:color w:val="000000"/>
                <w:sz w:val="20"/>
                <w:szCs w:val="20"/>
              </w:rPr>
              <w:t>日治時代的經濟發展</w:t>
            </w:r>
          </w:p>
        </w:tc>
        <w:tc>
          <w:tcPr>
            <w:tcW w:w="2268" w:type="dxa"/>
          </w:tcPr>
          <w:p w:rsidR="00BE5D69" w:rsidRDefault="00BE5D69" w:rsidP="00DA7D1D">
            <w:pPr>
              <w:ind w:left="57" w:right="57"/>
              <w:rPr>
                <w:rFonts w:ascii="標楷體" w:eastAsia="標楷體" w:hAnsi="標楷體"/>
                <w:sz w:val="20"/>
                <w:szCs w:val="20"/>
              </w:rPr>
            </w:pPr>
            <w:r>
              <w:rPr>
                <w:rFonts w:ascii="標楷體" w:eastAsia="標楷體" w:hAnsi="標楷體" w:hint="eastAsia"/>
                <w:sz w:val="20"/>
                <w:szCs w:val="20"/>
              </w:rPr>
              <w:t>【活動一】經濟基礎的奠定</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1.引起動機：教師展示「日本在臺建設系列</w:t>
            </w:r>
            <w:r>
              <w:rPr>
                <w:rFonts w:ascii="標楷體" w:eastAsia="標楷體" w:hAnsi="標楷體"/>
                <w:sz w:val="20"/>
                <w:szCs w:val="20"/>
              </w:rPr>
              <w:lastRenderedPageBreak/>
              <w:t>圖像」—港口(基隆港、高雄港)、鐵路(日本建設的舊車站、鐵道)、發電廠(日月潭水力發電廠)、水利設施(嘉南大圳)、工業設施(糖廠、煉鋁廠)、專賣設施(專賣局)、行政組織(總督府)、郵政設施(郵局)、金融機構(臺灣銀行)。</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2.觀察與說明：引導學童閱讀課本第16、17頁課文與圖片。</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3.歸納與發表：</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(1)總督府實施土地調查與人口普查的目的是什麼？(例：增加賦稅收入，也便於加強社會控制。)</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(2)日本統治期間，為什麼農業產量大幅增加，但是臺灣</w:t>
            </w:r>
            <w:r>
              <w:rPr>
                <w:rFonts w:ascii="標楷體" w:eastAsia="標楷體" w:hAnsi="標楷體" w:hint="eastAsia"/>
                <w:sz w:val="20"/>
                <w:szCs w:val="20"/>
              </w:rPr>
              <w:t>農民生活仍然很困苦？</w:t>
            </w:r>
            <w:r>
              <w:rPr>
                <w:rFonts w:ascii="標楷體" w:eastAsia="標楷體" w:hAnsi="標楷體"/>
                <w:sz w:val="20"/>
                <w:szCs w:val="20"/>
              </w:rPr>
              <w:t>(例：由於當時農產品的價格，大</w:t>
            </w:r>
            <w:r>
              <w:rPr>
                <w:rFonts w:ascii="標楷體" w:eastAsia="標楷體" w:hAnsi="標楷體" w:hint="eastAsia"/>
                <w:sz w:val="20"/>
                <w:szCs w:val="20"/>
              </w:rPr>
              <w:t>多被日本商人控制，臺灣農民往往被剝削，所以生活仍然困苦。</w:t>
            </w:r>
            <w:r>
              <w:rPr>
                <w:rFonts w:ascii="標楷體" w:eastAsia="標楷體" w:hAnsi="標楷體"/>
                <w:sz w:val="20"/>
                <w:szCs w:val="20"/>
              </w:rPr>
              <w:t>)</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lastRenderedPageBreak/>
              <w:t>4.統整</w:t>
            </w:r>
            <w:r>
              <w:rPr>
                <w:rFonts w:ascii="標楷體" w:eastAsia="標楷體" w:hAnsi="標楷體" w:hint="eastAsia"/>
                <w:sz w:val="20"/>
                <w:szCs w:val="20"/>
              </w:rPr>
              <w:t>課文重點。</w:t>
            </w:r>
          </w:p>
          <w:p w:rsidR="00BE5D69" w:rsidRDefault="00BE5D69" w:rsidP="00DA7D1D">
            <w:pPr>
              <w:ind w:left="57" w:right="57"/>
              <w:rPr>
                <w:rFonts w:ascii="標楷體" w:eastAsia="標楷體" w:hAnsi="標楷體"/>
                <w:sz w:val="20"/>
                <w:szCs w:val="20"/>
              </w:rPr>
            </w:pPr>
            <w:r>
              <w:rPr>
                <w:rFonts w:ascii="標楷體" w:eastAsia="標楷體" w:hAnsi="標楷體" w:hint="eastAsia"/>
                <w:sz w:val="20"/>
                <w:szCs w:val="20"/>
              </w:rPr>
              <w:t>【活動二】</w:t>
            </w:r>
            <w:r>
              <w:rPr>
                <w:rFonts w:ascii="標楷體" w:eastAsia="標楷體" w:hAnsi="標楷體"/>
                <w:sz w:val="20"/>
                <w:szCs w:val="20"/>
              </w:rPr>
              <w:t xml:space="preserve"> 資源的開發與戰爭的破壞</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1.閱讀與討論：引導學童閱讀課本第</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18、19頁課文及圖片。</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2.配合動動腦：想想看，日本在臺灣的建設，對臺灣有什麼影響？</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3.習作配合：教師指導學童於課中完成【第2課習作】。</w:t>
            </w:r>
          </w:p>
          <w:p w:rsidR="00BE5D69" w:rsidRPr="00524282" w:rsidRDefault="00BE5D69" w:rsidP="00DA7D1D">
            <w:pPr>
              <w:ind w:left="57" w:right="57"/>
              <w:rPr>
                <w:rFonts w:ascii="標楷體" w:eastAsia="標楷體" w:hAnsi="標楷體"/>
                <w:sz w:val="20"/>
                <w:szCs w:val="20"/>
              </w:rPr>
            </w:pPr>
            <w:r>
              <w:rPr>
                <w:rFonts w:ascii="標楷體" w:eastAsia="標楷體" w:hAnsi="標楷體"/>
                <w:sz w:val="20"/>
                <w:szCs w:val="20"/>
              </w:rPr>
              <w:t>4.統整課文重點</w:t>
            </w:r>
            <w:r>
              <w:rPr>
                <w:rFonts w:ascii="標楷體" w:eastAsia="標楷體" w:hAnsi="標楷體" w:hint="eastAsia"/>
                <w:sz w:val="20"/>
                <w:szCs w:val="20"/>
              </w:rPr>
              <w:t>。</w:t>
            </w:r>
          </w:p>
        </w:tc>
        <w:tc>
          <w:tcPr>
            <w:tcW w:w="850" w:type="dxa"/>
            <w:vAlign w:val="center"/>
          </w:tcPr>
          <w:p w:rsidR="00BE5D69" w:rsidRPr="00524282" w:rsidRDefault="00BE5D69" w:rsidP="00DA7D1D">
            <w:pPr>
              <w:ind w:left="57" w:right="57"/>
              <w:jc w:val="center"/>
              <w:rPr>
                <w:rFonts w:ascii="標楷體" w:eastAsia="標楷體" w:hAnsi="標楷體"/>
                <w:sz w:val="20"/>
                <w:szCs w:val="20"/>
              </w:rPr>
            </w:pPr>
            <w:r>
              <w:rPr>
                <w:rFonts w:ascii="標楷體" w:eastAsia="標楷體" w:hAnsi="標楷體"/>
                <w:sz w:val="20"/>
                <w:szCs w:val="20"/>
              </w:rPr>
              <w:lastRenderedPageBreak/>
              <w:t>3</w:t>
            </w:r>
          </w:p>
        </w:tc>
        <w:tc>
          <w:tcPr>
            <w:tcW w:w="1418" w:type="dxa"/>
          </w:tcPr>
          <w:p w:rsidR="00BE5D69" w:rsidRPr="001374FD" w:rsidRDefault="00BE5D69" w:rsidP="00DA7D1D">
            <w:pPr>
              <w:rPr>
                <w:rFonts w:ascii="標楷體" w:eastAsia="標楷體" w:hAnsi="標楷體"/>
                <w:color w:val="000000"/>
                <w:sz w:val="20"/>
                <w:szCs w:val="20"/>
              </w:rPr>
            </w:pPr>
            <w:r w:rsidRPr="001374FD">
              <w:rPr>
                <w:rFonts w:ascii="標楷體" w:eastAsia="標楷體" w:hAnsi="標楷體" w:hint="eastAsia"/>
                <w:color w:val="000000"/>
                <w:sz w:val="20"/>
                <w:szCs w:val="20"/>
              </w:rPr>
              <w:t>康軒版教材</w:t>
            </w:r>
          </w:p>
          <w:p w:rsidR="00BE5D69" w:rsidRDefault="00BE5D69" w:rsidP="00DA7D1D">
            <w:pPr>
              <w:rPr>
                <w:rFonts w:ascii="標楷體" w:eastAsia="標楷體" w:hAnsi="標楷體"/>
                <w:color w:val="000000"/>
                <w:sz w:val="20"/>
                <w:szCs w:val="20"/>
              </w:rPr>
            </w:pPr>
            <w:r w:rsidRPr="001374FD">
              <w:rPr>
                <w:rFonts w:ascii="標楷體" w:eastAsia="標楷體" w:hAnsi="標楷體" w:hint="eastAsia"/>
                <w:color w:val="000000"/>
                <w:sz w:val="20"/>
                <w:szCs w:val="20"/>
              </w:rPr>
              <w:t>第一單元</w:t>
            </w:r>
          </w:p>
          <w:p w:rsidR="00BE5D69" w:rsidRPr="001374FD" w:rsidRDefault="00BE5D69" w:rsidP="00DA7D1D">
            <w:pPr>
              <w:rPr>
                <w:rFonts w:ascii="標楷體" w:eastAsia="標楷體" w:hAnsi="標楷體"/>
                <w:color w:val="000000"/>
                <w:sz w:val="20"/>
                <w:szCs w:val="20"/>
              </w:rPr>
            </w:pPr>
            <w:r w:rsidRPr="001374FD">
              <w:rPr>
                <w:rFonts w:ascii="標楷體" w:eastAsia="標楷體" w:hAnsi="標楷體" w:hint="eastAsia"/>
                <w:color w:val="000000"/>
                <w:sz w:val="20"/>
                <w:szCs w:val="20"/>
              </w:rPr>
              <w:t>東瀛來的統治者</w:t>
            </w:r>
          </w:p>
          <w:p w:rsidR="00BE5D69" w:rsidRPr="001374FD" w:rsidRDefault="00BE5D69" w:rsidP="00DA7D1D">
            <w:pPr>
              <w:rPr>
                <w:rFonts w:ascii="標楷體" w:eastAsia="標楷體" w:hAnsi="標楷體"/>
                <w:color w:val="000000"/>
                <w:sz w:val="20"/>
                <w:szCs w:val="20"/>
              </w:rPr>
            </w:pPr>
            <w:r w:rsidRPr="001374FD">
              <w:rPr>
                <w:rFonts w:ascii="標楷體" w:eastAsia="標楷體" w:hAnsi="標楷體" w:hint="eastAsia"/>
                <w:color w:val="000000"/>
                <w:sz w:val="20"/>
                <w:szCs w:val="20"/>
              </w:rPr>
              <w:lastRenderedPageBreak/>
              <w:t>第2課</w:t>
            </w:r>
          </w:p>
          <w:p w:rsidR="00BE5D69" w:rsidRPr="001374FD" w:rsidRDefault="00BE5D69" w:rsidP="00DA7D1D">
            <w:pPr>
              <w:rPr>
                <w:rFonts w:ascii="標楷體" w:eastAsia="標楷體" w:hAnsi="標楷體"/>
                <w:color w:val="000000"/>
                <w:sz w:val="20"/>
                <w:szCs w:val="20"/>
              </w:rPr>
            </w:pPr>
            <w:r w:rsidRPr="001374FD">
              <w:rPr>
                <w:rFonts w:ascii="標楷體" w:eastAsia="標楷體" w:hAnsi="標楷體" w:hint="eastAsia"/>
                <w:color w:val="000000"/>
                <w:sz w:val="20"/>
                <w:szCs w:val="20"/>
              </w:rPr>
              <w:t>日治時代的經濟發展</w:t>
            </w:r>
          </w:p>
          <w:p w:rsidR="00BE5D69" w:rsidRPr="001374FD" w:rsidRDefault="00BE5D69" w:rsidP="00DA7D1D">
            <w:pPr>
              <w:rPr>
                <w:rFonts w:ascii="標楷體" w:eastAsia="標楷體" w:hAnsi="標楷體"/>
                <w:color w:val="000000"/>
                <w:sz w:val="20"/>
                <w:szCs w:val="20"/>
              </w:rPr>
            </w:pPr>
            <w:r w:rsidRPr="001374FD">
              <w:rPr>
                <w:rFonts w:ascii="標楷體" w:eastAsia="標楷體" w:hAnsi="標楷體" w:hint="eastAsia"/>
                <w:color w:val="000000"/>
                <w:sz w:val="20"/>
                <w:szCs w:val="20"/>
              </w:rPr>
              <w:t>教學媒體</w:t>
            </w:r>
          </w:p>
        </w:tc>
        <w:tc>
          <w:tcPr>
            <w:tcW w:w="1842" w:type="dxa"/>
          </w:tcPr>
          <w:p w:rsidR="00BE5D69" w:rsidRDefault="00BE5D69" w:rsidP="00DA7D1D">
            <w:pPr>
              <w:ind w:left="57" w:right="57"/>
              <w:rPr>
                <w:rFonts w:ascii="標楷體" w:eastAsia="標楷體" w:hAnsi="標楷體"/>
                <w:sz w:val="20"/>
                <w:szCs w:val="20"/>
              </w:rPr>
            </w:pPr>
            <w:r>
              <w:rPr>
                <w:rFonts w:ascii="標楷體" w:eastAsia="標楷體" w:hAnsi="標楷體"/>
                <w:sz w:val="20"/>
                <w:szCs w:val="20"/>
              </w:rPr>
              <w:lastRenderedPageBreak/>
              <w:t>1.口頭評量</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2.習作練習</w:t>
            </w:r>
          </w:p>
          <w:p w:rsidR="00BE5D69" w:rsidRPr="00524282" w:rsidRDefault="00BE5D69" w:rsidP="00DA7D1D">
            <w:pPr>
              <w:ind w:left="57" w:right="57"/>
              <w:rPr>
                <w:rFonts w:ascii="標楷體" w:eastAsia="標楷體" w:hAnsi="標楷體"/>
                <w:sz w:val="20"/>
                <w:szCs w:val="20"/>
              </w:rPr>
            </w:pPr>
            <w:r>
              <w:rPr>
                <w:rFonts w:ascii="標楷體" w:eastAsia="標楷體" w:hAnsi="標楷體"/>
                <w:sz w:val="20"/>
                <w:szCs w:val="20"/>
              </w:rPr>
              <w:t>3.觀察評量</w:t>
            </w:r>
          </w:p>
        </w:tc>
        <w:tc>
          <w:tcPr>
            <w:tcW w:w="2694" w:type="dxa"/>
          </w:tcPr>
          <w:p w:rsidR="00BE5D69" w:rsidRDefault="00BE5D69" w:rsidP="00DA7D1D">
            <w:pPr>
              <w:ind w:left="57" w:right="57"/>
              <w:rPr>
                <w:rFonts w:ascii="標楷體" w:eastAsia="標楷體" w:hAnsi="標楷體"/>
                <w:bCs/>
                <w:sz w:val="20"/>
                <w:szCs w:val="20"/>
              </w:rPr>
            </w:pPr>
            <w:r>
              <w:rPr>
                <w:rFonts w:ascii="標楷體" w:eastAsia="標楷體" w:hAnsi="標楷體"/>
                <w:bCs/>
                <w:sz w:val="20"/>
                <w:szCs w:val="20"/>
              </w:rPr>
              <w:t>2-3-1 認識今昔臺灣的重要人物與事件。</w:t>
            </w:r>
          </w:p>
          <w:p w:rsidR="00BE5D69" w:rsidRDefault="00BE5D69" w:rsidP="00DA7D1D">
            <w:pPr>
              <w:ind w:left="57" w:right="57"/>
              <w:rPr>
                <w:rFonts w:ascii="標楷體" w:eastAsia="標楷體" w:hAnsi="標楷體"/>
                <w:bCs/>
                <w:sz w:val="20"/>
                <w:szCs w:val="20"/>
              </w:rPr>
            </w:pPr>
            <w:r>
              <w:rPr>
                <w:rFonts w:ascii="標楷體" w:eastAsia="標楷體" w:hAnsi="標楷體"/>
                <w:bCs/>
                <w:sz w:val="20"/>
                <w:szCs w:val="20"/>
              </w:rPr>
              <w:t>7-3-4 瞭解產業與經濟發展宜考量區域的自然和人</w:t>
            </w:r>
            <w:r>
              <w:rPr>
                <w:rFonts w:ascii="標楷體" w:eastAsia="標楷體" w:hAnsi="標楷體"/>
                <w:bCs/>
                <w:sz w:val="20"/>
                <w:szCs w:val="20"/>
              </w:rPr>
              <w:lastRenderedPageBreak/>
              <w:t>文特色。</w:t>
            </w:r>
          </w:p>
          <w:p w:rsidR="00BE5D69" w:rsidRPr="00524282" w:rsidRDefault="00BE5D69" w:rsidP="00DA7D1D">
            <w:pPr>
              <w:ind w:left="57" w:right="57"/>
              <w:rPr>
                <w:rFonts w:ascii="標楷體" w:eastAsia="標楷體" w:hAnsi="標楷體"/>
                <w:bCs/>
                <w:sz w:val="20"/>
                <w:szCs w:val="20"/>
              </w:rPr>
            </w:pPr>
          </w:p>
        </w:tc>
        <w:tc>
          <w:tcPr>
            <w:tcW w:w="1842" w:type="dxa"/>
          </w:tcPr>
          <w:p w:rsidR="00BE5D69" w:rsidRPr="00DD2AF9" w:rsidRDefault="00BE5D69" w:rsidP="00DA7D1D">
            <w:pPr>
              <w:rPr>
                <w:rFonts w:ascii="標楷體" w:eastAsia="標楷體" w:hAnsi="標楷體"/>
                <w:color w:val="000000"/>
                <w:sz w:val="20"/>
                <w:szCs w:val="20"/>
              </w:rPr>
            </w:pPr>
            <w:r w:rsidRPr="00DD2AF9">
              <w:rPr>
                <w:rFonts w:ascii="標楷體" w:eastAsia="標楷體" w:hAnsi="標楷體" w:hint="eastAsia"/>
                <w:color w:val="000000"/>
                <w:sz w:val="20"/>
                <w:szCs w:val="20"/>
              </w:rPr>
              <w:lastRenderedPageBreak/>
              <w:t>【人權教育】</w:t>
            </w:r>
          </w:p>
          <w:p w:rsidR="00BE5D69" w:rsidRDefault="00BE5D69" w:rsidP="00DA7D1D">
            <w:pPr>
              <w:rPr>
                <w:rFonts w:ascii="標楷體" w:eastAsia="標楷體" w:hAnsi="標楷體"/>
                <w:color w:val="000000"/>
                <w:sz w:val="20"/>
                <w:szCs w:val="20"/>
              </w:rPr>
            </w:pPr>
            <w:r w:rsidRPr="00DD2AF9">
              <w:rPr>
                <w:rFonts w:ascii="標楷體" w:eastAsia="標楷體" w:hAnsi="標楷體"/>
                <w:color w:val="000000"/>
                <w:sz w:val="20"/>
                <w:szCs w:val="20"/>
              </w:rPr>
              <w:t>1-3-4 瞭解世界上不同的群體、文化和國家，能尊重欣</w:t>
            </w:r>
            <w:r w:rsidRPr="00DD2AF9">
              <w:rPr>
                <w:rFonts w:ascii="標楷體" w:eastAsia="標楷體" w:hAnsi="標楷體"/>
                <w:color w:val="000000"/>
                <w:sz w:val="20"/>
                <w:szCs w:val="20"/>
              </w:rPr>
              <w:lastRenderedPageBreak/>
              <w:t>賞其差異。</w:t>
            </w:r>
          </w:p>
          <w:p w:rsidR="000D15A6" w:rsidRPr="000D15A6" w:rsidRDefault="00B32A23" w:rsidP="000D15A6">
            <w:pPr>
              <w:rPr>
                <w:rFonts w:ascii="標楷體" w:eastAsia="標楷體" w:hAnsi="標楷體"/>
                <w:color w:val="000000"/>
                <w:sz w:val="20"/>
                <w:szCs w:val="20"/>
              </w:rPr>
            </w:pPr>
            <w:r w:rsidRPr="00DD2AF9">
              <w:rPr>
                <w:rFonts w:ascii="標楷體" w:eastAsia="標楷體" w:hAnsi="標楷體" w:hint="eastAsia"/>
                <w:color w:val="000000"/>
                <w:sz w:val="20"/>
                <w:szCs w:val="20"/>
              </w:rPr>
              <w:t>【</w:t>
            </w:r>
            <w:r>
              <w:rPr>
                <w:rFonts w:ascii="標楷體" w:eastAsia="標楷體" w:hAnsi="標楷體" w:hint="eastAsia"/>
                <w:color w:val="000000"/>
                <w:sz w:val="20"/>
                <w:szCs w:val="20"/>
              </w:rPr>
              <w:t>生涯發展</w:t>
            </w:r>
            <w:r w:rsidRPr="00DD2AF9">
              <w:rPr>
                <w:rFonts w:ascii="標楷體" w:eastAsia="標楷體" w:hAnsi="標楷體" w:hint="eastAsia"/>
                <w:color w:val="000000"/>
                <w:sz w:val="20"/>
                <w:szCs w:val="20"/>
              </w:rPr>
              <w:t>教育】</w:t>
            </w:r>
            <w:r w:rsidR="000D15A6" w:rsidRPr="000D15A6">
              <w:rPr>
                <w:rFonts w:ascii="標楷體" w:eastAsia="標楷體" w:hAnsi="標楷體"/>
                <w:color w:val="000000"/>
                <w:sz w:val="20"/>
                <w:szCs w:val="20"/>
              </w:rPr>
              <w:t>2-2-1認識不同類型的工作角色</w:t>
            </w:r>
          </w:p>
          <w:p w:rsidR="00B32A23" w:rsidRPr="000D15A6" w:rsidRDefault="00B32A23" w:rsidP="00DA7D1D">
            <w:pPr>
              <w:rPr>
                <w:rFonts w:ascii="標楷體" w:eastAsia="標楷體" w:hAnsi="標楷體"/>
                <w:color w:val="000000"/>
                <w:sz w:val="20"/>
                <w:szCs w:val="20"/>
              </w:rPr>
            </w:pPr>
          </w:p>
          <w:p w:rsidR="00B32A23" w:rsidRPr="00DD2AF9" w:rsidRDefault="00B32A23" w:rsidP="00DA7D1D">
            <w:pPr>
              <w:rPr>
                <w:rFonts w:ascii="標楷體" w:eastAsia="標楷體" w:hAnsi="標楷體"/>
                <w:color w:val="000000"/>
                <w:sz w:val="20"/>
                <w:szCs w:val="20"/>
              </w:rPr>
            </w:pPr>
          </w:p>
        </w:tc>
        <w:tc>
          <w:tcPr>
            <w:tcW w:w="1134" w:type="dxa"/>
          </w:tcPr>
          <w:p w:rsidR="00BE5D69" w:rsidRPr="009262E2" w:rsidRDefault="00BE5D69" w:rsidP="00950FB3">
            <w:pPr>
              <w:rPr>
                <w:rFonts w:ascii="標楷體" w:eastAsia="標楷體" w:hAnsi="標楷體"/>
                <w:u w:val="single"/>
              </w:rPr>
            </w:pPr>
          </w:p>
        </w:tc>
      </w:tr>
      <w:tr w:rsidR="00BE5D69" w:rsidRPr="009262E2" w:rsidTr="00DA7D1D">
        <w:tc>
          <w:tcPr>
            <w:tcW w:w="993" w:type="dxa"/>
            <w:vAlign w:val="center"/>
          </w:tcPr>
          <w:p w:rsidR="00BE5D69" w:rsidRDefault="00BE5D69" w:rsidP="00DA7D1D">
            <w:pPr>
              <w:jc w:val="center"/>
              <w:rPr>
                <w:rFonts w:ascii="標楷體" w:eastAsia="標楷體" w:hAnsi="標楷體"/>
                <w:sz w:val="20"/>
                <w:szCs w:val="20"/>
              </w:rPr>
            </w:pPr>
            <w:r>
              <w:rPr>
                <w:rFonts w:ascii="標楷體" w:eastAsia="標楷體" w:hAnsi="標楷體" w:hint="eastAsia"/>
                <w:sz w:val="20"/>
                <w:szCs w:val="20"/>
              </w:rPr>
              <w:lastRenderedPageBreak/>
              <w:t>四</w:t>
            </w:r>
          </w:p>
          <w:p w:rsidR="00BE5D69" w:rsidRDefault="00BE5D69" w:rsidP="00DA7D1D">
            <w:pPr>
              <w:jc w:val="center"/>
              <w:rPr>
                <w:rFonts w:ascii="標楷體" w:eastAsia="標楷體" w:hAnsi="標楷體"/>
                <w:sz w:val="20"/>
                <w:szCs w:val="20"/>
              </w:rPr>
            </w:pPr>
            <w:r>
              <w:rPr>
                <w:rFonts w:ascii="標楷體" w:eastAsia="標楷體" w:hAnsi="標楷體"/>
                <w:sz w:val="20"/>
                <w:szCs w:val="20"/>
              </w:rPr>
              <w:t>9/18</w:t>
            </w:r>
          </w:p>
          <w:p w:rsidR="00BE5D69" w:rsidRDefault="00BE5D69" w:rsidP="00DA7D1D">
            <w:pPr>
              <w:jc w:val="center"/>
              <w:rPr>
                <w:rFonts w:ascii="標楷體" w:eastAsia="標楷體" w:hAnsi="標楷體"/>
                <w:sz w:val="20"/>
                <w:szCs w:val="20"/>
              </w:rPr>
            </w:pPr>
            <w:r>
              <w:rPr>
                <w:rFonts w:ascii="標楷體" w:eastAsia="標楷體" w:hAnsi="標楷體" w:hint="eastAsia"/>
                <w:sz w:val="20"/>
                <w:szCs w:val="20"/>
              </w:rPr>
              <w:t>︱</w:t>
            </w:r>
          </w:p>
          <w:p w:rsidR="00BE5D69" w:rsidRPr="00524282" w:rsidRDefault="00BE5D69" w:rsidP="00DA7D1D">
            <w:pPr>
              <w:jc w:val="center"/>
              <w:rPr>
                <w:rFonts w:ascii="標楷體" w:eastAsia="標楷體" w:hAnsi="標楷體"/>
                <w:sz w:val="20"/>
                <w:szCs w:val="20"/>
              </w:rPr>
            </w:pPr>
            <w:r>
              <w:rPr>
                <w:rFonts w:ascii="標楷體" w:eastAsia="標楷體" w:hAnsi="標楷體"/>
                <w:sz w:val="20"/>
                <w:szCs w:val="20"/>
              </w:rPr>
              <w:t>9/24</w:t>
            </w:r>
          </w:p>
        </w:tc>
        <w:tc>
          <w:tcPr>
            <w:tcW w:w="1843" w:type="dxa"/>
            <w:vAlign w:val="center"/>
          </w:tcPr>
          <w:p w:rsidR="00BE5D69" w:rsidRDefault="00BE5D69" w:rsidP="00DA7D1D">
            <w:pPr>
              <w:jc w:val="center"/>
              <w:rPr>
                <w:rFonts w:ascii="標楷體" w:eastAsia="標楷體" w:hAnsi="標楷體"/>
                <w:color w:val="000000"/>
                <w:sz w:val="20"/>
                <w:szCs w:val="20"/>
              </w:rPr>
            </w:pPr>
            <w:r w:rsidRPr="001374FD">
              <w:rPr>
                <w:rFonts w:ascii="標楷體" w:eastAsia="標楷體" w:hAnsi="標楷體" w:hint="eastAsia"/>
                <w:color w:val="000000"/>
                <w:sz w:val="20"/>
                <w:szCs w:val="20"/>
              </w:rPr>
              <w:t>第一單元</w:t>
            </w:r>
          </w:p>
          <w:p w:rsidR="00BE5D69" w:rsidRPr="001374FD" w:rsidRDefault="00BE5D69" w:rsidP="00DA7D1D">
            <w:pPr>
              <w:jc w:val="center"/>
              <w:rPr>
                <w:rFonts w:ascii="標楷體" w:eastAsia="標楷體" w:hAnsi="標楷體"/>
                <w:color w:val="000000"/>
                <w:sz w:val="20"/>
                <w:szCs w:val="20"/>
              </w:rPr>
            </w:pPr>
            <w:r w:rsidRPr="001374FD">
              <w:rPr>
                <w:rFonts w:ascii="標楷體" w:eastAsia="標楷體" w:hAnsi="標楷體" w:hint="eastAsia"/>
                <w:color w:val="000000"/>
                <w:sz w:val="20"/>
                <w:szCs w:val="20"/>
              </w:rPr>
              <w:t>第3課</w:t>
            </w:r>
          </w:p>
          <w:p w:rsidR="00BE5D69" w:rsidRPr="001374FD" w:rsidRDefault="00BE5D69" w:rsidP="00DA7D1D">
            <w:pPr>
              <w:jc w:val="center"/>
              <w:rPr>
                <w:color w:val="000000"/>
              </w:rPr>
            </w:pPr>
            <w:r w:rsidRPr="001374FD">
              <w:rPr>
                <w:rFonts w:ascii="標楷體" w:eastAsia="標楷體" w:hAnsi="標楷體" w:hint="eastAsia"/>
                <w:color w:val="000000"/>
                <w:sz w:val="20"/>
                <w:szCs w:val="20"/>
              </w:rPr>
              <w:t>日治時代的社會變遷</w:t>
            </w:r>
          </w:p>
        </w:tc>
        <w:tc>
          <w:tcPr>
            <w:tcW w:w="2268" w:type="dxa"/>
          </w:tcPr>
          <w:p w:rsidR="00BE5D69" w:rsidRDefault="00BE5D69" w:rsidP="00DA7D1D">
            <w:pPr>
              <w:ind w:left="57" w:right="57"/>
              <w:rPr>
                <w:rFonts w:ascii="標楷體" w:eastAsia="標楷體" w:hAnsi="標楷體"/>
                <w:sz w:val="20"/>
                <w:szCs w:val="20"/>
              </w:rPr>
            </w:pPr>
            <w:r>
              <w:rPr>
                <w:rFonts w:ascii="標楷體" w:eastAsia="標楷體" w:hAnsi="標楷體" w:hint="eastAsia"/>
                <w:sz w:val="20"/>
                <w:szCs w:val="20"/>
              </w:rPr>
              <w:t>【活動一】嶄新的社會風貌</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1.體驗活動：教師詢問學童是否知道「三寸金蓮」是什麼？現在還曾見過嗎？進而引導學童思考，纏足為女性帶來的痛苦。</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2.問題討論與說明：教師引導學童閱讀與觀察課本第20頁課文與圖片。</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3.配合習作：教師指導學童完成【第3課習作】第一大題。</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lastRenderedPageBreak/>
              <w:t>4.觀察與發表：教師引導學童閱讀與觀察課本第21頁課文與圖片。</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5.統整課文重點。</w:t>
            </w:r>
          </w:p>
          <w:p w:rsidR="00BE5D69" w:rsidRDefault="00BE5D69" w:rsidP="00DA7D1D">
            <w:pPr>
              <w:ind w:left="57" w:right="57"/>
              <w:rPr>
                <w:rFonts w:ascii="標楷體" w:eastAsia="標楷體" w:hAnsi="標楷體"/>
                <w:sz w:val="20"/>
                <w:szCs w:val="20"/>
              </w:rPr>
            </w:pPr>
            <w:r>
              <w:rPr>
                <w:rFonts w:ascii="標楷體" w:eastAsia="標楷體" w:hAnsi="標楷體" w:hint="eastAsia"/>
                <w:sz w:val="20"/>
                <w:szCs w:val="20"/>
              </w:rPr>
              <w:t>【活動二】新式教育的引進</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1.閱讀發表與說明：教師引導學童閱讀與觀</w:t>
            </w:r>
            <w:r>
              <w:rPr>
                <w:rFonts w:ascii="標楷體" w:eastAsia="標楷體" w:hAnsi="標楷體" w:hint="eastAsia"/>
                <w:sz w:val="20"/>
                <w:szCs w:val="20"/>
              </w:rPr>
              <w:t>察課本第</w:t>
            </w:r>
            <w:r>
              <w:rPr>
                <w:rFonts w:ascii="標楷體" w:eastAsia="標楷體" w:hAnsi="標楷體"/>
                <w:sz w:val="20"/>
                <w:szCs w:val="20"/>
              </w:rPr>
              <w:t>22、23頁課文與圖片，並請學童回答問題。</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2.配合動動腦：「說說看，和清代相比，日治時代臺灣教育有哪些進步的地方？」</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3.統整課文重點。</w:t>
            </w:r>
          </w:p>
          <w:p w:rsidR="00BE5D69" w:rsidRDefault="00BE5D69" w:rsidP="00DA7D1D">
            <w:pPr>
              <w:ind w:left="57" w:right="57"/>
              <w:rPr>
                <w:rFonts w:ascii="標楷體" w:eastAsia="標楷體" w:hAnsi="標楷體"/>
                <w:sz w:val="20"/>
                <w:szCs w:val="20"/>
              </w:rPr>
            </w:pPr>
            <w:r>
              <w:rPr>
                <w:rFonts w:ascii="標楷體" w:eastAsia="標楷體" w:hAnsi="標楷體" w:hint="eastAsia"/>
                <w:sz w:val="20"/>
                <w:szCs w:val="20"/>
              </w:rPr>
              <w:t>【活動三】臺灣文化向前衝</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1.歷史背景說明：教師說明日本在明治維新後走向現代化。統治臺灣後，也將西方文化和日本文化，一併帶入臺灣，對臺灣造成重大的影響。</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2.觀察與發表：教師引導學童閱讀與觀察課本第24、25頁課文與</w:t>
            </w:r>
            <w:r>
              <w:rPr>
                <w:rFonts w:ascii="標楷體" w:eastAsia="標楷體" w:hAnsi="標楷體"/>
                <w:sz w:val="20"/>
                <w:szCs w:val="20"/>
              </w:rPr>
              <w:lastRenderedPageBreak/>
              <w:t>圖片。</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3.配合習作與音樂欣賞。</w:t>
            </w:r>
          </w:p>
          <w:p w:rsidR="00BE5D69" w:rsidRPr="00524282" w:rsidRDefault="00BE5D69" w:rsidP="00DA7D1D">
            <w:pPr>
              <w:ind w:left="57" w:right="57"/>
              <w:rPr>
                <w:rFonts w:ascii="標楷體" w:eastAsia="標楷體" w:hAnsi="標楷體"/>
                <w:sz w:val="20"/>
                <w:szCs w:val="20"/>
              </w:rPr>
            </w:pPr>
            <w:r>
              <w:rPr>
                <w:rFonts w:ascii="標楷體" w:eastAsia="標楷體" w:hAnsi="標楷體"/>
                <w:sz w:val="20"/>
                <w:szCs w:val="20"/>
              </w:rPr>
              <w:t>4. 統整課文重點。</w:t>
            </w:r>
          </w:p>
        </w:tc>
        <w:tc>
          <w:tcPr>
            <w:tcW w:w="850" w:type="dxa"/>
            <w:vAlign w:val="center"/>
          </w:tcPr>
          <w:p w:rsidR="00BE5D69" w:rsidRPr="00524282" w:rsidRDefault="00BE5D69" w:rsidP="00DA7D1D">
            <w:pPr>
              <w:ind w:left="57" w:right="57"/>
              <w:jc w:val="center"/>
              <w:rPr>
                <w:rFonts w:ascii="標楷體" w:eastAsia="標楷體" w:hAnsi="標楷體"/>
                <w:sz w:val="20"/>
                <w:szCs w:val="20"/>
              </w:rPr>
            </w:pPr>
            <w:r>
              <w:rPr>
                <w:rFonts w:ascii="標楷體" w:eastAsia="標楷體" w:hAnsi="標楷體"/>
                <w:sz w:val="20"/>
                <w:szCs w:val="20"/>
              </w:rPr>
              <w:lastRenderedPageBreak/>
              <w:t>3</w:t>
            </w:r>
          </w:p>
        </w:tc>
        <w:tc>
          <w:tcPr>
            <w:tcW w:w="1418" w:type="dxa"/>
          </w:tcPr>
          <w:p w:rsidR="00BE5D69" w:rsidRPr="001374FD" w:rsidRDefault="00BE5D69" w:rsidP="00DA7D1D">
            <w:pPr>
              <w:rPr>
                <w:rFonts w:ascii="標楷體" w:eastAsia="標楷體" w:hAnsi="標楷體"/>
                <w:color w:val="000000"/>
                <w:sz w:val="20"/>
                <w:szCs w:val="20"/>
              </w:rPr>
            </w:pPr>
            <w:r w:rsidRPr="001374FD">
              <w:rPr>
                <w:rFonts w:ascii="標楷體" w:eastAsia="標楷體" w:hAnsi="標楷體" w:hint="eastAsia"/>
                <w:color w:val="000000"/>
                <w:sz w:val="20"/>
                <w:szCs w:val="20"/>
              </w:rPr>
              <w:t>康軒版教材</w:t>
            </w:r>
          </w:p>
          <w:p w:rsidR="00BE5D69" w:rsidRDefault="00BE5D69" w:rsidP="00DA7D1D">
            <w:pPr>
              <w:rPr>
                <w:rFonts w:ascii="標楷體" w:eastAsia="標楷體" w:hAnsi="標楷體"/>
                <w:color w:val="000000"/>
                <w:sz w:val="20"/>
                <w:szCs w:val="20"/>
              </w:rPr>
            </w:pPr>
            <w:r w:rsidRPr="001374FD">
              <w:rPr>
                <w:rFonts w:ascii="標楷體" w:eastAsia="標楷體" w:hAnsi="標楷體" w:hint="eastAsia"/>
                <w:color w:val="000000"/>
                <w:sz w:val="20"/>
                <w:szCs w:val="20"/>
              </w:rPr>
              <w:t>第一單元</w:t>
            </w:r>
          </w:p>
          <w:p w:rsidR="00BE5D69" w:rsidRPr="001374FD" w:rsidRDefault="00BE5D69" w:rsidP="00DA7D1D">
            <w:pPr>
              <w:rPr>
                <w:rFonts w:ascii="標楷體" w:eastAsia="標楷體" w:hAnsi="標楷體"/>
                <w:color w:val="000000"/>
                <w:sz w:val="20"/>
                <w:szCs w:val="20"/>
              </w:rPr>
            </w:pPr>
            <w:r w:rsidRPr="001374FD">
              <w:rPr>
                <w:rFonts w:ascii="標楷體" w:eastAsia="標楷體" w:hAnsi="標楷體" w:hint="eastAsia"/>
                <w:color w:val="000000"/>
                <w:sz w:val="20"/>
                <w:szCs w:val="20"/>
              </w:rPr>
              <w:t>東瀛來的統治者</w:t>
            </w:r>
          </w:p>
          <w:p w:rsidR="00BE5D69" w:rsidRPr="001374FD" w:rsidRDefault="00BE5D69" w:rsidP="00DA7D1D">
            <w:pPr>
              <w:rPr>
                <w:rFonts w:ascii="標楷體" w:eastAsia="標楷體" w:hAnsi="標楷體"/>
                <w:color w:val="000000"/>
                <w:sz w:val="20"/>
                <w:szCs w:val="20"/>
              </w:rPr>
            </w:pPr>
            <w:r w:rsidRPr="001374FD">
              <w:rPr>
                <w:rFonts w:ascii="標楷體" w:eastAsia="標楷體" w:hAnsi="標楷體" w:hint="eastAsia"/>
                <w:color w:val="000000"/>
                <w:sz w:val="20"/>
                <w:szCs w:val="20"/>
              </w:rPr>
              <w:t>第3課</w:t>
            </w:r>
          </w:p>
          <w:p w:rsidR="00BE5D69" w:rsidRPr="001374FD" w:rsidRDefault="00BE5D69" w:rsidP="00DA7D1D">
            <w:pPr>
              <w:rPr>
                <w:rFonts w:ascii="標楷體" w:eastAsia="標楷體" w:hAnsi="標楷體"/>
                <w:color w:val="000000"/>
                <w:sz w:val="20"/>
                <w:szCs w:val="20"/>
              </w:rPr>
            </w:pPr>
            <w:r w:rsidRPr="001374FD">
              <w:rPr>
                <w:rFonts w:ascii="標楷體" w:eastAsia="標楷體" w:hAnsi="標楷體" w:hint="eastAsia"/>
                <w:color w:val="000000"/>
                <w:sz w:val="20"/>
                <w:szCs w:val="20"/>
              </w:rPr>
              <w:t>日治時代的社會變遷</w:t>
            </w:r>
          </w:p>
          <w:p w:rsidR="00BE5D69" w:rsidRPr="001374FD" w:rsidRDefault="00BE5D69" w:rsidP="00DA7D1D">
            <w:pPr>
              <w:rPr>
                <w:rFonts w:ascii="標楷體" w:eastAsia="標楷體" w:hAnsi="標楷體"/>
                <w:color w:val="000000"/>
                <w:sz w:val="20"/>
                <w:szCs w:val="20"/>
              </w:rPr>
            </w:pPr>
            <w:r w:rsidRPr="001374FD">
              <w:rPr>
                <w:rFonts w:ascii="標楷體" w:eastAsia="標楷體" w:hAnsi="標楷體" w:hint="eastAsia"/>
                <w:color w:val="000000"/>
                <w:sz w:val="20"/>
                <w:szCs w:val="20"/>
              </w:rPr>
              <w:t>教學媒體</w:t>
            </w:r>
          </w:p>
        </w:tc>
        <w:tc>
          <w:tcPr>
            <w:tcW w:w="1842" w:type="dxa"/>
          </w:tcPr>
          <w:p w:rsidR="00BE5D69" w:rsidRDefault="00BE5D69" w:rsidP="00DA7D1D">
            <w:pPr>
              <w:ind w:left="57" w:right="57"/>
              <w:rPr>
                <w:rFonts w:ascii="標楷體" w:eastAsia="標楷體" w:hAnsi="標楷體"/>
                <w:sz w:val="20"/>
                <w:szCs w:val="20"/>
              </w:rPr>
            </w:pPr>
            <w:r>
              <w:rPr>
                <w:rFonts w:ascii="標楷體" w:eastAsia="標楷體" w:hAnsi="標楷體"/>
                <w:sz w:val="20"/>
                <w:szCs w:val="20"/>
              </w:rPr>
              <w:t>1.口頭評量</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2.習作練習</w:t>
            </w:r>
          </w:p>
          <w:p w:rsidR="00BE5D69" w:rsidRPr="00524282" w:rsidRDefault="00BE5D69" w:rsidP="00DA7D1D">
            <w:pPr>
              <w:ind w:left="57" w:right="57"/>
              <w:rPr>
                <w:rFonts w:ascii="標楷體" w:eastAsia="標楷體" w:hAnsi="標楷體"/>
                <w:sz w:val="20"/>
                <w:szCs w:val="20"/>
              </w:rPr>
            </w:pPr>
            <w:r>
              <w:rPr>
                <w:rFonts w:ascii="標楷體" w:eastAsia="標楷體" w:hAnsi="標楷體"/>
                <w:sz w:val="20"/>
                <w:szCs w:val="20"/>
              </w:rPr>
              <w:t>3.觀察評量</w:t>
            </w:r>
          </w:p>
        </w:tc>
        <w:tc>
          <w:tcPr>
            <w:tcW w:w="2694" w:type="dxa"/>
          </w:tcPr>
          <w:p w:rsidR="00BE5D69" w:rsidRDefault="00BE5D69" w:rsidP="00DA7D1D">
            <w:pPr>
              <w:ind w:left="57" w:right="57"/>
              <w:rPr>
                <w:rFonts w:ascii="標楷體" w:eastAsia="標楷體" w:hAnsi="標楷體"/>
                <w:bCs/>
                <w:sz w:val="20"/>
                <w:szCs w:val="20"/>
              </w:rPr>
            </w:pPr>
            <w:r>
              <w:rPr>
                <w:rFonts w:ascii="標楷體" w:eastAsia="標楷體" w:hAnsi="標楷體"/>
                <w:bCs/>
                <w:sz w:val="20"/>
                <w:szCs w:val="20"/>
              </w:rPr>
              <w:t>2-3-2 探討臺灣文化的淵源，並欣賞其內涵。</w:t>
            </w:r>
          </w:p>
          <w:p w:rsidR="00BE5D69" w:rsidRDefault="00BE5D69" w:rsidP="00DA7D1D">
            <w:pPr>
              <w:ind w:left="57" w:right="57"/>
              <w:rPr>
                <w:rFonts w:ascii="標楷體" w:eastAsia="標楷體" w:hAnsi="標楷體"/>
                <w:bCs/>
                <w:sz w:val="20"/>
                <w:szCs w:val="20"/>
              </w:rPr>
            </w:pPr>
            <w:r>
              <w:rPr>
                <w:rFonts w:ascii="標楷體" w:eastAsia="標楷體" w:hAnsi="標楷體"/>
                <w:bCs/>
                <w:sz w:val="20"/>
                <w:szCs w:val="20"/>
              </w:rPr>
              <w:t>2-3-3 瞭解今昔中國、亞洲和世界的主要文化特色。</w:t>
            </w:r>
          </w:p>
          <w:p w:rsidR="00BE5D69" w:rsidRDefault="00BE5D69" w:rsidP="00DA7D1D">
            <w:pPr>
              <w:ind w:left="57" w:right="57"/>
              <w:rPr>
                <w:rFonts w:ascii="標楷體" w:eastAsia="標楷體" w:hAnsi="標楷體"/>
                <w:bCs/>
                <w:sz w:val="20"/>
                <w:szCs w:val="20"/>
              </w:rPr>
            </w:pPr>
            <w:r>
              <w:rPr>
                <w:rFonts w:ascii="標楷體" w:eastAsia="標楷體" w:hAnsi="標楷體"/>
                <w:bCs/>
                <w:sz w:val="20"/>
                <w:szCs w:val="20"/>
              </w:rPr>
              <w:t>3-3-5 舉例指出在一段變遷當中，有某一項特徵或數值是大體相同</w:t>
            </w:r>
          </w:p>
          <w:p w:rsidR="00BE5D69" w:rsidRDefault="00BE5D69" w:rsidP="00DA7D1D">
            <w:pPr>
              <w:ind w:left="57" w:right="57"/>
              <w:rPr>
                <w:rFonts w:ascii="標楷體" w:eastAsia="標楷體" w:hAnsi="標楷體"/>
                <w:bCs/>
                <w:sz w:val="20"/>
                <w:szCs w:val="20"/>
              </w:rPr>
            </w:pPr>
            <w:r>
              <w:rPr>
                <w:rFonts w:ascii="標楷體" w:eastAsia="標楷體" w:hAnsi="標楷體" w:hint="eastAsia"/>
                <w:bCs/>
                <w:sz w:val="20"/>
                <w:szCs w:val="20"/>
              </w:rPr>
              <w:t>的。</w:t>
            </w:r>
          </w:p>
          <w:p w:rsidR="00BE5D69" w:rsidRDefault="00BE5D69" w:rsidP="00DA7D1D">
            <w:pPr>
              <w:ind w:left="57" w:right="57"/>
              <w:rPr>
                <w:rFonts w:ascii="標楷體" w:eastAsia="標楷體" w:hAnsi="標楷體"/>
                <w:bCs/>
                <w:sz w:val="20"/>
                <w:szCs w:val="20"/>
              </w:rPr>
            </w:pPr>
            <w:r>
              <w:rPr>
                <w:rFonts w:ascii="標楷體" w:eastAsia="標楷體" w:hAnsi="標楷體"/>
                <w:bCs/>
                <w:sz w:val="20"/>
                <w:szCs w:val="20"/>
              </w:rPr>
              <w:t>4-3-3瞭解人類社會中的各種藝術形式。</w:t>
            </w:r>
          </w:p>
          <w:p w:rsidR="00BE5D69" w:rsidRDefault="00BE5D69" w:rsidP="00DA7D1D">
            <w:pPr>
              <w:ind w:left="57" w:right="57"/>
              <w:rPr>
                <w:rFonts w:ascii="標楷體" w:eastAsia="標楷體" w:hAnsi="標楷體"/>
                <w:bCs/>
                <w:sz w:val="20"/>
                <w:szCs w:val="20"/>
              </w:rPr>
            </w:pPr>
            <w:r>
              <w:rPr>
                <w:rFonts w:ascii="標楷體" w:eastAsia="標楷體" w:hAnsi="標楷體"/>
                <w:bCs/>
                <w:sz w:val="20"/>
                <w:szCs w:val="20"/>
              </w:rPr>
              <w:t>4-3-4 反省自己所珍視的各種德行與道德信念。</w:t>
            </w:r>
          </w:p>
          <w:p w:rsidR="00BE5D69" w:rsidRPr="00524282" w:rsidRDefault="00BE5D69" w:rsidP="00DA7D1D">
            <w:pPr>
              <w:ind w:left="57" w:right="57"/>
              <w:rPr>
                <w:rFonts w:ascii="標楷體" w:eastAsia="標楷體" w:hAnsi="標楷體"/>
                <w:bCs/>
                <w:sz w:val="20"/>
                <w:szCs w:val="20"/>
              </w:rPr>
            </w:pPr>
            <w:r>
              <w:rPr>
                <w:rFonts w:ascii="標楷體" w:eastAsia="標楷體" w:hAnsi="標楷體"/>
                <w:bCs/>
                <w:sz w:val="20"/>
                <w:szCs w:val="20"/>
              </w:rPr>
              <w:t>9-3-2探討不同文化的接觸和交流可能產生的衝突、合作和文化創新。</w:t>
            </w:r>
          </w:p>
        </w:tc>
        <w:tc>
          <w:tcPr>
            <w:tcW w:w="1842" w:type="dxa"/>
          </w:tcPr>
          <w:p w:rsidR="00BE5D69" w:rsidRPr="00DD2AF9" w:rsidRDefault="00BE5D69" w:rsidP="00DA7D1D">
            <w:pPr>
              <w:rPr>
                <w:rFonts w:ascii="標楷體" w:eastAsia="標楷體" w:hAnsi="標楷體"/>
                <w:color w:val="000000"/>
                <w:sz w:val="20"/>
                <w:szCs w:val="20"/>
              </w:rPr>
            </w:pPr>
            <w:r w:rsidRPr="00DD2AF9">
              <w:rPr>
                <w:rFonts w:ascii="標楷體" w:eastAsia="標楷體" w:hAnsi="標楷體" w:hint="eastAsia"/>
                <w:color w:val="000000"/>
                <w:sz w:val="20"/>
                <w:szCs w:val="20"/>
              </w:rPr>
              <w:t>【人權教育】</w:t>
            </w:r>
          </w:p>
          <w:p w:rsidR="00BE5D69" w:rsidRPr="00DD2AF9" w:rsidRDefault="00BE5D69" w:rsidP="00DA7D1D">
            <w:pPr>
              <w:rPr>
                <w:rFonts w:ascii="標楷體" w:eastAsia="標楷體" w:hAnsi="標楷體"/>
                <w:color w:val="000000"/>
                <w:sz w:val="20"/>
                <w:szCs w:val="20"/>
              </w:rPr>
            </w:pPr>
            <w:r w:rsidRPr="00DD2AF9">
              <w:rPr>
                <w:rFonts w:ascii="標楷體" w:eastAsia="標楷體" w:hAnsi="標楷體"/>
                <w:color w:val="000000"/>
                <w:sz w:val="20"/>
                <w:szCs w:val="20"/>
              </w:rPr>
              <w:t>1-3-3 瞭解平等、正義的原則，並能在生活中實踐。</w:t>
            </w:r>
          </w:p>
          <w:p w:rsidR="00BE5D69" w:rsidRPr="00DD2AF9" w:rsidRDefault="00BE5D69" w:rsidP="00DA7D1D">
            <w:pPr>
              <w:rPr>
                <w:rFonts w:ascii="標楷體" w:eastAsia="標楷體" w:hAnsi="標楷體"/>
                <w:color w:val="000000"/>
                <w:sz w:val="20"/>
                <w:szCs w:val="20"/>
              </w:rPr>
            </w:pPr>
            <w:r w:rsidRPr="00DD2AF9">
              <w:rPr>
                <w:rFonts w:ascii="標楷體" w:eastAsia="標楷體" w:hAnsi="標楷體"/>
                <w:color w:val="000000"/>
                <w:sz w:val="20"/>
                <w:szCs w:val="20"/>
              </w:rPr>
              <w:t>1-3-4 了解世界上不同的群體、文化和國家，能尊重欣賞其差異。</w:t>
            </w:r>
          </w:p>
          <w:p w:rsidR="00BE5D69" w:rsidRPr="00DD2AF9" w:rsidRDefault="00BE5D69" w:rsidP="00DA7D1D">
            <w:pPr>
              <w:rPr>
                <w:rFonts w:ascii="標楷體" w:eastAsia="標楷體" w:hAnsi="標楷體"/>
                <w:color w:val="000000"/>
                <w:sz w:val="20"/>
                <w:szCs w:val="20"/>
              </w:rPr>
            </w:pPr>
            <w:r w:rsidRPr="00DD2AF9">
              <w:rPr>
                <w:rFonts w:ascii="標楷體" w:eastAsia="標楷體" w:hAnsi="標楷體" w:hint="eastAsia"/>
                <w:color w:val="000000"/>
                <w:sz w:val="20"/>
                <w:szCs w:val="20"/>
              </w:rPr>
              <w:t>【性別平等教育】</w:t>
            </w:r>
          </w:p>
          <w:p w:rsidR="00BE5D69" w:rsidRPr="00DD2AF9" w:rsidRDefault="00BE5D69" w:rsidP="00DA7D1D">
            <w:pPr>
              <w:rPr>
                <w:rFonts w:ascii="標楷體" w:eastAsia="標楷體" w:hAnsi="標楷體"/>
                <w:color w:val="000000"/>
                <w:sz w:val="20"/>
                <w:szCs w:val="20"/>
              </w:rPr>
            </w:pPr>
            <w:r w:rsidRPr="00DD2AF9">
              <w:rPr>
                <w:rFonts w:ascii="標楷體" w:eastAsia="標楷體" w:hAnsi="標楷體"/>
                <w:color w:val="000000"/>
                <w:sz w:val="20"/>
                <w:szCs w:val="20"/>
              </w:rPr>
              <w:t>3-3-5體認社會和歷史演變過程中所造成的性別文化差異。</w:t>
            </w:r>
          </w:p>
        </w:tc>
        <w:tc>
          <w:tcPr>
            <w:tcW w:w="1134" w:type="dxa"/>
          </w:tcPr>
          <w:p w:rsidR="00BE5D69" w:rsidRPr="009262E2" w:rsidRDefault="00BE5D69" w:rsidP="00950FB3">
            <w:pPr>
              <w:rPr>
                <w:rFonts w:ascii="標楷體" w:eastAsia="標楷體" w:hAnsi="標楷體"/>
                <w:u w:val="single"/>
              </w:rPr>
            </w:pPr>
          </w:p>
        </w:tc>
      </w:tr>
      <w:tr w:rsidR="00BE5D69" w:rsidRPr="009262E2" w:rsidTr="00DA7D1D">
        <w:tc>
          <w:tcPr>
            <w:tcW w:w="993" w:type="dxa"/>
            <w:vAlign w:val="center"/>
          </w:tcPr>
          <w:p w:rsidR="00BE5D69" w:rsidRDefault="00BE5D69" w:rsidP="00DA7D1D">
            <w:pPr>
              <w:jc w:val="center"/>
              <w:rPr>
                <w:rFonts w:ascii="標楷體" w:eastAsia="標楷體" w:hAnsi="標楷體"/>
                <w:sz w:val="20"/>
                <w:szCs w:val="20"/>
              </w:rPr>
            </w:pPr>
            <w:r>
              <w:rPr>
                <w:rFonts w:ascii="標楷體" w:eastAsia="標楷體" w:hAnsi="標楷體" w:hint="eastAsia"/>
                <w:sz w:val="20"/>
                <w:szCs w:val="20"/>
              </w:rPr>
              <w:lastRenderedPageBreak/>
              <w:t>五</w:t>
            </w:r>
          </w:p>
          <w:p w:rsidR="00BE5D69" w:rsidRDefault="00BE5D69" w:rsidP="00DA7D1D">
            <w:pPr>
              <w:jc w:val="center"/>
              <w:rPr>
                <w:rFonts w:ascii="標楷體" w:eastAsia="標楷體" w:hAnsi="標楷體"/>
                <w:sz w:val="20"/>
                <w:szCs w:val="20"/>
              </w:rPr>
            </w:pPr>
            <w:r>
              <w:rPr>
                <w:rFonts w:ascii="標楷體" w:eastAsia="標楷體" w:hAnsi="標楷體"/>
                <w:sz w:val="20"/>
                <w:szCs w:val="20"/>
              </w:rPr>
              <w:t>9/25</w:t>
            </w:r>
          </w:p>
          <w:p w:rsidR="00BE5D69" w:rsidRDefault="00BE5D69" w:rsidP="00DA7D1D">
            <w:pPr>
              <w:jc w:val="center"/>
              <w:rPr>
                <w:rFonts w:ascii="標楷體" w:eastAsia="標楷體" w:hAnsi="標楷體"/>
                <w:sz w:val="20"/>
                <w:szCs w:val="20"/>
              </w:rPr>
            </w:pPr>
            <w:r>
              <w:rPr>
                <w:rFonts w:ascii="標楷體" w:eastAsia="標楷體" w:hAnsi="標楷體" w:hint="eastAsia"/>
                <w:sz w:val="20"/>
                <w:szCs w:val="20"/>
              </w:rPr>
              <w:t>︱</w:t>
            </w:r>
          </w:p>
          <w:p w:rsidR="00BE5D69" w:rsidRPr="00524282" w:rsidRDefault="00BE5D69" w:rsidP="00DA7D1D">
            <w:pPr>
              <w:jc w:val="center"/>
              <w:rPr>
                <w:rFonts w:ascii="標楷體" w:eastAsia="標楷體" w:hAnsi="標楷體"/>
                <w:sz w:val="20"/>
                <w:szCs w:val="20"/>
              </w:rPr>
            </w:pPr>
            <w:r>
              <w:rPr>
                <w:rFonts w:ascii="標楷體" w:eastAsia="標楷體" w:hAnsi="標楷體"/>
                <w:sz w:val="20"/>
                <w:szCs w:val="20"/>
              </w:rPr>
              <w:t>10/01</w:t>
            </w:r>
          </w:p>
        </w:tc>
        <w:tc>
          <w:tcPr>
            <w:tcW w:w="1843" w:type="dxa"/>
            <w:vAlign w:val="center"/>
          </w:tcPr>
          <w:p w:rsidR="00BE5D69" w:rsidRPr="001374FD" w:rsidRDefault="00BE5D69" w:rsidP="00DA7D1D">
            <w:pPr>
              <w:jc w:val="center"/>
              <w:rPr>
                <w:rFonts w:ascii="標楷體" w:eastAsia="標楷體" w:hAnsi="標楷體"/>
                <w:color w:val="000000"/>
                <w:sz w:val="20"/>
                <w:szCs w:val="20"/>
              </w:rPr>
            </w:pPr>
            <w:r w:rsidRPr="001374FD">
              <w:rPr>
                <w:rFonts w:ascii="標楷體" w:eastAsia="標楷體" w:hAnsi="標楷體" w:hint="eastAsia"/>
                <w:color w:val="000000"/>
                <w:sz w:val="20"/>
                <w:szCs w:val="20"/>
              </w:rPr>
              <w:t>第二單元</w:t>
            </w:r>
          </w:p>
          <w:p w:rsidR="00BE5D69" w:rsidRPr="001374FD" w:rsidRDefault="00BE5D69" w:rsidP="00DA7D1D">
            <w:pPr>
              <w:jc w:val="center"/>
              <w:rPr>
                <w:rFonts w:ascii="標楷體" w:eastAsia="標楷體" w:hAnsi="標楷體"/>
                <w:color w:val="000000"/>
                <w:sz w:val="20"/>
                <w:szCs w:val="20"/>
              </w:rPr>
            </w:pPr>
            <w:r w:rsidRPr="001374FD">
              <w:rPr>
                <w:rFonts w:ascii="標楷體" w:eastAsia="標楷體" w:hAnsi="標楷體" w:hint="eastAsia"/>
                <w:color w:val="000000"/>
                <w:sz w:val="20"/>
                <w:szCs w:val="20"/>
              </w:rPr>
              <w:t>第1課</w:t>
            </w:r>
          </w:p>
          <w:p w:rsidR="00BE5D69" w:rsidRPr="001374FD" w:rsidRDefault="00BE5D69" w:rsidP="00DA7D1D">
            <w:pPr>
              <w:jc w:val="center"/>
              <w:rPr>
                <w:color w:val="000000"/>
              </w:rPr>
            </w:pPr>
            <w:r w:rsidRPr="001374FD">
              <w:rPr>
                <w:rFonts w:ascii="標楷體" w:eastAsia="標楷體" w:hAnsi="標楷體" w:hint="eastAsia"/>
                <w:color w:val="000000"/>
                <w:sz w:val="20"/>
                <w:szCs w:val="20"/>
              </w:rPr>
              <w:t>政治發展</w:t>
            </w:r>
          </w:p>
        </w:tc>
        <w:tc>
          <w:tcPr>
            <w:tcW w:w="2268" w:type="dxa"/>
          </w:tcPr>
          <w:p w:rsidR="00BE5D69" w:rsidRDefault="00BE5D69" w:rsidP="00DA7D1D">
            <w:pPr>
              <w:ind w:left="57" w:right="57"/>
              <w:rPr>
                <w:rFonts w:ascii="標楷體" w:eastAsia="標楷體" w:hAnsi="標楷體"/>
                <w:sz w:val="20"/>
                <w:szCs w:val="20"/>
              </w:rPr>
            </w:pPr>
            <w:r>
              <w:rPr>
                <w:rFonts w:ascii="標楷體" w:eastAsia="標楷體" w:hAnsi="標楷體" w:hint="eastAsia"/>
                <w:sz w:val="20"/>
                <w:szCs w:val="20"/>
              </w:rPr>
              <w:t>【活動一】中華民國播遷來臺</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1.引起動機—歌曲欣賞：教師播放「臺灣光復節歌」，引導學童了解戰後初期，民眾期待之心情。</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2.觀察與發表：教師指導學童閱讀與觀察課本第30、31頁課文和圖片。</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3.悲情二二八：教師參考補充資料「二二八事件始末」，說明事件發生的背景、過程與結果。</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4..統整課文重點。</w:t>
            </w:r>
          </w:p>
          <w:p w:rsidR="00BE5D69" w:rsidRDefault="00BE5D69" w:rsidP="00DA7D1D">
            <w:pPr>
              <w:ind w:left="57" w:right="57"/>
              <w:rPr>
                <w:rFonts w:ascii="標楷體" w:eastAsia="標楷體" w:hAnsi="標楷體"/>
                <w:sz w:val="20"/>
                <w:szCs w:val="20"/>
              </w:rPr>
            </w:pPr>
            <w:r>
              <w:rPr>
                <w:rFonts w:ascii="標楷體" w:eastAsia="標楷體" w:hAnsi="標楷體" w:hint="eastAsia"/>
                <w:sz w:val="20"/>
                <w:szCs w:val="20"/>
              </w:rPr>
              <w:t>【活動二】全島戒嚴</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1.引起動機：教師播放「介紹戒嚴的新聞畫面」，並且</w:t>
            </w:r>
            <w:r>
              <w:rPr>
                <w:rFonts w:ascii="標楷體" w:eastAsia="標楷體" w:hAnsi="標楷體" w:hint="eastAsia"/>
                <w:sz w:val="20"/>
                <w:szCs w:val="20"/>
              </w:rPr>
              <w:t>參考補充資料說明戒嚴的背景、過程，以及影響。</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2.觀察與討論：教師指導學童閱讀與觀察課</w:t>
            </w:r>
            <w:r>
              <w:rPr>
                <w:rFonts w:ascii="標楷體" w:eastAsia="標楷體" w:hAnsi="標楷體"/>
                <w:sz w:val="20"/>
                <w:szCs w:val="20"/>
              </w:rPr>
              <w:lastRenderedPageBreak/>
              <w:t>本第32、33頁課文和圖片。</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3.討論與發表：戒嚴時，人民的生活和現在有何不同？</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4..配合動動腦</w:t>
            </w:r>
            <w:r>
              <w:rPr>
                <w:rFonts w:ascii="標楷體" w:eastAsia="標楷體" w:hAnsi="標楷體" w:hint="eastAsia"/>
                <w:sz w:val="20"/>
                <w:szCs w:val="20"/>
              </w:rPr>
              <w:t>。</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5.統整課文重點。</w:t>
            </w:r>
          </w:p>
          <w:p w:rsidR="00BE5D69" w:rsidRDefault="00BE5D69" w:rsidP="00DA7D1D">
            <w:pPr>
              <w:ind w:left="57" w:right="57"/>
              <w:rPr>
                <w:rFonts w:ascii="標楷體" w:eastAsia="標楷體" w:hAnsi="標楷體"/>
                <w:sz w:val="20"/>
                <w:szCs w:val="20"/>
              </w:rPr>
            </w:pPr>
            <w:r>
              <w:rPr>
                <w:rFonts w:ascii="標楷體" w:eastAsia="標楷體" w:hAnsi="標楷體" w:hint="eastAsia"/>
                <w:sz w:val="20"/>
                <w:szCs w:val="20"/>
              </w:rPr>
              <w:t>【活動三】人民當家作主</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1.教師展示「中華民國遷臺後，歷任總統一覽表」說明：戰後，中華民國的總統有哪幾位？</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2.觀察與說明：教師指導學童閱讀與</w:t>
            </w:r>
            <w:r>
              <w:rPr>
                <w:rFonts w:ascii="標楷體" w:eastAsia="標楷體" w:hAnsi="標楷體" w:hint="eastAsia"/>
                <w:sz w:val="20"/>
                <w:szCs w:val="20"/>
              </w:rPr>
              <w:t>觀察課本第</w:t>
            </w:r>
            <w:r>
              <w:rPr>
                <w:rFonts w:ascii="標楷體" w:eastAsia="標楷體" w:hAnsi="標楷體"/>
                <w:sz w:val="20"/>
                <w:szCs w:val="20"/>
              </w:rPr>
              <w:t>34、35頁課文和圖片。</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3.習作配合：教師指導學童回家完成【第1課習作】。</w:t>
            </w:r>
          </w:p>
          <w:p w:rsidR="00BE5D69" w:rsidRPr="00524282" w:rsidRDefault="00BE5D69" w:rsidP="00DA7D1D">
            <w:pPr>
              <w:ind w:left="57" w:right="57"/>
              <w:rPr>
                <w:rFonts w:ascii="標楷體" w:eastAsia="標楷體" w:hAnsi="標楷體"/>
                <w:sz w:val="20"/>
                <w:szCs w:val="20"/>
              </w:rPr>
            </w:pPr>
            <w:r>
              <w:rPr>
                <w:rFonts w:ascii="標楷體" w:eastAsia="標楷體" w:hAnsi="標楷體"/>
                <w:sz w:val="20"/>
                <w:szCs w:val="20"/>
              </w:rPr>
              <w:t>4.統整</w:t>
            </w:r>
            <w:r>
              <w:rPr>
                <w:rFonts w:ascii="標楷體" w:eastAsia="標楷體" w:hAnsi="標楷體" w:hint="eastAsia"/>
                <w:sz w:val="20"/>
                <w:szCs w:val="20"/>
              </w:rPr>
              <w:t>課文重點</w:t>
            </w:r>
            <w:r>
              <w:rPr>
                <w:rFonts w:ascii="標楷體" w:eastAsia="標楷體" w:hAnsi="標楷體"/>
                <w:sz w:val="20"/>
                <w:szCs w:val="20"/>
              </w:rPr>
              <w:t>。</w:t>
            </w:r>
          </w:p>
        </w:tc>
        <w:tc>
          <w:tcPr>
            <w:tcW w:w="850" w:type="dxa"/>
            <w:vAlign w:val="center"/>
          </w:tcPr>
          <w:p w:rsidR="00BE5D69" w:rsidRPr="00524282" w:rsidRDefault="00BE5D69" w:rsidP="00DA7D1D">
            <w:pPr>
              <w:ind w:left="57" w:right="57"/>
              <w:jc w:val="center"/>
              <w:rPr>
                <w:rFonts w:ascii="標楷體" w:eastAsia="標楷體" w:hAnsi="標楷體"/>
                <w:sz w:val="20"/>
                <w:szCs w:val="20"/>
              </w:rPr>
            </w:pPr>
            <w:r>
              <w:rPr>
                <w:rFonts w:ascii="標楷體" w:eastAsia="標楷體" w:hAnsi="標楷體"/>
                <w:sz w:val="20"/>
                <w:szCs w:val="20"/>
              </w:rPr>
              <w:lastRenderedPageBreak/>
              <w:t>3</w:t>
            </w:r>
          </w:p>
        </w:tc>
        <w:tc>
          <w:tcPr>
            <w:tcW w:w="1418" w:type="dxa"/>
          </w:tcPr>
          <w:p w:rsidR="00BE5D69" w:rsidRPr="001374FD" w:rsidRDefault="00BE5D69" w:rsidP="00DA7D1D">
            <w:pPr>
              <w:rPr>
                <w:rFonts w:ascii="標楷體" w:eastAsia="標楷體" w:hAnsi="標楷體"/>
                <w:color w:val="000000"/>
                <w:sz w:val="20"/>
                <w:szCs w:val="20"/>
              </w:rPr>
            </w:pPr>
            <w:r w:rsidRPr="001374FD">
              <w:rPr>
                <w:rFonts w:ascii="標楷體" w:eastAsia="標楷體" w:hAnsi="標楷體" w:hint="eastAsia"/>
                <w:color w:val="000000"/>
                <w:sz w:val="20"/>
                <w:szCs w:val="20"/>
              </w:rPr>
              <w:t>康軒版教材</w:t>
            </w:r>
          </w:p>
          <w:p w:rsidR="00BE5D69" w:rsidRDefault="00BE5D69" w:rsidP="00DA7D1D">
            <w:pPr>
              <w:rPr>
                <w:rFonts w:ascii="標楷體" w:eastAsia="標楷體" w:hAnsi="標楷體"/>
                <w:color w:val="000000"/>
                <w:sz w:val="20"/>
                <w:szCs w:val="20"/>
              </w:rPr>
            </w:pPr>
            <w:r w:rsidRPr="001374FD">
              <w:rPr>
                <w:rFonts w:ascii="標楷體" w:eastAsia="標楷體" w:hAnsi="標楷體" w:hint="eastAsia"/>
                <w:color w:val="000000"/>
                <w:sz w:val="20"/>
                <w:szCs w:val="20"/>
              </w:rPr>
              <w:t>第二單元</w:t>
            </w:r>
          </w:p>
          <w:p w:rsidR="00BE5D69" w:rsidRPr="001374FD" w:rsidRDefault="00BE5D69" w:rsidP="00DA7D1D">
            <w:pPr>
              <w:rPr>
                <w:rFonts w:ascii="標楷體" w:eastAsia="標楷體" w:hAnsi="標楷體"/>
                <w:color w:val="000000"/>
                <w:sz w:val="20"/>
                <w:szCs w:val="20"/>
              </w:rPr>
            </w:pPr>
            <w:r w:rsidRPr="001374FD">
              <w:rPr>
                <w:rFonts w:ascii="標楷體" w:eastAsia="標楷體" w:hAnsi="標楷體" w:hint="eastAsia"/>
                <w:color w:val="000000"/>
                <w:sz w:val="20"/>
                <w:szCs w:val="20"/>
              </w:rPr>
              <w:t>戰後臺灣的政治演變</w:t>
            </w:r>
          </w:p>
          <w:p w:rsidR="00BE5D69" w:rsidRPr="001374FD" w:rsidRDefault="00BE5D69" w:rsidP="00DA7D1D">
            <w:pPr>
              <w:rPr>
                <w:rFonts w:ascii="標楷體" w:eastAsia="標楷體" w:hAnsi="標楷體"/>
                <w:color w:val="000000"/>
                <w:sz w:val="20"/>
                <w:szCs w:val="20"/>
              </w:rPr>
            </w:pPr>
            <w:r w:rsidRPr="001374FD">
              <w:rPr>
                <w:rFonts w:ascii="標楷體" w:eastAsia="標楷體" w:hAnsi="標楷體" w:hint="eastAsia"/>
                <w:color w:val="000000"/>
                <w:sz w:val="20"/>
                <w:szCs w:val="20"/>
              </w:rPr>
              <w:t>第1課</w:t>
            </w:r>
          </w:p>
          <w:p w:rsidR="00BE5D69" w:rsidRPr="001374FD" w:rsidRDefault="00BE5D69" w:rsidP="00DA7D1D">
            <w:pPr>
              <w:rPr>
                <w:rFonts w:ascii="標楷體" w:eastAsia="標楷體" w:hAnsi="標楷體"/>
                <w:color w:val="000000"/>
                <w:sz w:val="20"/>
                <w:szCs w:val="20"/>
              </w:rPr>
            </w:pPr>
            <w:r w:rsidRPr="001374FD">
              <w:rPr>
                <w:rFonts w:ascii="標楷體" w:eastAsia="標楷體" w:hAnsi="標楷體" w:hint="eastAsia"/>
                <w:color w:val="000000"/>
                <w:sz w:val="20"/>
                <w:szCs w:val="20"/>
              </w:rPr>
              <w:t>政治發展</w:t>
            </w:r>
          </w:p>
          <w:p w:rsidR="00BE5D69" w:rsidRPr="001374FD" w:rsidRDefault="00BE5D69" w:rsidP="00DA7D1D">
            <w:pPr>
              <w:rPr>
                <w:rFonts w:ascii="標楷體" w:eastAsia="標楷體" w:hAnsi="標楷體"/>
                <w:color w:val="000000"/>
                <w:sz w:val="20"/>
                <w:szCs w:val="20"/>
              </w:rPr>
            </w:pPr>
            <w:r w:rsidRPr="001374FD">
              <w:rPr>
                <w:rFonts w:ascii="標楷體" w:eastAsia="標楷體" w:hAnsi="標楷體" w:hint="eastAsia"/>
                <w:color w:val="000000"/>
                <w:sz w:val="20"/>
                <w:szCs w:val="20"/>
              </w:rPr>
              <w:t>教學媒體</w:t>
            </w:r>
          </w:p>
        </w:tc>
        <w:tc>
          <w:tcPr>
            <w:tcW w:w="1842" w:type="dxa"/>
          </w:tcPr>
          <w:p w:rsidR="00BE5D69" w:rsidRDefault="00BE5D69" w:rsidP="00DA7D1D">
            <w:pPr>
              <w:ind w:left="57" w:right="57"/>
              <w:rPr>
                <w:rFonts w:ascii="標楷體" w:eastAsia="標楷體" w:hAnsi="標楷體"/>
                <w:sz w:val="20"/>
                <w:szCs w:val="20"/>
              </w:rPr>
            </w:pPr>
            <w:r>
              <w:rPr>
                <w:rFonts w:ascii="標楷體" w:eastAsia="標楷體" w:hAnsi="標楷體"/>
                <w:sz w:val="20"/>
                <w:szCs w:val="20"/>
              </w:rPr>
              <w:t>1.口頭評量</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2.習作練習</w:t>
            </w:r>
          </w:p>
          <w:p w:rsidR="00BE5D69" w:rsidRPr="00524282" w:rsidRDefault="00BE5D69" w:rsidP="00DA7D1D">
            <w:pPr>
              <w:ind w:left="57" w:right="57"/>
              <w:rPr>
                <w:rFonts w:ascii="標楷體" w:eastAsia="標楷體" w:hAnsi="標楷體"/>
                <w:sz w:val="20"/>
                <w:szCs w:val="20"/>
              </w:rPr>
            </w:pPr>
            <w:r>
              <w:rPr>
                <w:rFonts w:ascii="標楷體" w:eastAsia="標楷體" w:hAnsi="標楷體"/>
                <w:sz w:val="20"/>
                <w:szCs w:val="20"/>
              </w:rPr>
              <w:t>3.觀察評量</w:t>
            </w:r>
          </w:p>
        </w:tc>
        <w:tc>
          <w:tcPr>
            <w:tcW w:w="2694" w:type="dxa"/>
          </w:tcPr>
          <w:p w:rsidR="00BE5D69" w:rsidRDefault="00BE5D69" w:rsidP="00DA7D1D">
            <w:pPr>
              <w:ind w:left="57" w:right="57"/>
              <w:rPr>
                <w:rFonts w:ascii="標楷體" w:eastAsia="標楷體" w:hAnsi="標楷體"/>
                <w:bCs/>
                <w:sz w:val="20"/>
                <w:szCs w:val="20"/>
              </w:rPr>
            </w:pPr>
            <w:r>
              <w:rPr>
                <w:rFonts w:ascii="標楷體" w:eastAsia="標楷體" w:hAnsi="標楷體"/>
                <w:bCs/>
                <w:sz w:val="20"/>
                <w:szCs w:val="20"/>
              </w:rPr>
              <w:t>2-3-1 認識今昔臺灣的重要人物與事件。</w:t>
            </w:r>
          </w:p>
          <w:p w:rsidR="00BE5D69" w:rsidRDefault="00BE5D69" w:rsidP="00DA7D1D">
            <w:pPr>
              <w:ind w:left="57" w:right="57"/>
              <w:rPr>
                <w:rFonts w:ascii="標楷體" w:eastAsia="標楷體" w:hAnsi="標楷體"/>
                <w:bCs/>
                <w:sz w:val="20"/>
                <w:szCs w:val="20"/>
              </w:rPr>
            </w:pPr>
            <w:r>
              <w:rPr>
                <w:rFonts w:ascii="標楷體" w:eastAsia="標楷體" w:hAnsi="標楷體"/>
                <w:bCs/>
                <w:sz w:val="20"/>
                <w:szCs w:val="20"/>
              </w:rPr>
              <w:t>2-3-2 探討臺灣文化的淵源，並欣賞其內涵。</w:t>
            </w:r>
          </w:p>
          <w:p w:rsidR="00BE5D69" w:rsidRDefault="00BE5D69" w:rsidP="00DA7D1D">
            <w:pPr>
              <w:ind w:left="57" w:right="57"/>
              <w:rPr>
                <w:rFonts w:ascii="標楷體" w:eastAsia="標楷體" w:hAnsi="標楷體"/>
                <w:bCs/>
                <w:sz w:val="20"/>
                <w:szCs w:val="20"/>
              </w:rPr>
            </w:pPr>
            <w:r>
              <w:rPr>
                <w:rFonts w:ascii="標楷體" w:eastAsia="標楷體" w:hAnsi="標楷體"/>
                <w:bCs/>
                <w:sz w:val="20"/>
                <w:szCs w:val="20"/>
              </w:rPr>
              <w:t>3-3-5 舉例指出在一段變遷當中，有某一項特徵或數值是大體相同的。</w:t>
            </w:r>
          </w:p>
          <w:p w:rsidR="00BE5D69" w:rsidRDefault="00BE5D69" w:rsidP="00DA7D1D">
            <w:pPr>
              <w:ind w:left="57" w:right="57"/>
              <w:rPr>
                <w:rFonts w:ascii="標楷體" w:eastAsia="標楷體" w:hAnsi="標楷體"/>
                <w:bCs/>
                <w:sz w:val="20"/>
                <w:szCs w:val="20"/>
              </w:rPr>
            </w:pPr>
            <w:r>
              <w:rPr>
                <w:rFonts w:ascii="標楷體" w:eastAsia="標楷體" w:hAnsi="標楷體"/>
                <w:bCs/>
                <w:sz w:val="20"/>
                <w:szCs w:val="20"/>
              </w:rPr>
              <w:t>5-3-5 舉例說明在民主社會中，與人相處所需的理性溝通、相互尊重與適當妥協等基本民主素養之重要性。</w:t>
            </w:r>
          </w:p>
          <w:p w:rsidR="00BE5D69" w:rsidRPr="00524282" w:rsidRDefault="00BE5D69" w:rsidP="00DA7D1D">
            <w:pPr>
              <w:ind w:left="57" w:right="57"/>
              <w:rPr>
                <w:rFonts w:ascii="標楷體" w:eastAsia="標楷體" w:hAnsi="標楷體"/>
                <w:bCs/>
                <w:sz w:val="20"/>
                <w:szCs w:val="20"/>
              </w:rPr>
            </w:pPr>
            <w:r>
              <w:rPr>
                <w:rFonts w:ascii="標楷體" w:eastAsia="標楷體" w:hAnsi="標楷體"/>
                <w:bCs/>
                <w:sz w:val="20"/>
                <w:szCs w:val="20"/>
              </w:rPr>
              <w:t>9-3-2探討不同文化的接觸和交流可能產生的衝突、合作和文化創新。</w:t>
            </w:r>
          </w:p>
        </w:tc>
        <w:tc>
          <w:tcPr>
            <w:tcW w:w="1842" w:type="dxa"/>
          </w:tcPr>
          <w:p w:rsidR="00BE5D69" w:rsidRPr="00DD2AF9" w:rsidRDefault="00BE5D69" w:rsidP="00DA7D1D">
            <w:pPr>
              <w:rPr>
                <w:rFonts w:ascii="標楷體" w:eastAsia="標楷體" w:hAnsi="標楷體"/>
                <w:color w:val="000000"/>
                <w:sz w:val="20"/>
                <w:szCs w:val="20"/>
              </w:rPr>
            </w:pPr>
            <w:r w:rsidRPr="00DD2AF9">
              <w:rPr>
                <w:rFonts w:ascii="標楷體" w:eastAsia="標楷體" w:hAnsi="標楷體" w:hint="eastAsia"/>
                <w:color w:val="000000"/>
                <w:sz w:val="20"/>
                <w:szCs w:val="20"/>
              </w:rPr>
              <w:t>【人權教育】</w:t>
            </w:r>
          </w:p>
          <w:p w:rsidR="00BE5D69" w:rsidRPr="00DD2AF9" w:rsidRDefault="00BE5D69" w:rsidP="00DA7D1D">
            <w:pPr>
              <w:rPr>
                <w:rFonts w:ascii="標楷體" w:eastAsia="標楷體" w:hAnsi="標楷體"/>
                <w:color w:val="000000"/>
                <w:sz w:val="20"/>
                <w:szCs w:val="20"/>
              </w:rPr>
            </w:pPr>
            <w:r w:rsidRPr="00DD2AF9">
              <w:rPr>
                <w:rFonts w:ascii="標楷體" w:eastAsia="標楷體" w:hAnsi="標楷體"/>
                <w:color w:val="000000"/>
                <w:sz w:val="20"/>
                <w:szCs w:val="20"/>
              </w:rPr>
              <w:t>1-3-2理解規則之制定並實踐民主法治的精神。</w:t>
            </w:r>
          </w:p>
        </w:tc>
        <w:tc>
          <w:tcPr>
            <w:tcW w:w="1134" w:type="dxa"/>
          </w:tcPr>
          <w:p w:rsidR="00BE5D69" w:rsidRPr="009262E2" w:rsidRDefault="00BE5D69" w:rsidP="00950FB3">
            <w:pPr>
              <w:rPr>
                <w:rFonts w:ascii="標楷體" w:eastAsia="標楷體" w:hAnsi="標楷體"/>
                <w:u w:val="single"/>
              </w:rPr>
            </w:pPr>
          </w:p>
        </w:tc>
      </w:tr>
      <w:tr w:rsidR="00BE5D69" w:rsidRPr="009262E2" w:rsidTr="00DA7D1D">
        <w:tc>
          <w:tcPr>
            <w:tcW w:w="993" w:type="dxa"/>
            <w:vAlign w:val="center"/>
          </w:tcPr>
          <w:p w:rsidR="00BE5D69" w:rsidRDefault="00BE5D69" w:rsidP="00DA7D1D">
            <w:pPr>
              <w:jc w:val="center"/>
              <w:rPr>
                <w:rFonts w:ascii="標楷體" w:eastAsia="標楷體" w:hAnsi="標楷體"/>
                <w:sz w:val="20"/>
                <w:szCs w:val="20"/>
              </w:rPr>
            </w:pPr>
            <w:r>
              <w:rPr>
                <w:rFonts w:ascii="標楷體" w:eastAsia="標楷體" w:hAnsi="標楷體" w:hint="eastAsia"/>
                <w:sz w:val="20"/>
                <w:szCs w:val="20"/>
              </w:rPr>
              <w:lastRenderedPageBreak/>
              <w:t>六</w:t>
            </w:r>
          </w:p>
          <w:p w:rsidR="00BE5D69" w:rsidRDefault="00BE5D69" w:rsidP="00DA7D1D">
            <w:pPr>
              <w:jc w:val="center"/>
              <w:rPr>
                <w:rFonts w:ascii="標楷體" w:eastAsia="標楷體" w:hAnsi="標楷體"/>
                <w:sz w:val="20"/>
                <w:szCs w:val="20"/>
              </w:rPr>
            </w:pPr>
            <w:r>
              <w:rPr>
                <w:rFonts w:ascii="標楷體" w:eastAsia="標楷體" w:hAnsi="標楷體"/>
                <w:sz w:val="20"/>
                <w:szCs w:val="20"/>
              </w:rPr>
              <w:t>10/02</w:t>
            </w:r>
          </w:p>
          <w:p w:rsidR="00BE5D69" w:rsidRDefault="00BE5D69" w:rsidP="00DA7D1D">
            <w:pPr>
              <w:jc w:val="center"/>
              <w:rPr>
                <w:rFonts w:ascii="標楷體" w:eastAsia="標楷體" w:hAnsi="標楷體"/>
                <w:sz w:val="20"/>
                <w:szCs w:val="20"/>
              </w:rPr>
            </w:pPr>
            <w:r>
              <w:rPr>
                <w:rFonts w:ascii="標楷體" w:eastAsia="標楷體" w:hAnsi="標楷體" w:hint="eastAsia"/>
                <w:sz w:val="20"/>
                <w:szCs w:val="20"/>
              </w:rPr>
              <w:t>︱</w:t>
            </w:r>
          </w:p>
          <w:p w:rsidR="00BE5D69" w:rsidRPr="00524282" w:rsidRDefault="00BE5D69" w:rsidP="00DA7D1D">
            <w:pPr>
              <w:jc w:val="center"/>
              <w:rPr>
                <w:rFonts w:ascii="標楷體" w:eastAsia="標楷體" w:hAnsi="標楷體"/>
                <w:sz w:val="20"/>
                <w:szCs w:val="20"/>
              </w:rPr>
            </w:pPr>
            <w:r>
              <w:rPr>
                <w:rFonts w:ascii="標楷體" w:eastAsia="標楷體" w:hAnsi="標楷體"/>
                <w:sz w:val="20"/>
                <w:szCs w:val="20"/>
              </w:rPr>
              <w:t>10/08</w:t>
            </w:r>
          </w:p>
        </w:tc>
        <w:tc>
          <w:tcPr>
            <w:tcW w:w="1843" w:type="dxa"/>
            <w:vAlign w:val="center"/>
          </w:tcPr>
          <w:p w:rsidR="00BE5D69" w:rsidRPr="001374FD" w:rsidRDefault="00BE5D69" w:rsidP="00DA7D1D">
            <w:pPr>
              <w:jc w:val="center"/>
              <w:rPr>
                <w:rFonts w:ascii="標楷體" w:eastAsia="標楷體" w:hAnsi="標楷體"/>
                <w:color w:val="000000"/>
                <w:sz w:val="20"/>
                <w:szCs w:val="20"/>
              </w:rPr>
            </w:pPr>
            <w:r w:rsidRPr="001374FD">
              <w:rPr>
                <w:rFonts w:ascii="標楷體" w:eastAsia="標楷體" w:hAnsi="標楷體" w:hint="eastAsia"/>
                <w:color w:val="000000"/>
                <w:sz w:val="20"/>
                <w:szCs w:val="20"/>
              </w:rPr>
              <w:t>第二單元</w:t>
            </w:r>
          </w:p>
          <w:p w:rsidR="00BE5D69" w:rsidRPr="001374FD" w:rsidRDefault="00BE5D69" w:rsidP="00DA7D1D">
            <w:pPr>
              <w:jc w:val="center"/>
              <w:rPr>
                <w:rFonts w:ascii="標楷體" w:eastAsia="標楷體" w:hAnsi="標楷體"/>
                <w:color w:val="000000"/>
                <w:sz w:val="20"/>
                <w:szCs w:val="20"/>
              </w:rPr>
            </w:pPr>
            <w:r w:rsidRPr="001374FD">
              <w:rPr>
                <w:rFonts w:ascii="標楷體" w:eastAsia="標楷體" w:hAnsi="標楷體" w:hint="eastAsia"/>
                <w:color w:val="000000"/>
                <w:sz w:val="20"/>
                <w:szCs w:val="20"/>
              </w:rPr>
              <w:t>第2課</w:t>
            </w:r>
          </w:p>
          <w:p w:rsidR="00BE5D69" w:rsidRPr="001374FD" w:rsidRDefault="00BE5D69" w:rsidP="00DA7D1D">
            <w:pPr>
              <w:jc w:val="center"/>
              <w:rPr>
                <w:color w:val="000000"/>
              </w:rPr>
            </w:pPr>
            <w:r w:rsidRPr="001374FD">
              <w:rPr>
                <w:rFonts w:ascii="標楷體" w:eastAsia="標楷體" w:hAnsi="標楷體" w:hint="eastAsia"/>
                <w:color w:val="000000"/>
                <w:sz w:val="20"/>
                <w:szCs w:val="20"/>
              </w:rPr>
              <w:t>政府組織</w:t>
            </w:r>
          </w:p>
        </w:tc>
        <w:tc>
          <w:tcPr>
            <w:tcW w:w="2268" w:type="dxa"/>
          </w:tcPr>
          <w:p w:rsidR="00BE5D69" w:rsidRDefault="00BE5D69" w:rsidP="00DA7D1D">
            <w:pPr>
              <w:ind w:left="57" w:right="57"/>
              <w:rPr>
                <w:rFonts w:ascii="標楷體" w:eastAsia="標楷體" w:hAnsi="標楷體"/>
                <w:sz w:val="20"/>
                <w:szCs w:val="20"/>
              </w:rPr>
            </w:pPr>
            <w:r>
              <w:rPr>
                <w:rFonts w:ascii="標楷體" w:eastAsia="標楷體" w:hAnsi="標楷體" w:hint="eastAsia"/>
                <w:sz w:val="20"/>
                <w:szCs w:val="20"/>
              </w:rPr>
              <w:t>【活動一】中央政府真重要</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1.引起動機： 教師以班級的組織運作加以說明，讓學童了解國家有如放大版的班級，政府要處理國內事務，更</w:t>
            </w:r>
            <w:r>
              <w:rPr>
                <w:rFonts w:ascii="標楷體" w:eastAsia="標楷體" w:hAnsi="標楷體"/>
                <w:sz w:val="20"/>
                <w:szCs w:val="20"/>
              </w:rPr>
              <w:lastRenderedPageBreak/>
              <w:t>是組成複雜，工作更繁重。</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2.閱讀與討論：教師引導學童閱讀與觀察課本第36、37頁課文及圖片。</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3.討論與發表：你認為我國政府的組織，為什麼要分成中央和地方？</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4.統整課文重點：政府組成的功能是為了保障人民與國家。我國政府組織分為中央政府和地方政府，中央政府設有總統及五院，負責處理全國性的公共事務。</w:t>
            </w:r>
          </w:p>
          <w:p w:rsidR="00BE5D69" w:rsidRDefault="00BE5D69" w:rsidP="00DA7D1D">
            <w:pPr>
              <w:ind w:left="57" w:right="57"/>
              <w:rPr>
                <w:rFonts w:ascii="標楷體" w:eastAsia="標楷體" w:hAnsi="標楷體"/>
                <w:sz w:val="20"/>
                <w:szCs w:val="20"/>
              </w:rPr>
            </w:pPr>
            <w:r>
              <w:rPr>
                <w:rFonts w:ascii="標楷體" w:eastAsia="標楷體" w:hAnsi="標楷體" w:hint="eastAsia"/>
                <w:sz w:val="20"/>
                <w:szCs w:val="20"/>
              </w:rPr>
              <w:t>【活動二】地方政府好厝邊</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1.引起動機：參訪活動—教師可帶領學童參觀訪問地方政府的</w:t>
            </w:r>
            <w:r>
              <w:rPr>
                <w:rFonts w:ascii="標楷體" w:eastAsia="標楷體" w:hAnsi="標楷體" w:hint="eastAsia"/>
                <w:sz w:val="20"/>
                <w:szCs w:val="20"/>
              </w:rPr>
              <w:t>立法機關或行政機關，藉由參觀的活動，讓學童了解其功能與職責。</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2.閱讀與討論：教師指導學童閱讀課本第</w:t>
            </w:r>
            <w:r>
              <w:rPr>
                <w:rFonts w:ascii="標楷體" w:eastAsia="標楷體" w:hAnsi="標楷體"/>
                <w:sz w:val="20"/>
                <w:szCs w:val="20"/>
              </w:rPr>
              <w:lastRenderedPageBreak/>
              <w:t>38、39頁課文及圖片。</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3.配合動動腦：地方政府辦理的工作與地方有關，除了課文中所提到的，你知道還有哪些嗎？</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4.習作配合：教師指導學童完成【第2課習作】。</w:t>
            </w:r>
          </w:p>
          <w:p w:rsidR="00BE5D69" w:rsidRPr="00524282" w:rsidRDefault="00BE5D69" w:rsidP="00DA7D1D">
            <w:pPr>
              <w:ind w:left="57" w:right="57"/>
              <w:rPr>
                <w:rFonts w:ascii="標楷體" w:eastAsia="標楷體" w:hAnsi="標楷體"/>
                <w:sz w:val="20"/>
                <w:szCs w:val="20"/>
              </w:rPr>
            </w:pPr>
            <w:r>
              <w:rPr>
                <w:rFonts w:ascii="標楷體" w:eastAsia="標楷體" w:hAnsi="標楷體"/>
                <w:sz w:val="20"/>
                <w:szCs w:val="20"/>
              </w:rPr>
              <w:t>5.統整課文重點：地方立法機關包括直轄市議會、縣市議會、鄉鎮市民代表會；地方行政機關包括直轄市政府、縣市政府、鄉鎮市區公所。</w:t>
            </w:r>
          </w:p>
        </w:tc>
        <w:tc>
          <w:tcPr>
            <w:tcW w:w="850" w:type="dxa"/>
            <w:vAlign w:val="center"/>
          </w:tcPr>
          <w:p w:rsidR="00BE5D69" w:rsidRPr="00524282" w:rsidRDefault="00BE5D69" w:rsidP="00DA7D1D">
            <w:pPr>
              <w:ind w:left="57" w:right="57"/>
              <w:jc w:val="center"/>
              <w:rPr>
                <w:rFonts w:ascii="標楷體" w:eastAsia="標楷體" w:hAnsi="標楷體"/>
                <w:sz w:val="20"/>
                <w:szCs w:val="20"/>
              </w:rPr>
            </w:pPr>
            <w:r>
              <w:rPr>
                <w:rFonts w:ascii="標楷體" w:eastAsia="標楷體" w:hAnsi="標楷體"/>
                <w:sz w:val="20"/>
                <w:szCs w:val="20"/>
              </w:rPr>
              <w:lastRenderedPageBreak/>
              <w:t>3</w:t>
            </w:r>
          </w:p>
        </w:tc>
        <w:tc>
          <w:tcPr>
            <w:tcW w:w="1418" w:type="dxa"/>
          </w:tcPr>
          <w:p w:rsidR="00BE5D69" w:rsidRDefault="00BE5D69" w:rsidP="00DA7D1D">
            <w:pPr>
              <w:rPr>
                <w:rFonts w:ascii="標楷體" w:eastAsia="標楷體" w:hAnsi="標楷體"/>
                <w:color w:val="000000"/>
                <w:sz w:val="20"/>
                <w:szCs w:val="20"/>
              </w:rPr>
            </w:pPr>
            <w:r w:rsidRPr="001374FD">
              <w:rPr>
                <w:rFonts w:ascii="標楷體" w:eastAsia="標楷體" w:hAnsi="標楷體" w:hint="eastAsia"/>
                <w:color w:val="000000"/>
                <w:sz w:val="20"/>
                <w:szCs w:val="20"/>
              </w:rPr>
              <w:t>第二單元</w:t>
            </w:r>
          </w:p>
          <w:p w:rsidR="00BE5D69" w:rsidRPr="001374FD" w:rsidRDefault="00BE5D69" w:rsidP="00DA7D1D">
            <w:pPr>
              <w:rPr>
                <w:rFonts w:ascii="標楷體" w:eastAsia="標楷體" w:hAnsi="標楷體"/>
                <w:color w:val="000000"/>
                <w:sz w:val="20"/>
                <w:szCs w:val="20"/>
              </w:rPr>
            </w:pPr>
            <w:r w:rsidRPr="001374FD">
              <w:rPr>
                <w:rFonts w:ascii="標楷體" w:eastAsia="標楷體" w:hAnsi="標楷體" w:hint="eastAsia"/>
                <w:color w:val="000000"/>
                <w:sz w:val="20"/>
                <w:szCs w:val="20"/>
              </w:rPr>
              <w:t>戰後臺灣的政治演變</w:t>
            </w:r>
          </w:p>
          <w:p w:rsidR="00BE5D69" w:rsidRPr="001374FD" w:rsidRDefault="00BE5D69" w:rsidP="00DA7D1D">
            <w:pPr>
              <w:rPr>
                <w:rFonts w:ascii="標楷體" w:eastAsia="標楷體" w:hAnsi="標楷體"/>
                <w:color w:val="000000"/>
                <w:sz w:val="20"/>
                <w:szCs w:val="20"/>
              </w:rPr>
            </w:pPr>
            <w:r w:rsidRPr="001374FD">
              <w:rPr>
                <w:rFonts w:ascii="標楷體" w:eastAsia="標楷體" w:hAnsi="標楷體" w:hint="eastAsia"/>
                <w:color w:val="000000"/>
                <w:sz w:val="20"/>
                <w:szCs w:val="20"/>
              </w:rPr>
              <w:t>第2課</w:t>
            </w:r>
          </w:p>
          <w:p w:rsidR="00BE5D69" w:rsidRPr="001374FD" w:rsidRDefault="00BE5D69" w:rsidP="00DA7D1D">
            <w:pPr>
              <w:rPr>
                <w:rFonts w:ascii="標楷體" w:eastAsia="標楷體" w:hAnsi="標楷體"/>
                <w:color w:val="000000"/>
                <w:sz w:val="20"/>
                <w:szCs w:val="20"/>
              </w:rPr>
            </w:pPr>
            <w:r w:rsidRPr="001374FD">
              <w:rPr>
                <w:rFonts w:ascii="標楷體" w:eastAsia="標楷體" w:hAnsi="標楷體" w:hint="eastAsia"/>
                <w:color w:val="000000"/>
                <w:sz w:val="20"/>
                <w:szCs w:val="20"/>
              </w:rPr>
              <w:t>政府組織</w:t>
            </w:r>
          </w:p>
          <w:p w:rsidR="00BE5D69" w:rsidRPr="001374FD" w:rsidRDefault="00BE5D69" w:rsidP="00DA7D1D">
            <w:pPr>
              <w:rPr>
                <w:rFonts w:ascii="標楷體" w:eastAsia="標楷體" w:hAnsi="標楷體"/>
                <w:color w:val="000000"/>
                <w:sz w:val="20"/>
                <w:szCs w:val="20"/>
              </w:rPr>
            </w:pPr>
            <w:r w:rsidRPr="001374FD">
              <w:rPr>
                <w:rFonts w:ascii="標楷體" w:eastAsia="標楷體" w:hAnsi="標楷體" w:hint="eastAsia"/>
                <w:color w:val="000000"/>
                <w:sz w:val="20"/>
                <w:szCs w:val="20"/>
              </w:rPr>
              <w:t>教學媒體</w:t>
            </w:r>
          </w:p>
        </w:tc>
        <w:tc>
          <w:tcPr>
            <w:tcW w:w="1842" w:type="dxa"/>
          </w:tcPr>
          <w:p w:rsidR="00BE5D69" w:rsidRDefault="00BE5D69" w:rsidP="00DA7D1D">
            <w:pPr>
              <w:ind w:left="57" w:right="57"/>
              <w:rPr>
                <w:rFonts w:ascii="標楷體" w:eastAsia="標楷體" w:hAnsi="標楷體"/>
                <w:sz w:val="20"/>
                <w:szCs w:val="20"/>
              </w:rPr>
            </w:pPr>
            <w:r>
              <w:rPr>
                <w:rFonts w:ascii="標楷體" w:eastAsia="標楷體" w:hAnsi="標楷體"/>
                <w:sz w:val="20"/>
                <w:szCs w:val="20"/>
              </w:rPr>
              <w:t>1.口頭評量</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2.實作評量</w:t>
            </w:r>
          </w:p>
          <w:p w:rsidR="00BE5D69" w:rsidRPr="00524282" w:rsidRDefault="00BE5D69" w:rsidP="00DA7D1D">
            <w:pPr>
              <w:ind w:left="57" w:right="57"/>
              <w:rPr>
                <w:rFonts w:ascii="標楷體" w:eastAsia="標楷體" w:hAnsi="標楷體"/>
                <w:sz w:val="20"/>
                <w:szCs w:val="20"/>
              </w:rPr>
            </w:pPr>
            <w:r>
              <w:rPr>
                <w:rFonts w:ascii="標楷體" w:eastAsia="標楷體" w:hAnsi="標楷體"/>
                <w:sz w:val="20"/>
                <w:szCs w:val="20"/>
              </w:rPr>
              <w:t>3.習作練習</w:t>
            </w:r>
          </w:p>
        </w:tc>
        <w:tc>
          <w:tcPr>
            <w:tcW w:w="2694" w:type="dxa"/>
          </w:tcPr>
          <w:p w:rsidR="00BE5D69" w:rsidRDefault="00BE5D69" w:rsidP="00DA7D1D">
            <w:pPr>
              <w:ind w:left="57" w:right="57"/>
              <w:rPr>
                <w:rFonts w:ascii="標楷體" w:eastAsia="標楷體" w:hAnsi="標楷體"/>
                <w:bCs/>
                <w:sz w:val="20"/>
                <w:szCs w:val="20"/>
              </w:rPr>
            </w:pPr>
            <w:r>
              <w:rPr>
                <w:rFonts w:ascii="標楷體" w:eastAsia="標楷體" w:hAnsi="標楷體"/>
                <w:bCs/>
                <w:sz w:val="20"/>
                <w:szCs w:val="20"/>
              </w:rPr>
              <w:t>6-3-1認識我國政府的主要組織與功能。</w:t>
            </w:r>
          </w:p>
          <w:p w:rsidR="00BE5D69" w:rsidRPr="00524282" w:rsidRDefault="00BE5D69" w:rsidP="00DA7D1D">
            <w:pPr>
              <w:ind w:left="57" w:right="57"/>
              <w:rPr>
                <w:rFonts w:ascii="標楷體" w:eastAsia="標楷體" w:hAnsi="標楷體"/>
                <w:bCs/>
                <w:sz w:val="20"/>
                <w:szCs w:val="20"/>
              </w:rPr>
            </w:pPr>
            <w:r>
              <w:rPr>
                <w:rFonts w:ascii="標楷體" w:eastAsia="標楷體" w:hAnsi="標楷體"/>
                <w:bCs/>
                <w:sz w:val="20"/>
                <w:szCs w:val="20"/>
              </w:rPr>
              <w:t>6-3-2 瞭解各種會議、議會或委員會(如學生、教師、家長、社區或地方政府的會議)的基本運作原則。</w:t>
            </w:r>
          </w:p>
        </w:tc>
        <w:tc>
          <w:tcPr>
            <w:tcW w:w="1842" w:type="dxa"/>
          </w:tcPr>
          <w:p w:rsidR="00BE5D69" w:rsidRPr="00DD2AF9" w:rsidRDefault="00BE5D69" w:rsidP="00DA7D1D">
            <w:pPr>
              <w:rPr>
                <w:rFonts w:ascii="標楷體" w:eastAsia="標楷體" w:hAnsi="標楷體"/>
                <w:color w:val="000000"/>
                <w:sz w:val="20"/>
                <w:szCs w:val="20"/>
              </w:rPr>
            </w:pPr>
          </w:p>
        </w:tc>
        <w:tc>
          <w:tcPr>
            <w:tcW w:w="1134" w:type="dxa"/>
          </w:tcPr>
          <w:p w:rsidR="00BE5D69" w:rsidRPr="009262E2" w:rsidRDefault="00BE5D69" w:rsidP="00950FB3">
            <w:pPr>
              <w:rPr>
                <w:rFonts w:ascii="標楷體" w:eastAsia="標楷體" w:hAnsi="標楷體"/>
                <w:u w:val="single"/>
              </w:rPr>
            </w:pPr>
          </w:p>
        </w:tc>
      </w:tr>
      <w:tr w:rsidR="00BE5D69" w:rsidRPr="009262E2" w:rsidTr="00DA7D1D">
        <w:tc>
          <w:tcPr>
            <w:tcW w:w="993" w:type="dxa"/>
            <w:vAlign w:val="center"/>
          </w:tcPr>
          <w:p w:rsidR="00BE5D69" w:rsidRDefault="00BE5D69" w:rsidP="00DA7D1D">
            <w:pPr>
              <w:jc w:val="center"/>
              <w:rPr>
                <w:rFonts w:ascii="標楷體" w:eastAsia="標楷體" w:hAnsi="標楷體"/>
                <w:sz w:val="20"/>
                <w:szCs w:val="20"/>
              </w:rPr>
            </w:pPr>
            <w:r>
              <w:rPr>
                <w:rFonts w:ascii="標楷體" w:eastAsia="標楷體" w:hAnsi="標楷體" w:hint="eastAsia"/>
                <w:sz w:val="20"/>
                <w:szCs w:val="20"/>
              </w:rPr>
              <w:lastRenderedPageBreak/>
              <w:t>七</w:t>
            </w:r>
          </w:p>
          <w:p w:rsidR="00BE5D69" w:rsidRDefault="00BE5D69" w:rsidP="00DA7D1D">
            <w:pPr>
              <w:jc w:val="center"/>
              <w:rPr>
                <w:rFonts w:ascii="標楷體" w:eastAsia="標楷體" w:hAnsi="標楷體"/>
                <w:sz w:val="20"/>
                <w:szCs w:val="20"/>
              </w:rPr>
            </w:pPr>
            <w:r>
              <w:rPr>
                <w:rFonts w:ascii="標楷體" w:eastAsia="標楷體" w:hAnsi="標楷體"/>
                <w:sz w:val="20"/>
                <w:szCs w:val="20"/>
              </w:rPr>
              <w:t>10/09</w:t>
            </w:r>
          </w:p>
          <w:p w:rsidR="00BE5D69" w:rsidRDefault="00BE5D69" w:rsidP="00DA7D1D">
            <w:pPr>
              <w:jc w:val="center"/>
              <w:rPr>
                <w:rFonts w:ascii="標楷體" w:eastAsia="標楷體" w:hAnsi="標楷體"/>
                <w:sz w:val="20"/>
                <w:szCs w:val="20"/>
              </w:rPr>
            </w:pPr>
            <w:r>
              <w:rPr>
                <w:rFonts w:ascii="標楷體" w:eastAsia="標楷體" w:hAnsi="標楷體" w:hint="eastAsia"/>
                <w:sz w:val="20"/>
                <w:szCs w:val="20"/>
              </w:rPr>
              <w:t>︱</w:t>
            </w:r>
          </w:p>
          <w:p w:rsidR="00BE5D69" w:rsidRPr="00524282" w:rsidRDefault="00BE5D69" w:rsidP="00DA7D1D">
            <w:pPr>
              <w:jc w:val="center"/>
              <w:rPr>
                <w:rFonts w:ascii="標楷體" w:eastAsia="標楷體" w:hAnsi="標楷體"/>
                <w:sz w:val="20"/>
                <w:szCs w:val="20"/>
              </w:rPr>
            </w:pPr>
            <w:r>
              <w:rPr>
                <w:rFonts w:ascii="標楷體" w:eastAsia="標楷體" w:hAnsi="標楷體"/>
                <w:sz w:val="20"/>
                <w:szCs w:val="20"/>
              </w:rPr>
              <w:t>10/15</w:t>
            </w:r>
          </w:p>
        </w:tc>
        <w:tc>
          <w:tcPr>
            <w:tcW w:w="1843" w:type="dxa"/>
            <w:vAlign w:val="center"/>
          </w:tcPr>
          <w:p w:rsidR="00BE5D69" w:rsidRPr="001374FD" w:rsidRDefault="00BE5D69" w:rsidP="00DA7D1D">
            <w:pPr>
              <w:jc w:val="center"/>
              <w:rPr>
                <w:rFonts w:ascii="標楷體" w:eastAsia="標楷體" w:hAnsi="標楷體"/>
                <w:color w:val="000000"/>
                <w:sz w:val="20"/>
                <w:szCs w:val="20"/>
              </w:rPr>
            </w:pPr>
            <w:r w:rsidRPr="001374FD">
              <w:rPr>
                <w:rFonts w:ascii="標楷體" w:eastAsia="標楷體" w:hAnsi="標楷體" w:hint="eastAsia"/>
                <w:color w:val="000000"/>
                <w:sz w:val="20"/>
                <w:szCs w:val="20"/>
              </w:rPr>
              <w:t>第三單元</w:t>
            </w:r>
          </w:p>
          <w:p w:rsidR="00BE5D69" w:rsidRPr="001374FD" w:rsidRDefault="00BE5D69" w:rsidP="00DA7D1D">
            <w:pPr>
              <w:jc w:val="center"/>
              <w:rPr>
                <w:rFonts w:ascii="標楷體" w:eastAsia="標楷體" w:hAnsi="標楷體"/>
                <w:color w:val="000000"/>
                <w:sz w:val="20"/>
                <w:szCs w:val="20"/>
              </w:rPr>
            </w:pPr>
            <w:r w:rsidRPr="001374FD">
              <w:rPr>
                <w:rFonts w:ascii="標楷體" w:eastAsia="標楷體" w:hAnsi="標楷體" w:hint="eastAsia"/>
                <w:color w:val="000000"/>
                <w:sz w:val="20"/>
                <w:szCs w:val="20"/>
              </w:rPr>
              <w:t>第1課</w:t>
            </w:r>
          </w:p>
          <w:p w:rsidR="00BE5D69" w:rsidRPr="001374FD" w:rsidRDefault="00BE5D69" w:rsidP="00DA7D1D">
            <w:pPr>
              <w:jc w:val="center"/>
              <w:rPr>
                <w:color w:val="000000"/>
              </w:rPr>
            </w:pPr>
            <w:r w:rsidRPr="001374FD">
              <w:rPr>
                <w:rFonts w:ascii="標楷體" w:eastAsia="標楷體" w:hAnsi="標楷體" w:hint="eastAsia"/>
                <w:color w:val="000000"/>
                <w:sz w:val="20"/>
                <w:szCs w:val="20"/>
              </w:rPr>
              <w:t>經濟重整與復甦</w:t>
            </w:r>
          </w:p>
        </w:tc>
        <w:tc>
          <w:tcPr>
            <w:tcW w:w="2268" w:type="dxa"/>
          </w:tcPr>
          <w:p w:rsidR="00BE5D69" w:rsidRDefault="00BE5D69" w:rsidP="00DA7D1D">
            <w:pPr>
              <w:ind w:left="57" w:right="57"/>
              <w:rPr>
                <w:rFonts w:ascii="標楷體" w:eastAsia="標楷體" w:hAnsi="標楷體"/>
                <w:sz w:val="20"/>
                <w:szCs w:val="20"/>
              </w:rPr>
            </w:pPr>
            <w:r>
              <w:rPr>
                <w:rFonts w:ascii="標楷體" w:eastAsia="標楷體" w:hAnsi="標楷體" w:hint="eastAsia"/>
                <w:sz w:val="20"/>
                <w:szCs w:val="20"/>
              </w:rPr>
              <w:t>【活動一】番薯簽的歲月</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1.引起動機：教師詢問學童有無吃過番薯與米飯一起烹煮而成的番薯飯，並請</w:t>
            </w:r>
            <w:r>
              <w:rPr>
                <w:rFonts w:ascii="標楷體" w:eastAsia="標楷體" w:hAnsi="標楷體" w:hint="eastAsia"/>
                <w:sz w:val="20"/>
                <w:szCs w:val="20"/>
              </w:rPr>
              <w:t>有吃過的學童敘述口感，並將番薯飯與白米飯做個人喜愛的評比。</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2.歷史背景說明：補充資料《新臺幣的故事》，說明當時如何透過發行新臺幣，讓紊亂</w:t>
            </w:r>
            <w:r>
              <w:rPr>
                <w:rFonts w:ascii="標楷體" w:eastAsia="標楷體" w:hAnsi="標楷體"/>
                <w:sz w:val="20"/>
                <w:szCs w:val="20"/>
              </w:rPr>
              <w:lastRenderedPageBreak/>
              <w:t>的經濟及飛漲的物價得以平穩的歷史背景。</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3.討論與問答：教師引導學童閱讀第42、43頁課文及圖片，回答下列問題。</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(1)戰後初期，臺灣面臨到那些經濟問題？(例：失業問題、物價飛漲。)</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(2)政府在戰後初期，為了安定物價，在貨幣上推動哪項政策？(例：發行新臺幣以穩定物價。)</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(3)政府在戰後初期，為了安定物價，在農業方面推動哪些政策？(例：首先減少佃農向地主繳納的租金，接著開放公有耕地給承租的農民購買，最後推動「耕者有其田」的政策。)</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4.配合動動腦：「想一想，物價上漲對我們的生活會有哪些影響呢？」(例：可能導致人民生活品質低落。)</w:t>
            </w:r>
          </w:p>
          <w:p w:rsidR="00BE5D69" w:rsidRPr="00524282" w:rsidRDefault="00BE5D69" w:rsidP="00DA7D1D">
            <w:pPr>
              <w:ind w:left="57" w:right="57"/>
              <w:rPr>
                <w:rFonts w:ascii="標楷體" w:eastAsia="標楷體" w:hAnsi="標楷體"/>
                <w:sz w:val="20"/>
                <w:szCs w:val="20"/>
              </w:rPr>
            </w:pPr>
            <w:r>
              <w:rPr>
                <w:rFonts w:ascii="標楷體" w:eastAsia="標楷體" w:hAnsi="標楷體"/>
                <w:sz w:val="20"/>
                <w:szCs w:val="20"/>
              </w:rPr>
              <w:lastRenderedPageBreak/>
              <w:t>5.統整課文重點。</w:t>
            </w:r>
          </w:p>
        </w:tc>
        <w:tc>
          <w:tcPr>
            <w:tcW w:w="850" w:type="dxa"/>
            <w:vAlign w:val="center"/>
          </w:tcPr>
          <w:p w:rsidR="00BE5D69" w:rsidRPr="00524282" w:rsidRDefault="00BE5D69" w:rsidP="00DA7D1D">
            <w:pPr>
              <w:ind w:left="57" w:right="57"/>
              <w:jc w:val="center"/>
              <w:rPr>
                <w:rFonts w:ascii="標楷體" w:eastAsia="標楷體" w:hAnsi="標楷體"/>
                <w:sz w:val="20"/>
                <w:szCs w:val="20"/>
              </w:rPr>
            </w:pPr>
            <w:r>
              <w:rPr>
                <w:rFonts w:ascii="標楷體" w:eastAsia="標楷體" w:hAnsi="標楷體"/>
                <w:sz w:val="20"/>
                <w:szCs w:val="20"/>
              </w:rPr>
              <w:lastRenderedPageBreak/>
              <w:t>3</w:t>
            </w:r>
          </w:p>
        </w:tc>
        <w:tc>
          <w:tcPr>
            <w:tcW w:w="1418" w:type="dxa"/>
          </w:tcPr>
          <w:p w:rsidR="00BE5D69" w:rsidRPr="001374FD" w:rsidRDefault="00BE5D69" w:rsidP="00DA7D1D">
            <w:pPr>
              <w:rPr>
                <w:rFonts w:ascii="標楷體" w:eastAsia="標楷體" w:hAnsi="標楷體"/>
                <w:color w:val="000000"/>
                <w:sz w:val="20"/>
                <w:szCs w:val="20"/>
              </w:rPr>
            </w:pPr>
            <w:r w:rsidRPr="001374FD">
              <w:rPr>
                <w:rFonts w:ascii="標楷體" w:eastAsia="標楷體" w:hAnsi="標楷體" w:hint="eastAsia"/>
                <w:color w:val="000000"/>
                <w:sz w:val="20"/>
                <w:szCs w:val="20"/>
              </w:rPr>
              <w:t>康軒版教材</w:t>
            </w:r>
          </w:p>
          <w:p w:rsidR="00BE5D69" w:rsidRDefault="00BE5D69" w:rsidP="00DA7D1D">
            <w:pPr>
              <w:rPr>
                <w:rFonts w:ascii="標楷體" w:eastAsia="標楷體" w:hAnsi="標楷體"/>
                <w:color w:val="000000"/>
                <w:sz w:val="20"/>
                <w:szCs w:val="20"/>
              </w:rPr>
            </w:pPr>
            <w:r w:rsidRPr="001374FD">
              <w:rPr>
                <w:rFonts w:ascii="標楷體" w:eastAsia="標楷體" w:hAnsi="標楷體" w:hint="eastAsia"/>
                <w:color w:val="000000"/>
                <w:sz w:val="20"/>
                <w:szCs w:val="20"/>
              </w:rPr>
              <w:t>第三單元</w:t>
            </w:r>
          </w:p>
          <w:p w:rsidR="00BE5D69" w:rsidRPr="001374FD" w:rsidRDefault="00BE5D69" w:rsidP="00DA7D1D">
            <w:pPr>
              <w:rPr>
                <w:rFonts w:ascii="標楷體" w:eastAsia="標楷體" w:hAnsi="標楷體"/>
                <w:color w:val="000000"/>
                <w:sz w:val="20"/>
                <w:szCs w:val="20"/>
              </w:rPr>
            </w:pPr>
            <w:r w:rsidRPr="001374FD">
              <w:rPr>
                <w:rFonts w:ascii="標楷體" w:eastAsia="標楷體" w:hAnsi="標楷體" w:hint="eastAsia"/>
                <w:color w:val="000000"/>
                <w:sz w:val="20"/>
                <w:szCs w:val="20"/>
              </w:rPr>
              <w:t>戰後臺灣的經濟發展</w:t>
            </w:r>
          </w:p>
          <w:p w:rsidR="00BE5D69" w:rsidRPr="001374FD" w:rsidRDefault="00BE5D69" w:rsidP="00DA7D1D">
            <w:pPr>
              <w:rPr>
                <w:rFonts w:ascii="標楷體" w:eastAsia="標楷體" w:hAnsi="標楷體"/>
                <w:color w:val="000000"/>
                <w:sz w:val="20"/>
                <w:szCs w:val="20"/>
              </w:rPr>
            </w:pPr>
            <w:r w:rsidRPr="001374FD">
              <w:rPr>
                <w:rFonts w:ascii="標楷體" w:eastAsia="標楷體" w:hAnsi="標楷體" w:hint="eastAsia"/>
                <w:color w:val="000000"/>
                <w:sz w:val="20"/>
                <w:szCs w:val="20"/>
              </w:rPr>
              <w:t>第1課</w:t>
            </w:r>
          </w:p>
          <w:p w:rsidR="00BE5D69" w:rsidRPr="001374FD" w:rsidRDefault="00BE5D69" w:rsidP="00DA7D1D">
            <w:pPr>
              <w:rPr>
                <w:rFonts w:ascii="標楷體" w:eastAsia="標楷體" w:hAnsi="標楷體"/>
                <w:color w:val="000000"/>
                <w:sz w:val="20"/>
                <w:szCs w:val="20"/>
              </w:rPr>
            </w:pPr>
            <w:r w:rsidRPr="001374FD">
              <w:rPr>
                <w:rFonts w:ascii="標楷體" w:eastAsia="標楷體" w:hAnsi="標楷體" w:hint="eastAsia"/>
                <w:color w:val="000000"/>
                <w:sz w:val="20"/>
                <w:szCs w:val="20"/>
              </w:rPr>
              <w:t>經濟重整與復甦</w:t>
            </w:r>
          </w:p>
          <w:p w:rsidR="00BE5D69" w:rsidRPr="001374FD" w:rsidRDefault="00BE5D69" w:rsidP="00DA7D1D">
            <w:pPr>
              <w:rPr>
                <w:rFonts w:ascii="標楷體" w:eastAsia="標楷體" w:hAnsi="標楷體"/>
                <w:color w:val="000000"/>
                <w:sz w:val="20"/>
                <w:szCs w:val="20"/>
              </w:rPr>
            </w:pPr>
            <w:r w:rsidRPr="001374FD">
              <w:rPr>
                <w:rFonts w:ascii="標楷體" w:eastAsia="標楷體" w:hAnsi="標楷體" w:hint="eastAsia"/>
                <w:color w:val="000000"/>
                <w:sz w:val="20"/>
                <w:szCs w:val="20"/>
              </w:rPr>
              <w:t>教學媒體</w:t>
            </w:r>
          </w:p>
        </w:tc>
        <w:tc>
          <w:tcPr>
            <w:tcW w:w="1842" w:type="dxa"/>
          </w:tcPr>
          <w:p w:rsidR="00BE5D69" w:rsidRDefault="00BE5D69" w:rsidP="00DA7D1D">
            <w:pPr>
              <w:ind w:left="57" w:right="57"/>
              <w:rPr>
                <w:rFonts w:ascii="標楷體" w:eastAsia="標楷體" w:hAnsi="標楷體"/>
                <w:sz w:val="20"/>
                <w:szCs w:val="20"/>
              </w:rPr>
            </w:pPr>
            <w:r>
              <w:rPr>
                <w:rFonts w:ascii="標楷體" w:eastAsia="標楷體" w:hAnsi="標楷體"/>
                <w:sz w:val="20"/>
                <w:szCs w:val="20"/>
              </w:rPr>
              <w:t>1.資料調查</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2.口頭評量</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3.實作評量</w:t>
            </w:r>
          </w:p>
          <w:p w:rsidR="00BE5D69" w:rsidRPr="00524282" w:rsidRDefault="00BE5D69" w:rsidP="00DA7D1D">
            <w:pPr>
              <w:ind w:left="57" w:right="57"/>
              <w:rPr>
                <w:rFonts w:ascii="標楷體" w:eastAsia="標楷體" w:hAnsi="標楷體"/>
                <w:sz w:val="20"/>
                <w:szCs w:val="20"/>
              </w:rPr>
            </w:pPr>
            <w:r>
              <w:rPr>
                <w:rFonts w:ascii="標楷體" w:eastAsia="標楷體" w:hAnsi="標楷體"/>
                <w:sz w:val="20"/>
                <w:szCs w:val="20"/>
              </w:rPr>
              <w:t>4.觀察評量</w:t>
            </w:r>
          </w:p>
        </w:tc>
        <w:tc>
          <w:tcPr>
            <w:tcW w:w="2694" w:type="dxa"/>
          </w:tcPr>
          <w:p w:rsidR="00BE5D69" w:rsidRDefault="00BE5D69" w:rsidP="00DA7D1D">
            <w:pPr>
              <w:ind w:left="57" w:right="57"/>
              <w:rPr>
                <w:rFonts w:ascii="標楷體" w:eastAsia="標楷體" w:hAnsi="標楷體"/>
                <w:bCs/>
                <w:sz w:val="20"/>
                <w:szCs w:val="20"/>
              </w:rPr>
            </w:pPr>
            <w:r>
              <w:rPr>
                <w:rFonts w:ascii="標楷體" w:eastAsia="標楷體" w:hAnsi="標楷體"/>
                <w:bCs/>
                <w:sz w:val="20"/>
                <w:szCs w:val="20"/>
              </w:rPr>
              <w:t>2-3-1認識今昔臺灣的重要人物與事件。</w:t>
            </w:r>
          </w:p>
          <w:p w:rsidR="00BE5D69" w:rsidRPr="00524282" w:rsidRDefault="00BE5D69" w:rsidP="00DA7D1D">
            <w:pPr>
              <w:ind w:left="57" w:right="57"/>
              <w:rPr>
                <w:rFonts w:ascii="標楷體" w:eastAsia="標楷體" w:hAnsi="標楷體"/>
                <w:bCs/>
                <w:sz w:val="20"/>
                <w:szCs w:val="20"/>
              </w:rPr>
            </w:pPr>
            <w:r>
              <w:rPr>
                <w:rFonts w:ascii="標楷體" w:eastAsia="標楷體" w:hAnsi="標楷體"/>
                <w:bCs/>
                <w:sz w:val="20"/>
                <w:szCs w:val="20"/>
              </w:rPr>
              <w:t>7-3-4 瞭解產業與經濟發展宜考量區域的自然和人文特色。</w:t>
            </w:r>
          </w:p>
        </w:tc>
        <w:tc>
          <w:tcPr>
            <w:tcW w:w="1842" w:type="dxa"/>
          </w:tcPr>
          <w:p w:rsidR="00BE5D69" w:rsidRPr="00DD2AF9" w:rsidRDefault="00BE5D69" w:rsidP="00DA7D1D">
            <w:pPr>
              <w:rPr>
                <w:rFonts w:ascii="標楷體" w:eastAsia="標楷體" w:hAnsi="標楷體"/>
                <w:color w:val="000000"/>
                <w:sz w:val="20"/>
                <w:szCs w:val="20"/>
              </w:rPr>
            </w:pPr>
            <w:r w:rsidRPr="00DD2AF9">
              <w:rPr>
                <w:rFonts w:ascii="標楷體" w:eastAsia="標楷體" w:hAnsi="標楷體" w:hint="eastAsia"/>
                <w:color w:val="000000"/>
                <w:sz w:val="20"/>
                <w:szCs w:val="20"/>
              </w:rPr>
              <w:t>【人權教育】</w:t>
            </w:r>
          </w:p>
          <w:p w:rsidR="00BE5D69" w:rsidRPr="00DD2AF9" w:rsidRDefault="00BE5D69" w:rsidP="00DA7D1D">
            <w:pPr>
              <w:rPr>
                <w:rFonts w:ascii="標楷體" w:eastAsia="標楷體" w:hAnsi="標楷體"/>
                <w:color w:val="000000"/>
                <w:sz w:val="20"/>
                <w:szCs w:val="20"/>
              </w:rPr>
            </w:pPr>
            <w:r w:rsidRPr="00DD2AF9">
              <w:rPr>
                <w:rFonts w:ascii="標楷體" w:eastAsia="標楷體" w:hAnsi="標楷體"/>
                <w:color w:val="000000"/>
                <w:sz w:val="20"/>
                <w:szCs w:val="20"/>
              </w:rPr>
              <w:t>1-3-2理解規則之制定並實踐民主法治的精神。</w:t>
            </w:r>
          </w:p>
        </w:tc>
        <w:tc>
          <w:tcPr>
            <w:tcW w:w="1134" w:type="dxa"/>
          </w:tcPr>
          <w:p w:rsidR="00BE5D69" w:rsidRPr="009262E2" w:rsidRDefault="00BE5D69" w:rsidP="00950FB3">
            <w:pPr>
              <w:rPr>
                <w:rFonts w:ascii="標楷體" w:eastAsia="標楷體" w:hAnsi="標楷體"/>
                <w:u w:val="single"/>
              </w:rPr>
            </w:pPr>
          </w:p>
        </w:tc>
      </w:tr>
      <w:tr w:rsidR="00BE5D69" w:rsidRPr="009262E2" w:rsidTr="00DA7D1D">
        <w:tc>
          <w:tcPr>
            <w:tcW w:w="993" w:type="dxa"/>
            <w:vAlign w:val="center"/>
          </w:tcPr>
          <w:p w:rsidR="00BE5D69" w:rsidRDefault="00BE5D69" w:rsidP="00DA7D1D">
            <w:pPr>
              <w:jc w:val="center"/>
              <w:rPr>
                <w:rFonts w:ascii="標楷體" w:eastAsia="標楷體" w:hAnsi="標楷體"/>
                <w:sz w:val="20"/>
                <w:szCs w:val="20"/>
              </w:rPr>
            </w:pPr>
            <w:r>
              <w:rPr>
                <w:rFonts w:ascii="標楷體" w:eastAsia="標楷體" w:hAnsi="標楷體" w:hint="eastAsia"/>
                <w:sz w:val="20"/>
                <w:szCs w:val="20"/>
              </w:rPr>
              <w:lastRenderedPageBreak/>
              <w:t>八</w:t>
            </w:r>
          </w:p>
          <w:p w:rsidR="00BE5D69" w:rsidRDefault="00BE5D69" w:rsidP="00DA7D1D">
            <w:pPr>
              <w:jc w:val="center"/>
              <w:rPr>
                <w:rFonts w:ascii="標楷體" w:eastAsia="標楷體" w:hAnsi="標楷體"/>
                <w:sz w:val="20"/>
                <w:szCs w:val="20"/>
              </w:rPr>
            </w:pPr>
            <w:r>
              <w:rPr>
                <w:rFonts w:ascii="標楷體" w:eastAsia="標楷體" w:hAnsi="標楷體"/>
                <w:sz w:val="20"/>
                <w:szCs w:val="20"/>
              </w:rPr>
              <w:t>10/16</w:t>
            </w:r>
          </w:p>
          <w:p w:rsidR="00BE5D69" w:rsidRDefault="00BE5D69" w:rsidP="00DA7D1D">
            <w:pPr>
              <w:jc w:val="center"/>
              <w:rPr>
                <w:rFonts w:ascii="標楷體" w:eastAsia="標楷體" w:hAnsi="標楷體"/>
                <w:sz w:val="20"/>
                <w:szCs w:val="20"/>
              </w:rPr>
            </w:pPr>
            <w:r>
              <w:rPr>
                <w:rFonts w:ascii="標楷體" w:eastAsia="標楷體" w:hAnsi="標楷體" w:hint="eastAsia"/>
                <w:sz w:val="20"/>
                <w:szCs w:val="20"/>
              </w:rPr>
              <w:t>︱</w:t>
            </w:r>
          </w:p>
          <w:p w:rsidR="00BE5D69" w:rsidRPr="00524282" w:rsidRDefault="00BE5D69" w:rsidP="00DA7D1D">
            <w:pPr>
              <w:jc w:val="center"/>
              <w:rPr>
                <w:rFonts w:ascii="標楷體" w:eastAsia="標楷體" w:hAnsi="標楷體"/>
                <w:sz w:val="20"/>
                <w:szCs w:val="20"/>
              </w:rPr>
            </w:pPr>
            <w:r>
              <w:rPr>
                <w:rFonts w:ascii="標楷體" w:eastAsia="標楷體" w:hAnsi="標楷體"/>
                <w:sz w:val="20"/>
                <w:szCs w:val="20"/>
              </w:rPr>
              <w:t>10/22</w:t>
            </w:r>
          </w:p>
        </w:tc>
        <w:tc>
          <w:tcPr>
            <w:tcW w:w="1843" w:type="dxa"/>
            <w:vAlign w:val="center"/>
          </w:tcPr>
          <w:p w:rsidR="00BE5D69" w:rsidRPr="001374FD" w:rsidRDefault="00BE5D69" w:rsidP="00DA7D1D">
            <w:pPr>
              <w:jc w:val="center"/>
              <w:rPr>
                <w:rFonts w:ascii="標楷體" w:eastAsia="標楷體" w:hAnsi="標楷體"/>
                <w:color w:val="000000"/>
                <w:sz w:val="20"/>
                <w:szCs w:val="20"/>
              </w:rPr>
            </w:pPr>
            <w:r w:rsidRPr="001374FD">
              <w:rPr>
                <w:rFonts w:ascii="標楷體" w:eastAsia="標楷體" w:hAnsi="標楷體" w:hint="eastAsia"/>
                <w:color w:val="000000"/>
                <w:sz w:val="20"/>
                <w:szCs w:val="20"/>
              </w:rPr>
              <w:t>第三單元</w:t>
            </w:r>
          </w:p>
          <w:p w:rsidR="00BE5D69" w:rsidRPr="001374FD" w:rsidRDefault="00BE5D69" w:rsidP="00DA7D1D">
            <w:pPr>
              <w:jc w:val="center"/>
              <w:rPr>
                <w:rFonts w:ascii="標楷體" w:eastAsia="標楷體" w:hAnsi="標楷體"/>
                <w:color w:val="000000"/>
                <w:sz w:val="20"/>
                <w:szCs w:val="20"/>
              </w:rPr>
            </w:pPr>
            <w:r w:rsidRPr="001374FD">
              <w:rPr>
                <w:rFonts w:ascii="標楷體" w:eastAsia="標楷體" w:hAnsi="標楷體" w:hint="eastAsia"/>
                <w:color w:val="000000"/>
                <w:sz w:val="20"/>
                <w:szCs w:val="20"/>
              </w:rPr>
              <w:t>第1課</w:t>
            </w:r>
          </w:p>
          <w:p w:rsidR="00BE5D69" w:rsidRPr="001374FD" w:rsidRDefault="00BE5D69" w:rsidP="00DA7D1D">
            <w:pPr>
              <w:jc w:val="center"/>
              <w:rPr>
                <w:color w:val="000000"/>
              </w:rPr>
            </w:pPr>
            <w:r w:rsidRPr="001374FD">
              <w:rPr>
                <w:rFonts w:ascii="標楷體" w:eastAsia="標楷體" w:hAnsi="標楷體" w:hint="eastAsia"/>
                <w:color w:val="000000"/>
                <w:sz w:val="20"/>
                <w:szCs w:val="20"/>
              </w:rPr>
              <w:t>經濟重整與復甦</w:t>
            </w:r>
          </w:p>
        </w:tc>
        <w:tc>
          <w:tcPr>
            <w:tcW w:w="2268" w:type="dxa"/>
          </w:tcPr>
          <w:p w:rsidR="00BE5D69" w:rsidRDefault="00BE5D69" w:rsidP="00DA7D1D">
            <w:pPr>
              <w:ind w:left="57" w:right="57"/>
              <w:rPr>
                <w:rFonts w:ascii="標楷體" w:eastAsia="標楷體" w:hAnsi="標楷體"/>
                <w:sz w:val="20"/>
                <w:szCs w:val="20"/>
              </w:rPr>
            </w:pPr>
            <w:r>
              <w:rPr>
                <w:rFonts w:ascii="標楷體" w:eastAsia="標楷體" w:hAnsi="標楷體" w:hint="eastAsia"/>
                <w:sz w:val="20"/>
                <w:szCs w:val="20"/>
              </w:rPr>
              <w:t>【活動二】經濟的開創</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1.引起動機：</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(1)教師可將早期用麵粉袋做成的內褲或上衣圖卡貼於黑板，讓學童更能感受到早期臺灣人民的勤儉與美援對當時社會的重要性。</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(2)教師提問學童「有無吃過鳳梨罐頭？」以此說明民國四十年代臺灣的經濟，就是靠著這些農產加工品輸出，以賺取大量的外匯。</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2.名詞解釋：教師解釋民生工業就是輕工業，一般是指生產生活必需品的工業，以滿足人民在食、衣、住、行、育、樂的工業，例如：紡織、造紙、食品加工等。</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3.討論與問答：教師引導學童閱讀課文第44、45頁及圖片。</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(1)民國四十年代，政府用什</w:t>
            </w:r>
            <w:r>
              <w:rPr>
                <w:rFonts w:ascii="標楷體" w:eastAsia="標楷體" w:hAnsi="標楷體" w:hint="eastAsia"/>
                <w:sz w:val="20"/>
                <w:szCs w:val="20"/>
              </w:rPr>
              <w:t>麼方式促進國</w:t>
            </w:r>
            <w:r>
              <w:rPr>
                <w:rFonts w:ascii="標楷體" w:eastAsia="標楷體" w:hAnsi="標楷體" w:hint="eastAsia"/>
                <w:sz w:val="20"/>
                <w:szCs w:val="20"/>
              </w:rPr>
              <w:lastRenderedPageBreak/>
              <w:t>內經濟發展？</w:t>
            </w:r>
            <w:r>
              <w:rPr>
                <w:rFonts w:ascii="標楷體" w:eastAsia="標楷體" w:hAnsi="標楷體"/>
                <w:sz w:val="20"/>
                <w:szCs w:val="20"/>
              </w:rPr>
              <w:t>(例：限制國外相關產品進口，並輸出農產品及農產加工品。)</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(2)民國四十年代，臺灣輸出那些農產品及農產加工品以賺取外匯？(例：糖、米、香蕉、鳳梨。)</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4.習作配合：教師指導學童完成【第1課習作】。</w:t>
            </w:r>
          </w:p>
          <w:p w:rsidR="00BE5D69" w:rsidRPr="00524282" w:rsidRDefault="00BE5D69" w:rsidP="00DA7D1D">
            <w:pPr>
              <w:ind w:left="57" w:right="57"/>
              <w:rPr>
                <w:rFonts w:ascii="標楷體" w:eastAsia="標楷體" w:hAnsi="標楷體"/>
                <w:sz w:val="20"/>
                <w:szCs w:val="20"/>
              </w:rPr>
            </w:pPr>
            <w:r>
              <w:rPr>
                <w:rFonts w:ascii="標楷體" w:eastAsia="標楷體" w:hAnsi="標楷體"/>
                <w:sz w:val="20"/>
                <w:szCs w:val="20"/>
              </w:rPr>
              <w:t>5.統整課文重點</w:t>
            </w:r>
            <w:r>
              <w:rPr>
                <w:rFonts w:ascii="標楷體" w:eastAsia="標楷體" w:hAnsi="標楷體" w:hint="eastAsia"/>
                <w:sz w:val="20"/>
                <w:szCs w:val="20"/>
              </w:rPr>
              <w:t>。</w:t>
            </w:r>
          </w:p>
        </w:tc>
        <w:tc>
          <w:tcPr>
            <w:tcW w:w="850" w:type="dxa"/>
            <w:vAlign w:val="center"/>
          </w:tcPr>
          <w:p w:rsidR="00BE5D69" w:rsidRPr="00524282" w:rsidRDefault="00BE5D69" w:rsidP="00DA7D1D">
            <w:pPr>
              <w:ind w:left="57" w:right="57"/>
              <w:jc w:val="center"/>
              <w:rPr>
                <w:rFonts w:ascii="標楷體" w:eastAsia="標楷體" w:hAnsi="標楷體"/>
                <w:sz w:val="20"/>
                <w:szCs w:val="20"/>
              </w:rPr>
            </w:pPr>
            <w:r>
              <w:rPr>
                <w:rFonts w:ascii="標楷體" w:eastAsia="標楷體" w:hAnsi="標楷體"/>
                <w:sz w:val="20"/>
                <w:szCs w:val="20"/>
              </w:rPr>
              <w:lastRenderedPageBreak/>
              <w:t>3</w:t>
            </w:r>
          </w:p>
        </w:tc>
        <w:tc>
          <w:tcPr>
            <w:tcW w:w="1418" w:type="dxa"/>
          </w:tcPr>
          <w:p w:rsidR="00BE5D69" w:rsidRPr="001374FD" w:rsidRDefault="00BE5D69" w:rsidP="00DA7D1D">
            <w:pPr>
              <w:rPr>
                <w:rFonts w:ascii="標楷體" w:eastAsia="標楷體" w:hAnsi="標楷體"/>
                <w:color w:val="000000"/>
                <w:sz w:val="20"/>
                <w:szCs w:val="20"/>
              </w:rPr>
            </w:pPr>
            <w:r w:rsidRPr="001374FD">
              <w:rPr>
                <w:rFonts w:ascii="標楷體" w:eastAsia="標楷體" w:hAnsi="標楷體" w:hint="eastAsia"/>
                <w:color w:val="000000"/>
                <w:sz w:val="20"/>
                <w:szCs w:val="20"/>
              </w:rPr>
              <w:t>康軒版教材</w:t>
            </w:r>
          </w:p>
          <w:p w:rsidR="00BE5D69" w:rsidRDefault="00BE5D69" w:rsidP="00DA7D1D">
            <w:pPr>
              <w:rPr>
                <w:rFonts w:ascii="標楷體" w:eastAsia="標楷體" w:hAnsi="標楷體"/>
                <w:color w:val="000000"/>
                <w:sz w:val="20"/>
                <w:szCs w:val="20"/>
              </w:rPr>
            </w:pPr>
            <w:r w:rsidRPr="001374FD">
              <w:rPr>
                <w:rFonts w:ascii="標楷體" w:eastAsia="標楷體" w:hAnsi="標楷體" w:hint="eastAsia"/>
                <w:color w:val="000000"/>
                <w:sz w:val="20"/>
                <w:szCs w:val="20"/>
              </w:rPr>
              <w:t>第三單元</w:t>
            </w:r>
          </w:p>
          <w:p w:rsidR="00BE5D69" w:rsidRPr="001374FD" w:rsidRDefault="00BE5D69" w:rsidP="00DA7D1D">
            <w:pPr>
              <w:rPr>
                <w:rFonts w:ascii="標楷體" w:eastAsia="標楷體" w:hAnsi="標楷體"/>
                <w:color w:val="000000"/>
                <w:sz w:val="20"/>
                <w:szCs w:val="20"/>
              </w:rPr>
            </w:pPr>
            <w:r w:rsidRPr="001374FD">
              <w:rPr>
                <w:rFonts w:ascii="標楷體" w:eastAsia="標楷體" w:hAnsi="標楷體" w:hint="eastAsia"/>
                <w:color w:val="000000"/>
                <w:sz w:val="20"/>
                <w:szCs w:val="20"/>
              </w:rPr>
              <w:t>戰後臺灣的經濟發展</w:t>
            </w:r>
          </w:p>
          <w:p w:rsidR="00BE5D69" w:rsidRPr="001374FD" w:rsidRDefault="00BE5D69" w:rsidP="00DA7D1D">
            <w:pPr>
              <w:rPr>
                <w:rFonts w:ascii="標楷體" w:eastAsia="標楷體" w:hAnsi="標楷體"/>
                <w:color w:val="000000"/>
                <w:sz w:val="20"/>
                <w:szCs w:val="20"/>
              </w:rPr>
            </w:pPr>
            <w:r w:rsidRPr="001374FD">
              <w:rPr>
                <w:rFonts w:ascii="標楷體" w:eastAsia="標楷體" w:hAnsi="標楷體" w:hint="eastAsia"/>
                <w:color w:val="000000"/>
                <w:sz w:val="20"/>
                <w:szCs w:val="20"/>
              </w:rPr>
              <w:t>第1課</w:t>
            </w:r>
          </w:p>
          <w:p w:rsidR="00BE5D69" w:rsidRPr="001374FD" w:rsidRDefault="00BE5D69" w:rsidP="00DA7D1D">
            <w:pPr>
              <w:rPr>
                <w:rFonts w:ascii="標楷體" w:eastAsia="標楷體" w:hAnsi="標楷體"/>
                <w:color w:val="000000"/>
                <w:sz w:val="20"/>
                <w:szCs w:val="20"/>
              </w:rPr>
            </w:pPr>
            <w:r w:rsidRPr="001374FD">
              <w:rPr>
                <w:rFonts w:ascii="標楷體" w:eastAsia="標楷體" w:hAnsi="標楷體" w:hint="eastAsia"/>
                <w:color w:val="000000"/>
                <w:sz w:val="20"/>
                <w:szCs w:val="20"/>
              </w:rPr>
              <w:t>經濟重整與復甦</w:t>
            </w:r>
          </w:p>
          <w:p w:rsidR="00BE5D69" w:rsidRPr="001374FD" w:rsidRDefault="00BE5D69" w:rsidP="00DA7D1D">
            <w:pPr>
              <w:rPr>
                <w:rFonts w:ascii="標楷體" w:eastAsia="標楷體" w:hAnsi="標楷體"/>
                <w:color w:val="000000"/>
                <w:sz w:val="20"/>
                <w:szCs w:val="20"/>
              </w:rPr>
            </w:pPr>
            <w:r w:rsidRPr="001374FD">
              <w:rPr>
                <w:rFonts w:ascii="標楷體" w:eastAsia="標楷體" w:hAnsi="標楷體" w:hint="eastAsia"/>
                <w:color w:val="000000"/>
                <w:sz w:val="20"/>
                <w:szCs w:val="20"/>
              </w:rPr>
              <w:t>教學媒體</w:t>
            </w:r>
          </w:p>
        </w:tc>
        <w:tc>
          <w:tcPr>
            <w:tcW w:w="1842" w:type="dxa"/>
          </w:tcPr>
          <w:p w:rsidR="00BE5D69" w:rsidRDefault="00BE5D69" w:rsidP="00DA7D1D">
            <w:pPr>
              <w:ind w:left="57" w:right="57"/>
              <w:rPr>
                <w:rFonts w:ascii="標楷體" w:eastAsia="標楷體" w:hAnsi="標楷體"/>
                <w:sz w:val="20"/>
                <w:szCs w:val="20"/>
              </w:rPr>
            </w:pPr>
            <w:r>
              <w:rPr>
                <w:rFonts w:ascii="標楷體" w:eastAsia="標楷體" w:hAnsi="標楷體"/>
                <w:sz w:val="20"/>
                <w:szCs w:val="20"/>
              </w:rPr>
              <w:t>1.資料調查</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2.口頭評量</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3.實作評量</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4.習作練習</w:t>
            </w:r>
          </w:p>
          <w:p w:rsidR="00BE5D69" w:rsidRPr="00524282" w:rsidRDefault="00BE5D69" w:rsidP="00DA7D1D">
            <w:pPr>
              <w:ind w:left="57" w:right="57"/>
              <w:rPr>
                <w:rFonts w:ascii="標楷體" w:eastAsia="標楷體" w:hAnsi="標楷體"/>
                <w:sz w:val="20"/>
                <w:szCs w:val="20"/>
              </w:rPr>
            </w:pPr>
            <w:r>
              <w:rPr>
                <w:rFonts w:ascii="標楷體" w:eastAsia="標楷體" w:hAnsi="標楷體"/>
                <w:sz w:val="20"/>
                <w:szCs w:val="20"/>
              </w:rPr>
              <w:t>5.觀察評量</w:t>
            </w:r>
          </w:p>
        </w:tc>
        <w:tc>
          <w:tcPr>
            <w:tcW w:w="2694" w:type="dxa"/>
          </w:tcPr>
          <w:p w:rsidR="00BE5D69" w:rsidRDefault="00BE5D69" w:rsidP="00DA7D1D">
            <w:pPr>
              <w:ind w:left="57" w:right="57"/>
              <w:rPr>
                <w:rFonts w:ascii="標楷體" w:eastAsia="標楷體" w:hAnsi="標楷體"/>
                <w:bCs/>
                <w:sz w:val="20"/>
                <w:szCs w:val="20"/>
              </w:rPr>
            </w:pPr>
            <w:r>
              <w:rPr>
                <w:rFonts w:ascii="標楷體" w:eastAsia="標楷體" w:hAnsi="標楷體"/>
                <w:bCs/>
                <w:sz w:val="20"/>
                <w:szCs w:val="20"/>
              </w:rPr>
              <w:t>2-3-1認識今昔臺灣的重要人物與事件。</w:t>
            </w:r>
          </w:p>
          <w:p w:rsidR="00BE5D69" w:rsidRPr="00524282" w:rsidRDefault="00BE5D69" w:rsidP="00DA7D1D">
            <w:pPr>
              <w:ind w:left="57" w:right="57"/>
              <w:rPr>
                <w:rFonts w:ascii="標楷體" w:eastAsia="標楷體" w:hAnsi="標楷體"/>
                <w:bCs/>
                <w:sz w:val="20"/>
                <w:szCs w:val="20"/>
              </w:rPr>
            </w:pPr>
            <w:r>
              <w:rPr>
                <w:rFonts w:ascii="標楷體" w:eastAsia="標楷體" w:hAnsi="標楷體"/>
                <w:bCs/>
                <w:sz w:val="20"/>
                <w:szCs w:val="20"/>
              </w:rPr>
              <w:t>7-3-4 瞭解產業與經濟發展宜考量區域的自然和人文特色。</w:t>
            </w:r>
          </w:p>
        </w:tc>
        <w:tc>
          <w:tcPr>
            <w:tcW w:w="1842" w:type="dxa"/>
          </w:tcPr>
          <w:p w:rsidR="00BE5D69" w:rsidRPr="00DD2AF9" w:rsidRDefault="00BE5D69" w:rsidP="00DA7D1D">
            <w:pPr>
              <w:rPr>
                <w:rFonts w:ascii="標楷體" w:eastAsia="標楷體" w:hAnsi="標楷體"/>
                <w:color w:val="000000"/>
                <w:sz w:val="20"/>
                <w:szCs w:val="20"/>
              </w:rPr>
            </w:pPr>
            <w:r w:rsidRPr="00DD2AF9">
              <w:rPr>
                <w:rFonts w:ascii="標楷體" w:eastAsia="標楷體" w:hAnsi="標楷體" w:hint="eastAsia"/>
                <w:color w:val="000000"/>
                <w:sz w:val="20"/>
                <w:szCs w:val="20"/>
              </w:rPr>
              <w:t>【人權教育】</w:t>
            </w:r>
          </w:p>
          <w:p w:rsidR="00BE5D69" w:rsidRPr="00DD2AF9" w:rsidRDefault="00BE5D69" w:rsidP="00DA7D1D">
            <w:pPr>
              <w:rPr>
                <w:rFonts w:ascii="標楷體" w:eastAsia="標楷體" w:hAnsi="標楷體"/>
                <w:color w:val="000000"/>
                <w:sz w:val="20"/>
                <w:szCs w:val="20"/>
              </w:rPr>
            </w:pPr>
            <w:r w:rsidRPr="00DD2AF9">
              <w:rPr>
                <w:rFonts w:ascii="標楷體" w:eastAsia="標楷體" w:hAnsi="標楷體"/>
                <w:color w:val="000000"/>
                <w:sz w:val="20"/>
                <w:szCs w:val="20"/>
              </w:rPr>
              <w:t>1-3-2理解規則之制定並實踐民主法治的精神。</w:t>
            </w:r>
          </w:p>
        </w:tc>
        <w:tc>
          <w:tcPr>
            <w:tcW w:w="1134" w:type="dxa"/>
          </w:tcPr>
          <w:p w:rsidR="00BE5D69" w:rsidRPr="009262E2" w:rsidRDefault="00BE5D69" w:rsidP="00950FB3">
            <w:pPr>
              <w:rPr>
                <w:rFonts w:ascii="標楷體" w:eastAsia="標楷體" w:hAnsi="標楷體"/>
                <w:u w:val="single"/>
              </w:rPr>
            </w:pPr>
          </w:p>
        </w:tc>
      </w:tr>
      <w:tr w:rsidR="00BE5D69" w:rsidRPr="009262E2" w:rsidTr="00DA7D1D">
        <w:tc>
          <w:tcPr>
            <w:tcW w:w="993" w:type="dxa"/>
            <w:vAlign w:val="center"/>
          </w:tcPr>
          <w:p w:rsidR="00BE5D69" w:rsidRDefault="00BE5D69" w:rsidP="00DA7D1D">
            <w:pPr>
              <w:jc w:val="center"/>
              <w:rPr>
                <w:rFonts w:ascii="標楷體" w:eastAsia="標楷體" w:hAnsi="標楷體"/>
                <w:sz w:val="20"/>
                <w:szCs w:val="20"/>
              </w:rPr>
            </w:pPr>
            <w:r>
              <w:rPr>
                <w:rFonts w:ascii="標楷體" w:eastAsia="標楷體" w:hAnsi="標楷體" w:hint="eastAsia"/>
                <w:sz w:val="20"/>
                <w:szCs w:val="20"/>
              </w:rPr>
              <w:lastRenderedPageBreak/>
              <w:t>九</w:t>
            </w:r>
          </w:p>
          <w:p w:rsidR="00BE5D69" w:rsidRDefault="00BE5D69" w:rsidP="00DA7D1D">
            <w:pPr>
              <w:jc w:val="center"/>
              <w:rPr>
                <w:rFonts w:ascii="標楷體" w:eastAsia="標楷體" w:hAnsi="標楷體"/>
                <w:sz w:val="20"/>
                <w:szCs w:val="20"/>
              </w:rPr>
            </w:pPr>
            <w:r>
              <w:rPr>
                <w:rFonts w:ascii="標楷體" w:eastAsia="標楷體" w:hAnsi="標楷體"/>
                <w:sz w:val="20"/>
                <w:szCs w:val="20"/>
              </w:rPr>
              <w:t>10/23</w:t>
            </w:r>
          </w:p>
          <w:p w:rsidR="00BE5D69" w:rsidRDefault="00BE5D69" w:rsidP="00DA7D1D">
            <w:pPr>
              <w:jc w:val="center"/>
              <w:rPr>
                <w:rFonts w:ascii="標楷體" w:eastAsia="標楷體" w:hAnsi="標楷體"/>
                <w:sz w:val="20"/>
                <w:szCs w:val="20"/>
              </w:rPr>
            </w:pPr>
            <w:r>
              <w:rPr>
                <w:rFonts w:ascii="標楷體" w:eastAsia="標楷體" w:hAnsi="標楷體" w:hint="eastAsia"/>
                <w:sz w:val="20"/>
                <w:szCs w:val="20"/>
              </w:rPr>
              <w:t>︱</w:t>
            </w:r>
          </w:p>
          <w:p w:rsidR="00BE5D69" w:rsidRPr="00524282" w:rsidRDefault="00BE5D69" w:rsidP="00DA7D1D">
            <w:pPr>
              <w:jc w:val="center"/>
              <w:rPr>
                <w:rFonts w:ascii="標楷體" w:eastAsia="標楷體" w:hAnsi="標楷體"/>
                <w:sz w:val="20"/>
                <w:szCs w:val="20"/>
              </w:rPr>
            </w:pPr>
            <w:r>
              <w:rPr>
                <w:rFonts w:ascii="標楷體" w:eastAsia="標楷體" w:hAnsi="標楷體"/>
                <w:sz w:val="20"/>
                <w:szCs w:val="20"/>
              </w:rPr>
              <w:t>10/29</w:t>
            </w:r>
          </w:p>
        </w:tc>
        <w:tc>
          <w:tcPr>
            <w:tcW w:w="1843" w:type="dxa"/>
            <w:vAlign w:val="center"/>
          </w:tcPr>
          <w:p w:rsidR="00BE5D69" w:rsidRPr="001374FD" w:rsidRDefault="00BE5D69" w:rsidP="00DA7D1D">
            <w:pPr>
              <w:jc w:val="center"/>
              <w:rPr>
                <w:rFonts w:ascii="標楷體" w:eastAsia="標楷體" w:hAnsi="標楷體"/>
                <w:color w:val="000000"/>
                <w:sz w:val="20"/>
                <w:szCs w:val="20"/>
              </w:rPr>
            </w:pPr>
            <w:r w:rsidRPr="001374FD">
              <w:rPr>
                <w:rFonts w:ascii="標楷體" w:eastAsia="標楷體" w:hAnsi="標楷體" w:hint="eastAsia"/>
                <w:color w:val="000000"/>
                <w:sz w:val="20"/>
                <w:szCs w:val="20"/>
              </w:rPr>
              <w:t>第三單元</w:t>
            </w:r>
          </w:p>
          <w:p w:rsidR="00BE5D69" w:rsidRPr="001374FD" w:rsidRDefault="00BE5D69" w:rsidP="00DA7D1D">
            <w:pPr>
              <w:jc w:val="center"/>
              <w:rPr>
                <w:rFonts w:ascii="標楷體" w:eastAsia="標楷體" w:hAnsi="標楷體"/>
                <w:color w:val="000000"/>
                <w:sz w:val="20"/>
                <w:szCs w:val="20"/>
              </w:rPr>
            </w:pPr>
            <w:r w:rsidRPr="001374FD">
              <w:rPr>
                <w:rFonts w:ascii="標楷體" w:eastAsia="標楷體" w:hAnsi="標楷體" w:hint="eastAsia"/>
                <w:color w:val="000000"/>
                <w:sz w:val="20"/>
                <w:szCs w:val="20"/>
              </w:rPr>
              <w:t>第2課</w:t>
            </w:r>
          </w:p>
          <w:p w:rsidR="00BE5D69" w:rsidRPr="001374FD" w:rsidRDefault="00BE5D69" w:rsidP="00DA7D1D">
            <w:pPr>
              <w:jc w:val="center"/>
              <w:rPr>
                <w:color w:val="000000"/>
              </w:rPr>
            </w:pPr>
            <w:r w:rsidRPr="001374FD">
              <w:rPr>
                <w:rFonts w:ascii="標楷體" w:eastAsia="標楷體" w:hAnsi="標楷體" w:hint="eastAsia"/>
                <w:color w:val="000000"/>
                <w:sz w:val="20"/>
                <w:szCs w:val="20"/>
              </w:rPr>
              <w:t>經濟發展與轉型</w:t>
            </w:r>
          </w:p>
        </w:tc>
        <w:tc>
          <w:tcPr>
            <w:tcW w:w="2268" w:type="dxa"/>
          </w:tcPr>
          <w:p w:rsidR="00BE5D69" w:rsidRDefault="00BE5D69" w:rsidP="00DA7D1D">
            <w:pPr>
              <w:ind w:left="57" w:right="57"/>
              <w:rPr>
                <w:rFonts w:ascii="標楷體" w:eastAsia="標楷體" w:hAnsi="標楷體"/>
                <w:sz w:val="20"/>
                <w:szCs w:val="20"/>
              </w:rPr>
            </w:pPr>
            <w:r>
              <w:rPr>
                <w:rFonts w:ascii="標楷體" w:eastAsia="標楷體" w:hAnsi="標楷體" w:hint="eastAsia"/>
                <w:sz w:val="20"/>
                <w:szCs w:val="20"/>
              </w:rPr>
              <w:t>【活動一】國貨棒棒棒</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1.引起動機：教師調查家中有大同電鍋的比率，說明大同電鍋與臺灣家庭的生活密不可分的關係。</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2.討論與問答：教師引導學童閱讀課文第46、47頁及圖片。</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3.認識十大建設：教師參閱教師手冊補充資料，向學童介紹十大建設，並說明這些建設對當時臺灣經濟的重要性。</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4.配合動動腦：當時的</w:t>
            </w:r>
            <w:r>
              <w:rPr>
                <w:rFonts w:ascii="標楷體" w:eastAsia="標楷體" w:hAnsi="標楷體"/>
                <w:sz w:val="20"/>
                <w:szCs w:val="20"/>
              </w:rPr>
              <w:lastRenderedPageBreak/>
              <w:t>台灣經濟發展多以加工出口為主，為什麼國際爆發能源危機後，臺灣也受到影響？(因為能源危機，導致國際市場萎縮，連帶波及臺灣加工出口產品。)</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5.統整課文重點</w:t>
            </w:r>
            <w:r>
              <w:rPr>
                <w:rFonts w:ascii="標楷體" w:eastAsia="標楷體" w:hAnsi="標楷體" w:hint="eastAsia"/>
                <w:sz w:val="20"/>
                <w:szCs w:val="20"/>
              </w:rPr>
              <w:t>。</w:t>
            </w:r>
          </w:p>
          <w:p w:rsidR="00BE5D69" w:rsidRDefault="00BE5D69" w:rsidP="00DA7D1D">
            <w:pPr>
              <w:ind w:left="57" w:right="57"/>
              <w:rPr>
                <w:rFonts w:ascii="標楷體" w:eastAsia="標楷體" w:hAnsi="標楷體"/>
                <w:sz w:val="20"/>
                <w:szCs w:val="20"/>
              </w:rPr>
            </w:pPr>
            <w:r>
              <w:rPr>
                <w:rFonts w:ascii="標楷體" w:eastAsia="標楷體" w:hAnsi="標楷體" w:hint="eastAsia"/>
                <w:sz w:val="20"/>
                <w:szCs w:val="20"/>
              </w:rPr>
              <w:t>【活動二】大家愛用</w:t>
            </w:r>
            <w:r>
              <w:rPr>
                <w:rFonts w:ascii="標楷體" w:eastAsia="標楷體" w:hAnsi="標楷體"/>
                <w:sz w:val="20"/>
                <w:szCs w:val="20"/>
              </w:rPr>
              <w:t>MIT</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1.引起動機：詢問學童有無騎自行車的經驗，並請學童想想在路上看到的自行</w:t>
            </w:r>
          </w:p>
          <w:p w:rsidR="00BE5D69" w:rsidRDefault="00BE5D69" w:rsidP="00DA7D1D">
            <w:pPr>
              <w:ind w:left="57" w:right="57"/>
              <w:rPr>
                <w:rFonts w:ascii="標楷體" w:eastAsia="標楷體" w:hAnsi="標楷體"/>
                <w:sz w:val="20"/>
                <w:szCs w:val="20"/>
              </w:rPr>
            </w:pPr>
            <w:r>
              <w:rPr>
                <w:rFonts w:ascii="標楷體" w:eastAsia="標楷體" w:hAnsi="標楷體" w:hint="eastAsia"/>
                <w:sz w:val="20"/>
                <w:szCs w:val="20"/>
              </w:rPr>
              <w:t>車品牌為何？引導學童了解捷安特是臺灣的驕傲。</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2.討論與問答：教師引導學童閱讀課文第48、49頁及圖片。</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3.產業奮鬥的故事：巨大「捷安特」的腳踏車世界請教師參閱補充資料，跟學童分享巨大公司的奮鬥過程。</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4.配合動動腦：除了新竹科學工業園區外，臺灣還有哪些科學工業園區？</w:t>
            </w:r>
          </w:p>
          <w:p w:rsidR="00BE5D69" w:rsidRPr="00524282" w:rsidRDefault="00BE5D69" w:rsidP="00DA7D1D">
            <w:pPr>
              <w:ind w:left="57" w:right="57"/>
              <w:rPr>
                <w:rFonts w:ascii="標楷體" w:eastAsia="標楷體" w:hAnsi="標楷體"/>
                <w:sz w:val="20"/>
                <w:szCs w:val="20"/>
              </w:rPr>
            </w:pPr>
            <w:r>
              <w:rPr>
                <w:rFonts w:ascii="標楷體" w:eastAsia="標楷體" w:hAnsi="標楷體"/>
                <w:sz w:val="20"/>
                <w:szCs w:val="20"/>
              </w:rPr>
              <w:lastRenderedPageBreak/>
              <w:t>5.統整課文重點</w:t>
            </w:r>
            <w:r>
              <w:rPr>
                <w:rFonts w:ascii="標楷體" w:eastAsia="標楷體" w:hAnsi="標楷體" w:hint="eastAsia"/>
                <w:sz w:val="20"/>
                <w:szCs w:val="20"/>
              </w:rPr>
              <w:t>。</w:t>
            </w:r>
          </w:p>
        </w:tc>
        <w:tc>
          <w:tcPr>
            <w:tcW w:w="850" w:type="dxa"/>
            <w:vAlign w:val="center"/>
          </w:tcPr>
          <w:p w:rsidR="00BE5D69" w:rsidRPr="00524282" w:rsidRDefault="00BE5D69" w:rsidP="00DA7D1D">
            <w:pPr>
              <w:ind w:left="57" w:right="57"/>
              <w:jc w:val="center"/>
              <w:rPr>
                <w:rFonts w:ascii="標楷體" w:eastAsia="標楷體" w:hAnsi="標楷體"/>
                <w:sz w:val="20"/>
                <w:szCs w:val="20"/>
              </w:rPr>
            </w:pPr>
            <w:r>
              <w:rPr>
                <w:rFonts w:ascii="標楷體" w:eastAsia="標楷體" w:hAnsi="標楷體"/>
                <w:sz w:val="20"/>
                <w:szCs w:val="20"/>
              </w:rPr>
              <w:lastRenderedPageBreak/>
              <w:t>3</w:t>
            </w:r>
          </w:p>
        </w:tc>
        <w:tc>
          <w:tcPr>
            <w:tcW w:w="1418" w:type="dxa"/>
          </w:tcPr>
          <w:p w:rsidR="00BE5D69" w:rsidRPr="001374FD" w:rsidRDefault="00BE5D69" w:rsidP="00DA7D1D">
            <w:pPr>
              <w:rPr>
                <w:rFonts w:ascii="標楷體" w:eastAsia="標楷體" w:hAnsi="標楷體"/>
                <w:color w:val="000000"/>
                <w:sz w:val="20"/>
                <w:szCs w:val="20"/>
              </w:rPr>
            </w:pPr>
            <w:r w:rsidRPr="001374FD">
              <w:rPr>
                <w:rFonts w:ascii="標楷體" w:eastAsia="標楷體" w:hAnsi="標楷體" w:hint="eastAsia"/>
                <w:color w:val="000000"/>
                <w:sz w:val="20"/>
                <w:szCs w:val="20"/>
              </w:rPr>
              <w:t>康軒版教材</w:t>
            </w:r>
          </w:p>
          <w:p w:rsidR="00BE5D69" w:rsidRDefault="00BE5D69" w:rsidP="00DA7D1D">
            <w:pPr>
              <w:rPr>
                <w:rFonts w:ascii="標楷體" w:eastAsia="標楷體" w:hAnsi="標楷體"/>
                <w:color w:val="000000"/>
                <w:sz w:val="20"/>
                <w:szCs w:val="20"/>
              </w:rPr>
            </w:pPr>
            <w:r w:rsidRPr="001374FD">
              <w:rPr>
                <w:rFonts w:ascii="標楷體" w:eastAsia="標楷體" w:hAnsi="標楷體" w:hint="eastAsia"/>
                <w:color w:val="000000"/>
                <w:sz w:val="20"/>
                <w:szCs w:val="20"/>
              </w:rPr>
              <w:t>第三單元</w:t>
            </w:r>
          </w:p>
          <w:p w:rsidR="00BE5D69" w:rsidRPr="001374FD" w:rsidRDefault="00BE5D69" w:rsidP="00DA7D1D">
            <w:pPr>
              <w:rPr>
                <w:rFonts w:ascii="標楷體" w:eastAsia="標楷體" w:hAnsi="標楷體"/>
                <w:color w:val="000000"/>
                <w:sz w:val="20"/>
                <w:szCs w:val="20"/>
              </w:rPr>
            </w:pPr>
            <w:r w:rsidRPr="001374FD">
              <w:rPr>
                <w:rFonts w:ascii="標楷體" w:eastAsia="標楷體" w:hAnsi="標楷體" w:hint="eastAsia"/>
                <w:color w:val="000000"/>
                <w:sz w:val="20"/>
                <w:szCs w:val="20"/>
              </w:rPr>
              <w:t>戰後臺灣的經濟發展</w:t>
            </w:r>
          </w:p>
          <w:p w:rsidR="00BE5D69" w:rsidRPr="001374FD" w:rsidRDefault="00BE5D69" w:rsidP="00DA7D1D">
            <w:pPr>
              <w:rPr>
                <w:rFonts w:ascii="標楷體" w:eastAsia="標楷體" w:hAnsi="標楷體"/>
                <w:color w:val="000000"/>
                <w:sz w:val="20"/>
                <w:szCs w:val="20"/>
              </w:rPr>
            </w:pPr>
            <w:r w:rsidRPr="001374FD">
              <w:rPr>
                <w:rFonts w:ascii="標楷體" w:eastAsia="標楷體" w:hAnsi="標楷體" w:hint="eastAsia"/>
                <w:color w:val="000000"/>
                <w:sz w:val="20"/>
                <w:szCs w:val="20"/>
              </w:rPr>
              <w:t>第2課</w:t>
            </w:r>
          </w:p>
          <w:p w:rsidR="00BE5D69" w:rsidRPr="001374FD" w:rsidRDefault="00BE5D69" w:rsidP="00DA7D1D">
            <w:pPr>
              <w:rPr>
                <w:rFonts w:ascii="標楷體" w:eastAsia="標楷體" w:hAnsi="標楷體"/>
                <w:color w:val="000000"/>
                <w:sz w:val="20"/>
                <w:szCs w:val="20"/>
              </w:rPr>
            </w:pPr>
            <w:r w:rsidRPr="001374FD">
              <w:rPr>
                <w:rFonts w:ascii="標楷體" w:eastAsia="標楷體" w:hAnsi="標楷體" w:hint="eastAsia"/>
                <w:color w:val="000000"/>
                <w:sz w:val="20"/>
                <w:szCs w:val="20"/>
              </w:rPr>
              <w:t>經濟發展與轉型</w:t>
            </w:r>
          </w:p>
          <w:p w:rsidR="00BE5D69" w:rsidRPr="001374FD" w:rsidRDefault="00BE5D69" w:rsidP="00DA7D1D">
            <w:pPr>
              <w:rPr>
                <w:rFonts w:ascii="標楷體" w:eastAsia="標楷體" w:hAnsi="標楷體"/>
                <w:color w:val="000000"/>
                <w:sz w:val="20"/>
                <w:szCs w:val="20"/>
              </w:rPr>
            </w:pPr>
            <w:r w:rsidRPr="001374FD">
              <w:rPr>
                <w:rFonts w:ascii="標楷體" w:eastAsia="標楷體" w:hAnsi="標楷體" w:hint="eastAsia"/>
                <w:color w:val="000000"/>
                <w:sz w:val="20"/>
                <w:szCs w:val="20"/>
              </w:rPr>
              <w:t>教學媒體</w:t>
            </w:r>
          </w:p>
        </w:tc>
        <w:tc>
          <w:tcPr>
            <w:tcW w:w="1842" w:type="dxa"/>
          </w:tcPr>
          <w:p w:rsidR="00BE5D69" w:rsidRDefault="00BE5D69" w:rsidP="00DA7D1D">
            <w:pPr>
              <w:ind w:left="57" w:right="57"/>
              <w:rPr>
                <w:rFonts w:ascii="標楷體" w:eastAsia="標楷體" w:hAnsi="標楷體"/>
                <w:sz w:val="20"/>
                <w:szCs w:val="20"/>
              </w:rPr>
            </w:pPr>
            <w:r>
              <w:rPr>
                <w:rFonts w:ascii="標楷體" w:eastAsia="標楷體" w:hAnsi="標楷體"/>
                <w:sz w:val="20"/>
                <w:szCs w:val="20"/>
              </w:rPr>
              <w:t>1.口頭評量</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2.觀察評量</w:t>
            </w:r>
          </w:p>
          <w:p w:rsidR="00BE5D69" w:rsidRPr="00524282" w:rsidRDefault="00BE5D69" w:rsidP="00DA7D1D">
            <w:pPr>
              <w:ind w:left="57" w:right="57"/>
              <w:rPr>
                <w:rFonts w:ascii="標楷體" w:eastAsia="標楷體" w:hAnsi="標楷體"/>
                <w:sz w:val="20"/>
                <w:szCs w:val="20"/>
              </w:rPr>
            </w:pPr>
            <w:r>
              <w:rPr>
                <w:rFonts w:ascii="標楷體" w:eastAsia="標楷體" w:hAnsi="標楷體"/>
                <w:sz w:val="20"/>
                <w:szCs w:val="20"/>
              </w:rPr>
              <w:t>3.實作評量</w:t>
            </w:r>
          </w:p>
        </w:tc>
        <w:tc>
          <w:tcPr>
            <w:tcW w:w="2694" w:type="dxa"/>
          </w:tcPr>
          <w:p w:rsidR="00BE5D69" w:rsidRDefault="00BE5D69" w:rsidP="00DA7D1D">
            <w:pPr>
              <w:ind w:left="57" w:right="57"/>
              <w:rPr>
                <w:rFonts w:ascii="標楷體" w:eastAsia="標楷體" w:hAnsi="標楷體"/>
                <w:bCs/>
                <w:sz w:val="20"/>
                <w:szCs w:val="20"/>
              </w:rPr>
            </w:pPr>
            <w:r>
              <w:rPr>
                <w:rFonts w:ascii="標楷體" w:eastAsia="標楷體" w:hAnsi="標楷體"/>
                <w:bCs/>
                <w:sz w:val="20"/>
                <w:szCs w:val="20"/>
              </w:rPr>
              <w:t>2-3-1認識今昔臺灣的重要人物與事件。</w:t>
            </w:r>
          </w:p>
          <w:p w:rsidR="00BE5D69" w:rsidRPr="00524282" w:rsidRDefault="00BE5D69" w:rsidP="00DA7D1D">
            <w:pPr>
              <w:ind w:left="57" w:right="57"/>
              <w:rPr>
                <w:rFonts w:ascii="標楷體" w:eastAsia="標楷體" w:hAnsi="標楷體"/>
                <w:bCs/>
                <w:sz w:val="20"/>
                <w:szCs w:val="20"/>
              </w:rPr>
            </w:pPr>
            <w:r>
              <w:rPr>
                <w:rFonts w:ascii="標楷體" w:eastAsia="標楷體" w:hAnsi="標楷體"/>
                <w:bCs/>
                <w:sz w:val="20"/>
                <w:szCs w:val="20"/>
              </w:rPr>
              <w:t>7-3-4 瞭解產業與經濟發展宜考量區域的自然和人文特色。</w:t>
            </w:r>
          </w:p>
        </w:tc>
        <w:tc>
          <w:tcPr>
            <w:tcW w:w="1842" w:type="dxa"/>
          </w:tcPr>
          <w:p w:rsidR="00BE5D69" w:rsidRPr="00DD2AF9" w:rsidRDefault="00BE5D69" w:rsidP="00DA7D1D">
            <w:pPr>
              <w:rPr>
                <w:rFonts w:ascii="標楷體" w:eastAsia="標楷體" w:hAnsi="標楷體"/>
                <w:color w:val="000000"/>
                <w:sz w:val="20"/>
                <w:szCs w:val="20"/>
              </w:rPr>
            </w:pPr>
            <w:r w:rsidRPr="00DD2AF9">
              <w:rPr>
                <w:rFonts w:ascii="標楷體" w:eastAsia="標楷體" w:hAnsi="標楷體" w:hint="eastAsia"/>
                <w:color w:val="000000"/>
                <w:sz w:val="20"/>
                <w:szCs w:val="20"/>
              </w:rPr>
              <w:t>【人權教育】</w:t>
            </w:r>
          </w:p>
          <w:p w:rsidR="00BE5D69" w:rsidRPr="00DD2AF9" w:rsidRDefault="00BE5D69" w:rsidP="00DA7D1D">
            <w:pPr>
              <w:rPr>
                <w:rFonts w:ascii="標楷體" w:eastAsia="標楷體" w:hAnsi="標楷體"/>
                <w:color w:val="000000"/>
                <w:sz w:val="20"/>
                <w:szCs w:val="20"/>
              </w:rPr>
            </w:pPr>
            <w:r w:rsidRPr="00DD2AF9">
              <w:rPr>
                <w:rFonts w:ascii="標楷體" w:eastAsia="標楷體" w:hAnsi="標楷體"/>
                <w:color w:val="000000"/>
                <w:sz w:val="20"/>
                <w:szCs w:val="20"/>
              </w:rPr>
              <w:t>1-3-4 了解世界上不同的群體、文化和國家，能尊重欣賞其差異。</w:t>
            </w:r>
          </w:p>
        </w:tc>
        <w:tc>
          <w:tcPr>
            <w:tcW w:w="1134" w:type="dxa"/>
          </w:tcPr>
          <w:p w:rsidR="00BE5D69" w:rsidRPr="009262E2" w:rsidRDefault="00BE5D69" w:rsidP="00950FB3">
            <w:pPr>
              <w:rPr>
                <w:rFonts w:ascii="標楷體" w:eastAsia="標楷體" w:hAnsi="標楷體"/>
                <w:u w:val="single"/>
              </w:rPr>
            </w:pPr>
          </w:p>
        </w:tc>
      </w:tr>
      <w:tr w:rsidR="00BE5D69" w:rsidRPr="009262E2" w:rsidTr="00DA7D1D">
        <w:tc>
          <w:tcPr>
            <w:tcW w:w="993" w:type="dxa"/>
            <w:vAlign w:val="center"/>
          </w:tcPr>
          <w:p w:rsidR="00BE5D69" w:rsidRDefault="00BE5D69" w:rsidP="00DA7D1D">
            <w:pPr>
              <w:jc w:val="center"/>
              <w:rPr>
                <w:rFonts w:ascii="標楷體" w:eastAsia="標楷體" w:hAnsi="標楷體"/>
                <w:sz w:val="20"/>
                <w:szCs w:val="20"/>
              </w:rPr>
            </w:pPr>
            <w:r>
              <w:rPr>
                <w:rFonts w:ascii="標楷體" w:eastAsia="標楷體" w:hAnsi="標楷體" w:hint="eastAsia"/>
                <w:sz w:val="20"/>
                <w:szCs w:val="20"/>
              </w:rPr>
              <w:lastRenderedPageBreak/>
              <w:t>十</w:t>
            </w:r>
          </w:p>
          <w:p w:rsidR="00BE5D69" w:rsidRDefault="00BE5D69" w:rsidP="00DA7D1D">
            <w:pPr>
              <w:jc w:val="center"/>
              <w:rPr>
                <w:rFonts w:ascii="標楷體" w:eastAsia="標楷體" w:hAnsi="標楷體"/>
                <w:sz w:val="20"/>
                <w:szCs w:val="20"/>
              </w:rPr>
            </w:pPr>
            <w:r>
              <w:rPr>
                <w:rFonts w:ascii="標楷體" w:eastAsia="標楷體" w:hAnsi="標楷體"/>
                <w:sz w:val="20"/>
                <w:szCs w:val="20"/>
              </w:rPr>
              <w:t>10/30</w:t>
            </w:r>
          </w:p>
          <w:p w:rsidR="00BE5D69" w:rsidRDefault="00BE5D69" w:rsidP="00DA7D1D">
            <w:pPr>
              <w:jc w:val="center"/>
              <w:rPr>
                <w:rFonts w:ascii="標楷體" w:eastAsia="標楷體" w:hAnsi="標楷體"/>
                <w:sz w:val="20"/>
                <w:szCs w:val="20"/>
              </w:rPr>
            </w:pPr>
            <w:r>
              <w:rPr>
                <w:rFonts w:ascii="標楷體" w:eastAsia="標楷體" w:hAnsi="標楷體" w:hint="eastAsia"/>
                <w:sz w:val="20"/>
                <w:szCs w:val="20"/>
              </w:rPr>
              <w:t>︱</w:t>
            </w:r>
          </w:p>
          <w:p w:rsidR="00BE5D69" w:rsidRPr="00524282" w:rsidRDefault="00BE5D69" w:rsidP="00DA7D1D">
            <w:pPr>
              <w:jc w:val="center"/>
              <w:rPr>
                <w:rFonts w:ascii="標楷體" w:eastAsia="標楷體" w:hAnsi="標楷體"/>
                <w:sz w:val="20"/>
                <w:szCs w:val="20"/>
              </w:rPr>
            </w:pPr>
            <w:r>
              <w:rPr>
                <w:rFonts w:ascii="標楷體" w:eastAsia="標楷體" w:hAnsi="標楷體"/>
                <w:sz w:val="20"/>
                <w:szCs w:val="20"/>
              </w:rPr>
              <w:t>11/05</w:t>
            </w:r>
          </w:p>
        </w:tc>
        <w:tc>
          <w:tcPr>
            <w:tcW w:w="1843" w:type="dxa"/>
            <w:vAlign w:val="center"/>
          </w:tcPr>
          <w:p w:rsidR="00BE5D69" w:rsidRPr="001374FD" w:rsidRDefault="00BE5D69" w:rsidP="00DA7D1D">
            <w:pPr>
              <w:jc w:val="center"/>
              <w:rPr>
                <w:rFonts w:ascii="標楷體" w:eastAsia="標楷體" w:hAnsi="標楷體"/>
                <w:color w:val="000000"/>
                <w:sz w:val="20"/>
                <w:szCs w:val="20"/>
              </w:rPr>
            </w:pPr>
            <w:r w:rsidRPr="001374FD">
              <w:rPr>
                <w:rFonts w:ascii="標楷體" w:eastAsia="標楷體" w:hAnsi="標楷體" w:hint="eastAsia"/>
                <w:color w:val="000000"/>
                <w:sz w:val="20"/>
                <w:szCs w:val="20"/>
              </w:rPr>
              <w:t>第三單元</w:t>
            </w:r>
          </w:p>
          <w:p w:rsidR="00BE5D69" w:rsidRPr="001374FD" w:rsidRDefault="00BE5D69" w:rsidP="00DA7D1D">
            <w:pPr>
              <w:jc w:val="center"/>
              <w:rPr>
                <w:rFonts w:ascii="標楷體" w:eastAsia="標楷體" w:hAnsi="標楷體"/>
                <w:color w:val="000000"/>
                <w:sz w:val="20"/>
                <w:szCs w:val="20"/>
              </w:rPr>
            </w:pPr>
            <w:r w:rsidRPr="001374FD">
              <w:rPr>
                <w:rFonts w:ascii="標楷體" w:eastAsia="標楷體" w:hAnsi="標楷體" w:hint="eastAsia"/>
                <w:color w:val="000000"/>
                <w:sz w:val="20"/>
                <w:szCs w:val="20"/>
              </w:rPr>
              <w:t>第2課</w:t>
            </w:r>
          </w:p>
          <w:p w:rsidR="00BE5D69" w:rsidRPr="001374FD" w:rsidRDefault="00BE5D69" w:rsidP="00DA7D1D">
            <w:pPr>
              <w:jc w:val="center"/>
              <w:rPr>
                <w:color w:val="000000"/>
              </w:rPr>
            </w:pPr>
            <w:r w:rsidRPr="001374FD">
              <w:rPr>
                <w:rFonts w:ascii="標楷體" w:eastAsia="標楷體" w:hAnsi="標楷體" w:hint="eastAsia"/>
                <w:color w:val="000000"/>
                <w:sz w:val="20"/>
                <w:szCs w:val="20"/>
              </w:rPr>
              <w:t>經濟發展與轉型</w:t>
            </w:r>
          </w:p>
        </w:tc>
        <w:tc>
          <w:tcPr>
            <w:tcW w:w="2268" w:type="dxa"/>
          </w:tcPr>
          <w:p w:rsidR="00BE5D69" w:rsidRDefault="00BE5D69" w:rsidP="00DA7D1D">
            <w:pPr>
              <w:ind w:left="57" w:right="57"/>
              <w:rPr>
                <w:rFonts w:ascii="標楷體" w:eastAsia="標楷體" w:hAnsi="標楷體"/>
                <w:sz w:val="20"/>
                <w:szCs w:val="20"/>
              </w:rPr>
            </w:pPr>
            <w:r>
              <w:rPr>
                <w:rFonts w:ascii="標楷體" w:eastAsia="標楷體" w:hAnsi="標楷體" w:hint="eastAsia"/>
                <w:sz w:val="20"/>
                <w:szCs w:val="20"/>
              </w:rPr>
              <w:t>【活動三】臺灣經濟新藍海</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1.引起動機：</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(1)請學童根據學習單，發表家中有哪些商品是臺灣製造的？並將所發表的製造地統計於黑板上。</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(2)視實際情形分析班上學童調查的商品，製造地大多是臺灣還是中國大陸或東南亞國家？並以數據說明國人許多生活用品或衣服，大多是中國大陸或東南亞國家製造的，是因為廠商為降低生產成本，將工廠移往這些國家，凸顯國內目前傳統產業所面臨的困境。</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2.討論與問答：教師引導學童閱讀課文第50、51頁及圖片，回答下列問題。</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(1)為了解決臺灣基層勞動力不足的問題，政府有何政策來應對？(例：開放</w:t>
            </w:r>
            <w:r>
              <w:rPr>
                <w:rFonts w:ascii="標楷體" w:eastAsia="標楷體" w:hAnsi="標楷體" w:hint="eastAsia"/>
                <w:sz w:val="20"/>
                <w:szCs w:val="20"/>
              </w:rPr>
              <w:t>外籍勞工來</w:t>
            </w:r>
            <w:r>
              <w:rPr>
                <w:rFonts w:ascii="標楷體" w:eastAsia="標楷體" w:hAnsi="標楷體" w:hint="eastAsia"/>
                <w:sz w:val="20"/>
                <w:szCs w:val="20"/>
              </w:rPr>
              <w:lastRenderedPageBreak/>
              <w:t>臺工作。</w:t>
            </w:r>
            <w:r>
              <w:rPr>
                <w:rFonts w:ascii="標楷體" w:eastAsia="標楷體" w:hAnsi="標楷體"/>
                <w:sz w:val="20"/>
                <w:szCs w:val="20"/>
              </w:rPr>
              <w:t>)</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(2)臺灣目前在哪些綠能產業，已有一定的研發水準？(例：太陽能光電、油電混和車、LED照明。)</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(3)臺灣目前主要是靠核能發電，但核能有一定的風險，近年來環保團體一直呼籲政府尋找替代能源，你知道除了太陽能光電外，還有哪些替代能源？(例：風力、水力、火力。)</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3.習作配合：教師指導學童回家完成【第2課習作】。</w:t>
            </w:r>
          </w:p>
          <w:p w:rsidR="00BE5D69" w:rsidRPr="00524282" w:rsidRDefault="00BE5D69" w:rsidP="00DA7D1D">
            <w:pPr>
              <w:ind w:left="57" w:right="57"/>
              <w:rPr>
                <w:rFonts w:ascii="標楷體" w:eastAsia="標楷體" w:hAnsi="標楷體"/>
                <w:sz w:val="20"/>
                <w:szCs w:val="20"/>
              </w:rPr>
            </w:pPr>
            <w:r>
              <w:rPr>
                <w:rFonts w:ascii="標楷體" w:eastAsia="標楷體" w:hAnsi="標楷體"/>
                <w:sz w:val="20"/>
                <w:szCs w:val="20"/>
              </w:rPr>
              <w:t>4.統整課文重點</w:t>
            </w:r>
            <w:r>
              <w:rPr>
                <w:rFonts w:ascii="標楷體" w:eastAsia="標楷體" w:hAnsi="標楷體" w:hint="eastAsia"/>
                <w:sz w:val="20"/>
                <w:szCs w:val="20"/>
              </w:rPr>
              <w:t>。</w:t>
            </w:r>
          </w:p>
        </w:tc>
        <w:tc>
          <w:tcPr>
            <w:tcW w:w="850" w:type="dxa"/>
            <w:vAlign w:val="center"/>
          </w:tcPr>
          <w:p w:rsidR="00BE5D69" w:rsidRPr="00524282" w:rsidRDefault="00BE5D69" w:rsidP="00DA7D1D">
            <w:pPr>
              <w:ind w:left="57" w:right="57"/>
              <w:jc w:val="center"/>
              <w:rPr>
                <w:rFonts w:ascii="標楷體" w:eastAsia="標楷體" w:hAnsi="標楷體"/>
                <w:sz w:val="20"/>
                <w:szCs w:val="20"/>
              </w:rPr>
            </w:pPr>
            <w:r>
              <w:rPr>
                <w:rFonts w:ascii="標楷體" w:eastAsia="標楷體" w:hAnsi="標楷體"/>
                <w:sz w:val="20"/>
                <w:szCs w:val="20"/>
              </w:rPr>
              <w:lastRenderedPageBreak/>
              <w:t>3</w:t>
            </w:r>
          </w:p>
        </w:tc>
        <w:tc>
          <w:tcPr>
            <w:tcW w:w="1418" w:type="dxa"/>
          </w:tcPr>
          <w:p w:rsidR="00BE5D69" w:rsidRPr="001374FD" w:rsidRDefault="00BE5D69" w:rsidP="00DA7D1D">
            <w:pPr>
              <w:rPr>
                <w:rFonts w:ascii="標楷體" w:eastAsia="標楷體" w:hAnsi="標楷體"/>
                <w:color w:val="000000"/>
                <w:sz w:val="20"/>
                <w:szCs w:val="20"/>
              </w:rPr>
            </w:pPr>
            <w:r w:rsidRPr="001374FD">
              <w:rPr>
                <w:rFonts w:ascii="標楷體" w:eastAsia="標楷體" w:hAnsi="標楷體" w:hint="eastAsia"/>
                <w:color w:val="000000"/>
                <w:sz w:val="20"/>
                <w:szCs w:val="20"/>
              </w:rPr>
              <w:t>康軒版教材</w:t>
            </w:r>
          </w:p>
          <w:p w:rsidR="00BE5D69" w:rsidRDefault="00BE5D69" w:rsidP="00DA7D1D">
            <w:pPr>
              <w:rPr>
                <w:rFonts w:ascii="標楷體" w:eastAsia="標楷體" w:hAnsi="標楷體"/>
                <w:color w:val="000000"/>
                <w:sz w:val="20"/>
                <w:szCs w:val="20"/>
              </w:rPr>
            </w:pPr>
            <w:r w:rsidRPr="001374FD">
              <w:rPr>
                <w:rFonts w:ascii="標楷體" w:eastAsia="標楷體" w:hAnsi="標楷體" w:hint="eastAsia"/>
                <w:color w:val="000000"/>
                <w:sz w:val="20"/>
                <w:szCs w:val="20"/>
              </w:rPr>
              <w:t>第三單元</w:t>
            </w:r>
          </w:p>
          <w:p w:rsidR="00BE5D69" w:rsidRPr="001374FD" w:rsidRDefault="00BE5D69" w:rsidP="00DA7D1D">
            <w:pPr>
              <w:rPr>
                <w:rFonts w:ascii="標楷體" w:eastAsia="標楷體" w:hAnsi="標楷體"/>
                <w:color w:val="000000"/>
                <w:sz w:val="20"/>
                <w:szCs w:val="20"/>
              </w:rPr>
            </w:pPr>
            <w:r w:rsidRPr="001374FD">
              <w:rPr>
                <w:rFonts w:ascii="標楷體" w:eastAsia="標楷體" w:hAnsi="標楷體" w:hint="eastAsia"/>
                <w:color w:val="000000"/>
                <w:sz w:val="20"/>
                <w:szCs w:val="20"/>
              </w:rPr>
              <w:t>戰後臺灣的經濟發展</w:t>
            </w:r>
          </w:p>
          <w:p w:rsidR="00BE5D69" w:rsidRPr="001374FD" w:rsidRDefault="00BE5D69" w:rsidP="00DA7D1D">
            <w:pPr>
              <w:rPr>
                <w:rFonts w:ascii="標楷體" w:eastAsia="標楷體" w:hAnsi="標楷體"/>
                <w:color w:val="000000"/>
                <w:sz w:val="20"/>
                <w:szCs w:val="20"/>
              </w:rPr>
            </w:pPr>
            <w:r w:rsidRPr="001374FD">
              <w:rPr>
                <w:rFonts w:ascii="標楷體" w:eastAsia="標楷體" w:hAnsi="標楷體" w:hint="eastAsia"/>
                <w:color w:val="000000"/>
                <w:sz w:val="20"/>
                <w:szCs w:val="20"/>
              </w:rPr>
              <w:t>第2課</w:t>
            </w:r>
          </w:p>
          <w:p w:rsidR="00BE5D69" w:rsidRPr="001374FD" w:rsidRDefault="00BE5D69" w:rsidP="00DA7D1D">
            <w:pPr>
              <w:rPr>
                <w:rFonts w:ascii="標楷體" w:eastAsia="標楷體" w:hAnsi="標楷體"/>
                <w:color w:val="000000"/>
                <w:sz w:val="20"/>
                <w:szCs w:val="20"/>
              </w:rPr>
            </w:pPr>
            <w:r w:rsidRPr="001374FD">
              <w:rPr>
                <w:rFonts w:ascii="標楷體" w:eastAsia="標楷體" w:hAnsi="標楷體" w:hint="eastAsia"/>
                <w:color w:val="000000"/>
                <w:sz w:val="20"/>
                <w:szCs w:val="20"/>
              </w:rPr>
              <w:t>經濟發展與轉型</w:t>
            </w:r>
          </w:p>
          <w:p w:rsidR="00BE5D69" w:rsidRPr="001374FD" w:rsidRDefault="00BE5D69" w:rsidP="00DA7D1D">
            <w:pPr>
              <w:rPr>
                <w:rFonts w:ascii="標楷體" w:eastAsia="標楷體" w:hAnsi="標楷體"/>
                <w:color w:val="000000"/>
                <w:sz w:val="20"/>
                <w:szCs w:val="20"/>
              </w:rPr>
            </w:pPr>
            <w:r w:rsidRPr="001374FD">
              <w:rPr>
                <w:rFonts w:ascii="標楷體" w:eastAsia="標楷體" w:hAnsi="標楷體" w:hint="eastAsia"/>
                <w:color w:val="000000"/>
                <w:sz w:val="20"/>
                <w:szCs w:val="20"/>
              </w:rPr>
              <w:t>教學媒體</w:t>
            </w:r>
          </w:p>
        </w:tc>
        <w:tc>
          <w:tcPr>
            <w:tcW w:w="1842" w:type="dxa"/>
          </w:tcPr>
          <w:p w:rsidR="00BE5D69" w:rsidRDefault="00BE5D69" w:rsidP="00DA7D1D">
            <w:pPr>
              <w:ind w:left="57" w:right="57"/>
              <w:rPr>
                <w:rFonts w:ascii="標楷體" w:eastAsia="標楷體" w:hAnsi="標楷體"/>
                <w:sz w:val="20"/>
                <w:szCs w:val="20"/>
              </w:rPr>
            </w:pPr>
            <w:r>
              <w:rPr>
                <w:rFonts w:ascii="標楷體" w:eastAsia="標楷體" w:hAnsi="標楷體"/>
                <w:sz w:val="20"/>
                <w:szCs w:val="20"/>
              </w:rPr>
              <w:t>1.口頭評量</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2.觀察評量</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3.實作評量</w:t>
            </w:r>
          </w:p>
          <w:p w:rsidR="00BE5D69" w:rsidRPr="00524282" w:rsidRDefault="00BE5D69" w:rsidP="00DA7D1D">
            <w:pPr>
              <w:ind w:left="57" w:right="57"/>
              <w:rPr>
                <w:rFonts w:ascii="標楷體" w:eastAsia="標楷體" w:hAnsi="標楷體"/>
                <w:sz w:val="20"/>
                <w:szCs w:val="20"/>
              </w:rPr>
            </w:pPr>
            <w:r>
              <w:rPr>
                <w:rFonts w:ascii="標楷體" w:eastAsia="標楷體" w:hAnsi="標楷體"/>
                <w:sz w:val="20"/>
                <w:szCs w:val="20"/>
              </w:rPr>
              <w:t>4.習作練習</w:t>
            </w:r>
          </w:p>
        </w:tc>
        <w:tc>
          <w:tcPr>
            <w:tcW w:w="2694" w:type="dxa"/>
          </w:tcPr>
          <w:p w:rsidR="00BE5D69" w:rsidRDefault="00BE5D69" w:rsidP="00DA7D1D">
            <w:pPr>
              <w:ind w:left="57" w:right="57"/>
              <w:rPr>
                <w:rFonts w:ascii="標楷體" w:eastAsia="標楷體" w:hAnsi="標楷體"/>
                <w:bCs/>
                <w:sz w:val="20"/>
                <w:szCs w:val="20"/>
              </w:rPr>
            </w:pPr>
            <w:r>
              <w:rPr>
                <w:rFonts w:ascii="標楷體" w:eastAsia="標楷體" w:hAnsi="標楷體"/>
                <w:bCs/>
                <w:sz w:val="20"/>
                <w:szCs w:val="20"/>
              </w:rPr>
              <w:t>2-3-1認識今昔臺灣的重要人物與事件。</w:t>
            </w:r>
          </w:p>
          <w:p w:rsidR="00BE5D69" w:rsidRDefault="00BE5D69" w:rsidP="00DA7D1D">
            <w:pPr>
              <w:ind w:left="57" w:right="57"/>
              <w:rPr>
                <w:rFonts w:ascii="標楷體" w:eastAsia="標楷體" w:hAnsi="標楷體"/>
                <w:bCs/>
                <w:sz w:val="20"/>
                <w:szCs w:val="20"/>
              </w:rPr>
            </w:pPr>
            <w:r>
              <w:rPr>
                <w:rFonts w:ascii="標楷體" w:eastAsia="標楷體" w:hAnsi="標楷體"/>
                <w:bCs/>
                <w:sz w:val="20"/>
                <w:szCs w:val="20"/>
              </w:rPr>
              <w:t>7-3-4 瞭解產業與經濟發展宜考量區域的自然和人文特色。</w:t>
            </w:r>
          </w:p>
          <w:p w:rsidR="00BE5D69" w:rsidRDefault="00BE5D69" w:rsidP="00DA7D1D">
            <w:pPr>
              <w:ind w:right="57"/>
              <w:rPr>
                <w:rFonts w:ascii="標楷體" w:eastAsia="標楷體" w:hAnsi="標楷體"/>
                <w:bCs/>
                <w:sz w:val="20"/>
                <w:szCs w:val="20"/>
              </w:rPr>
            </w:pPr>
          </w:p>
          <w:p w:rsidR="00BE5D69" w:rsidRDefault="00BE5D69" w:rsidP="00DA7D1D">
            <w:pPr>
              <w:ind w:right="57"/>
              <w:rPr>
                <w:rFonts w:ascii="標楷體" w:eastAsia="標楷體" w:hAnsi="標楷體"/>
                <w:bCs/>
                <w:sz w:val="20"/>
                <w:szCs w:val="20"/>
              </w:rPr>
            </w:pPr>
          </w:p>
          <w:p w:rsidR="00BE5D69" w:rsidRPr="00524282" w:rsidRDefault="00BE5D69" w:rsidP="00DA7D1D">
            <w:pPr>
              <w:ind w:left="57" w:right="57"/>
              <w:rPr>
                <w:rFonts w:ascii="標楷體" w:eastAsia="標楷體" w:hAnsi="標楷體"/>
                <w:bCs/>
                <w:sz w:val="20"/>
                <w:szCs w:val="20"/>
              </w:rPr>
            </w:pPr>
            <w:r>
              <w:rPr>
                <w:rFonts w:ascii="標楷體" w:eastAsia="標楷體" w:hAnsi="標楷體" w:hint="eastAsia"/>
                <w:bCs/>
                <w:sz w:val="20"/>
                <w:szCs w:val="20"/>
              </w:rPr>
              <w:t>【第一次評量週】</w:t>
            </w:r>
          </w:p>
        </w:tc>
        <w:tc>
          <w:tcPr>
            <w:tcW w:w="1842" w:type="dxa"/>
          </w:tcPr>
          <w:p w:rsidR="00BE5D69" w:rsidRPr="00DD2AF9" w:rsidRDefault="00BE5D69" w:rsidP="00DA7D1D">
            <w:pPr>
              <w:rPr>
                <w:rFonts w:ascii="標楷體" w:eastAsia="標楷體" w:hAnsi="標楷體"/>
                <w:color w:val="000000"/>
                <w:sz w:val="20"/>
                <w:szCs w:val="20"/>
              </w:rPr>
            </w:pPr>
            <w:r w:rsidRPr="00DD2AF9">
              <w:rPr>
                <w:rFonts w:ascii="標楷體" w:eastAsia="標楷體" w:hAnsi="標楷體" w:hint="eastAsia"/>
                <w:color w:val="000000"/>
                <w:sz w:val="20"/>
                <w:szCs w:val="20"/>
              </w:rPr>
              <w:t>【人權教育】</w:t>
            </w:r>
          </w:p>
          <w:p w:rsidR="00BE5D69" w:rsidRPr="00DD2AF9" w:rsidRDefault="00BE5D69" w:rsidP="00DA7D1D">
            <w:pPr>
              <w:rPr>
                <w:rFonts w:ascii="標楷體" w:eastAsia="標楷體" w:hAnsi="標楷體"/>
                <w:color w:val="000000"/>
                <w:sz w:val="20"/>
                <w:szCs w:val="20"/>
              </w:rPr>
            </w:pPr>
            <w:r w:rsidRPr="00DD2AF9">
              <w:rPr>
                <w:rFonts w:ascii="標楷體" w:eastAsia="標楷體" w:hAnsi="標楷體"/>
                <w:color w:val="000000"/>
                <w:sz w:val="20"/>
                <w:szCs w:val="20"/>
              </w:rPr>
              <w:t>1-3-4 了解世界上不同的群體、文化和國家，能尊重欣賞其差異。</w:t>
            </w:r>
          </w:p>
        </w:tc>
        <w:tc>
          <w:tcPr>
            <w:tcW w:w="1134" w:type="dxa"/>
          </w:tcPr>
          <w:p w:rsidR="00BE5D69" w:rsidRPr="009262E2" w:rsidRDefault="00BE5D69" w:rsidP="00950FB3">
            <w:pPr>
              <w:rPr>
                <w:rFonts w:ascii="標楷體" w:eastAsia="標楷體" w:hAnsi="標楷體"/>
                <w:u w:val="single"/>
              </w:rPr>
            </w:pPr>
          </w:p>
        </w:tc>
      </w:tr>
      <w:tr w:rsidR="00BE5D69" w:rsidRPr="009262E2" w:rsidTr="00DA7D1D">
        <w:tc>
          <w:tcPr>
            <w:tcW w:w="993" w:type="dxa"/>
            <w:vAlign w:val="center"/>
          </w:tcPr>
          <w:p w:rsidR="00BE5D69" w:rsidRDefault="00BE5D69" w:rsidP="00DA7D1D">
            <w:pPr>
              <w:jc w:val="center"/>
              <w:rPr>
                <w:rFonts w:ascii="標楷體" w:eastAsia="標楷體" w:hAnsi="標楷體"/>
                <w:sz w:val="20"/>
                <w:szCs w:val="20"/>
              </w:rPr>
            </w:pPr>
            <w:r>
              <w:rPr>
                <w:rFonts w:ascii="標楷體" w:eastAsia="標楷體" w:hAnsi="標楷體" w:hint="eastAsia"/>
                <w:sz w:val="20"/>
                <w:szCs w:val="20"/>
              </w:rPr>
              <w:lastRenderedPageBreak/>
              <w:t>十一</w:t>
            </w:r>
          </w:p>
          <w:p w:rsidR="00BE5D69" w:rsidRDefault="00BE5D69" w:rsidP="00DA7D1D">
            <w:pPr>
              <w:jc w:val="center"/>
              <w:rPr>
                <w:rFonts w:ascii="標楷體" w:eastAsia="標楷體" w:hAnsi="標楷體"/>
                <w:sz w:val="20"/>
                <w:szCs w:val="20"/>
              </w:rPr>
            </w:pPr>
            <w:r>
              <w:rPr>
                <w:rFonts w:ascii="標楷體" w:eastAsia="標楷體" w:hAnsi="標楷體"/>
                <w:sz w:val="20"/>
                <w:szCs w:val="20"/>
              </w:rPr>
              <w:t>11/06</w:t>
            </w:r>
          </w:p>
          <w:p w:rsidR="00BE5D69" w:rsidRDefault="00BE5D69" w:rsidP="00DA7D1D">
            <w:pPr>
              <w:jc w:val="center"/>
              <w:rPr>
                <w:rFonts w:ascii="標楷體" w:eastAsia="標楷體" w:hAnsi="標楷體"/>
                <w:sz w:val="20"/>
                <w:szCs w:val="20"/>
              </w:rPr>
            </w:pPr>
            <w:r>
              <w:rPr>
                <w:rFonts w:ascii="標楷體" w:eastAsia="標楷體" w:hAnsi="標楷體" w:hint="eastAsia"/>
                <w:sz w:val="20"/>
                <w:szCs w:val="20"/>
              </w:rPr>
              <w:t>︱</w:t>
            </w:r>
          </w:p>
          <w:p w:rsidR="00BE5D69" w:rsidRPr="00524282" w:rsidRDefault="00BE5D69" w:rsidP="00DA7D1D">
            <w:pPr>
              <w:jc w:val="center"/>
              <w:rPr>
                <w:rFonts w:ascii="標楷體" w:eastAsia="標楷體" w:hAnsi="標楷體"/>
                <w:sz w:val="20"/>
                <w:szCs w:val="20"/>
              </w:rPr>
            </w:pPr>
            <w:r>
              <w:rPr>
                <w:rFonts w:ascii="標楷體" w:eastAsia="標楷體" w:hAnsi="標楷體"/>
                <w:sz w:val="20"/>
                <w:szCs w:val="20"/>
              </w:rPr>
              <w:t>11/12</w:t>
            </w:r>
          </w:p>
        </w:tc>
        <w:tc>
          <w:tcPr>
            <w:tcW w:w="1843" w:type="dxa"/>
            <w:vAlign w:val="center"/>
          </w:tcPr>
          <w:p w:rsidR="00BE5D69" w:rsidRPr="001374FD" w:rsidRDefault="00BE5D69" w:rsidP="00DA7D1D">
            <w:pPr>
              <w:jc w:val="center"/>
              <w:rPr>
                <w:rFonts w:ascii="標楷體" w:eastAsia="標楷體" w:hAnsi="標楷體"/>
                <w:color w:val="000000"/>
                <w:sz w:val="20"/>
                <w:szCs w:val="20"/>
              </w:rPr>
            </w:pPr>
            <w:r w:rsidRPr="001374FD">
              <w:rPr>
                <w:rFonts w:ascii="標楷體" w:eastAsia="標楷體" w:hAnsi="標楷體" w:hint="eastAsia"/>
                <w:color w:val="000000"/>
                <w:sz w:val="20"/>
                <w:szCs w:val="20"/>
              </w:rPr>
              <w:t>第四單元</w:t>
            </w:r>
          </w:p>
          <w:p w:rsidR="00BE5D69" w:rsidRPr="001374FD" w:rsidRDefault="00BE5D69" w:rsidP="00DA7D1D">
            <w:pPr>
              <w:jc w:val="center"/>
              <w:rPr>
                <w:rFonts w:ascii="標楷體" w:eastAsia="標楷體" w:hAnsi="標楷體"/>
                <w:color w:val="000000"/>
                <w:sz w:val="20"/>
                <w:szCs w:val="20"/>
              </w:rPr>
            </w:pPr>
            <w:r w:rsidRPr="001374FD">
              <w:rPr>
                <w:rFonts w:ascii="標楷體" w:eastAsia="標楷體" w:hAnsi="標楷體" w:hint="eastAsia"/>
                <w:color w:val="000000"/>
                <w:sz w:val="20"/>
                <w:szCs w:val="20"/>
              </w:rPr>
              <w:t>第1課</w:t>
            </w:r>
          </w:p>
          <w:p w:rsidR="00BE5D69" w:rsidRPr="001374FD" w:rsidRDefault="00BE5D69" w:rsidP="00DA7D1D">
            <w:pPr>
              <w:jc w:val="center"/>
              <w:rPr>
                <w:color w:val="000000"/>
              </w:rPr>
            </w:pPr>
            <w:r w:rsidRPr="001374FD">
              <w:rPr>
                <w:rFonts w:ascii="標楷體" w:eastAsia="標楷體" w:hAnsi="標楷體" w:hint="eastAsia"/>
                <w:color w:val="000000"/>
                <w:sz w:val="20"/>
                <w:szCs w:val="20"/>
              </w:rPr>
              <w:t>社會的變遷</w:t>
            </w:r>
          </w:p>
        </w:tc>
        <w:tc>
          <w:tcPr>
            <w:tcW w:w="2268" w:type="dxa"/>
          </w:tcPr>
          <w:p w:rsidR="00BE5D69" w:rsidRDefault="00BE5D69" w:rsidP="00DA7D1D">
            <w:pPr>
              <w:ind w:left="57" w:right="57"/>
              <w:rPr>
                <w:rFonts w:ascii="標楷體" w:eastAsia="標楷體" w:hAnsi="標楷體"/>
                <w:sz w:val="20"/>
                <w:szCs w:val="20"/>
              </w:rPr>
            </w:pPr>
            <w:r>
              <w:rPr>
                <w:rFonts w:ascii="標楷體" w:eastAsia="標楷體" w:hAnsi="標楷體" w:hint="eastAsia"/>
                <w:sz w:val="20"/>
                <w:szCs w:val="20"/>
              </w:rPr>
              <w:t>【活動一】家家有本難唸的經</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1.引起動機：教師調查班上學童的家庭狀況，繪製成班級學童家庭型態長條圖後，讓學童和課文所提到的各種家庭型態做比較。教師宜指導學童尊重不同類型的家庭。</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2.閱讀與討論：教師指</w:t>
            </w:r>
            <w:r>
              <w:rPr>
                <w:rFonts w:ascii="標楷體" w:eastAsia="標楷體" w:hAnsi="標楷體"/>
                <w:sz w:val="20"/>
                <w:szCs w:val="20"/>
              </w:rPr>
              <w:lastRenderedPageBreak/>
              <w:t>導學童閱讀課本第56、57頁課文及圖片。</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3.分組討論：教師將學童分組，指導學童討論隔代教養家庭、單親家庭、異國婚姻家庭可能面臨的難題，以及我們可以給予的協助方式。</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4.統整：由於社會的變遷，臺灣的家庭型態日趨多元。每種家庭型態都可能有其遭遇的難題，我們應予以尊重，政府亦應制定相關政策，給予適當協助。</w:t>
            </w:r>
          </w:p>
          <w:p w:rsidR="00BE5D69" w:rsidRDefault="00BE5D69" w:rsidP="00DA7D1D">
            <w:pPr>
              <w:ind w:left="57" w:right="57"/>
              <w:rPr>
                <w:rFonts w:ascii="標楷體" w:eastAsia="標楷體" w:hAnsi="標楷體"/>
                <w:sz w:val="20"/>
                <w:szCs w:val="20"/>
              </w:rPr>
            </w:pPr>
            <w:r>
              <w:rPr>
                <w:rFonts w:ascii="標楷體" w:eastAsia="標楷體" w:hAnsi="標楷體" w:hint="eastAsia"/>
                <w:sz w:val="20"/>
                <w:szCs w:val="20"/>
              </w:rPr>
              <w:t>【活動二】人人有保障</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1.引起動機：教師於課前指定學童模擬肢體障礙人士，感受肢體障礙人士可能遭遇的不便。</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2.閱讀與討論：教師指導學童閱讀課</w:t>
            </w:r>
          </w:p>
          <w:p w:rsidR="00BE5D69" w:rsidRDefault="00BE5D69" w:rsidP="00DA7D1D">
            <w:pPr>
              <w:ind w:left="57" w:right="57"/>
              <w:rPr>
                <w:rFonts w:ascii="標楷體" w:eastAsia="標楷體" w:hAnsi="標楷體"/>
                <w:sz w:val="20"/>
                <w:szCs w:val="20"/>
              </w:rPr>
            </w:pPr>
            <w:r>
              <w:rPr>
                <w:rFonts w:ascii="標楷體" w:eastAsia="標楷體" w:hAnsi="標楷體" w:hint="eastAsia"/>
                <w:sz w:val="20"/>
                <w:szCs w:val="20"/>
              </w:rPr>
              <w:t>本第</w:t>
            </w:r>
            <w:r>
              <w:rPr>
                <w:rFonts w:ascii="標楷體" w:eastAsia="標楷體" w:hAnsi="標楷體"/>
                <w:sz w:val="20"/>
                <w:szCs w:val="20"/>
              </w:rPr>
              <w:t>58、59頁課文及圖片。</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3討論與發表：政府透過什麼方式來保障人權？(透過制定法律的方式來保障人權)</w:t>
            </w:r>
          </w:p>
          <w:p w:rsidR="00BE5D69" w:rsidRPr="00524282" w:rsidRDefault="00BE5D69" w:rsidP="00DA7D1D">
            <w:pPr>
              <w:ind w:left="57" w:right="57"/>
              <w:rPr>
                <w:rFonts w:ascii="標楷體" w:eastAsia="標楷體" w:hAnsi="標楷體"/>
                <w:sz w:val="20"/>
                <w:szCs w:val="20"/>
              </w:rPr>
            </w:pPr>
            <w:r>
              <w:rPr>
                <w:rFonts w:ascii="標楷體" w:eastAsia="標楷體" w:hAnsi="標楷體"/>
                <w:sz w:val="20"/>
                <w:szCs w:val="20"/>
              </w:rPr>
              <w:lastRenderedPageBreak/>
              <w:t>4.統整課文重點：政府必須維護人民所應享有的權利，尤其針對婦女、兒童、勞工、身心障礙人士等，政府更應制定法律加以保障。</w:t>
            </w:r>
          </w:p>
        </w:tc>
        <w:tc>
          <w:tcPr>
            <w:tcW w:w="850" w:type="dxa"/>
            <w:vAlign w:val="center"/>
          </w:tcPr>
          <w:p w:rsidR="00BE5D69" w:rsidRPr="00524282" w:rsidRDefault="00BE5D69" w:rsidP="00DA7D1D">
            <w:pPr>
              <w:ind w:left="57" w:right="57"/>
              <w:jc w:val="center"/>
              <w:rPr>
                <w:rFonts w:ascii="標楷體" w:eastAsia="標楷體" w:hAnsi="標楷體"/>
                <w:sz w:val="20"/>
                <w:szCs w:val="20"/>
              </w:rPr>
            </w:pPr>
            <w:r>
              <w:rPr>
                <w:rFonts w:ascii="標楷體" w:eastAsia="標楷體" w:hAnsi="標楷體"/>
                <w:sz w:val="20"/>
                <w:szCs w:val="20"/>
              </w:rPr>
              <w:lastRenderedPageBreak/>
              <w:t>3</w:t>
            </w:r>
          </w:p>
        </w:tc>
        <w:tc>
          <w:tcPr>
            <w:tcW w:w="1418" w:type="dxa"/>
          </w:tcPr>
          <w:p w:rsidR="00BE5D69" w:rsidRPr="001374FD" w:rsidRDefault="00BE5D69" w:rsidP="00DA7D1D">
            <w:pPr>
              <w:rPr>
                <w:rFonts w:ascii="標楷體" w:eastAsia="標楷體" w:hAnsi="標楷體"/>
                <w:color w:val="000000"/>
                <w:sz w:val="20"/>
                <w:szCs w:val="20"/>
              </w:rPr>
            </w:pPr>
            <w:r w:rsidRPr="001374FD">
              <w:rPr>
                <w:rFonts w:ascii="標楷體" w:eastAsia="標楷體" w:hAnsi="標楷體" w:hint="eastAsia"/>
                <w:color w:val="000000"/>
                <w:sz w:val="20"/>
                <w:szCs w:val="20"/>
              </w:rPr>
              <w:t>康軒版教材</w:t>
            </w:r>
          </w:p>
          <w:p w:rsidR="00BE5D69" w:rsidRDefault="00BE5D69" w:rsidP="00DA7D1D">
            <w:pPr>
              <w:rPr>
                <w:rFonts w:ascii="標楷體" w:eastAsia="標楷體" w:hAnsi="標楷體"/>
                <w:color w:val="000000"/>
                <w:sz w:val="20"/>
                <w:szCs w:val="20"/>
              </w:rPr>
            </w:pPr>
            <w:r w:rsidRPr="001374FD">
              <w:rPr>
                <w:rFonts w:ascii="標楷體" w:eastAsia="標楷體" w:hAnsi="標楷體" w:hint="eastAsia"/>
                <w:color w:val="000000"/>
                <w:sz w:val="20"/>
                <w:szCs w:val="20"/>
              </w:rPr>
              <w:t>第四單元</w:t>
            </w:r>
          </w:p>
          <w:p w:rsidR="00BE5D69" w:rsidRPr="001374FD" w:rsidRDefault="00BE5D69" w:rsidP="00DA7D1D">
            <w:pPr>
              <w:rPr>
                <w:rFonts w:ascii="標楷體" w:eastAsia="標楷體" w:hAnsi="標楷體"/>
                <w:color w:val="000000"/>
                <w:sz w:val="20"/>
                <w:szCs w:val="20"/>
              </w:rPr>
            </w:pPr>
            <w:r w:rsidRPr="001374FD">
              <w:rPr>
                <w:rFonts w:ascii="標楷體" w:eastAsia="標楷體" w:hAnsi="標楷體" w:hint="eastAsia"/>
                <w:color w:val="000000"/>
                <w:sz w:val="20"/>
                <w:szCs w:val="20"/>
              </w:rPr>
              <w:t>戰後臺灣的社會與文化</w:t>
            </w:r>
          </w:p>
          <w:p w:rsidR="00BE5D69" w:rsidRPr="001374FD" w:rsidRDefault="00BE5D69" w:rsidP="00DA7D1D">
            <w:pPr>
              <w:rPr>
                <w:rFonts w:ascii="標楷體" w:eastAsia="標楷體" w:hAnsi="標楷體"/>
                <w:color w:val="000000"/>
                <w:sz w:val="20"/>
                <w:szCs w:val="20"/>
              </w:rPr>
            </w:pPr>
            <w:r w:rsidRPr="001374FD">
              <w:rPr>
                <w:rFonts w:ascii="標楷體" w:eastAsia="標楷體" w:hAnsi="標楷體" w:hint="eastAsia"/>
                <w:color w:val="000000"/>
                <w:sz w:val="20"/>
                <w:szCs w:val="20"/>
              </w:rPr>
              <w:t>第1課</w:t>
            </w:r>
          </w:p>
          <w:p w:rsidR="00BE5D69" w:rsidRPr="001374FD" w:rsidRDefault="00BE5D69" w:rsidP="00DA7D1D">
            <w:pPr>
              <w:rPr>
                <w:rFonts w:ascii="標楷體" w:eastAsia="標楷體" w:hAnsi="標楷體"/>
                <w:color w:val="000000"/>
                <w:sz w:val="20"/>
                <w:szCs w:val="20"/>
              </w:rPr>
            </w:pPr>
            <w:r w:rsidRPr="001374FD">
              <w:rPr>
                <w:rFonts w:ascii="標楷體" w:eastAsia="標楷體" w:hAnsi="標楷體" w:hint="eastAsia"/>
                <w:color w:val="000000"/>
                <w:sz w:val="20"/>
                <w:szCs w:val="20"/>
              </w:rPr>
              <w:t>社會的變遷</w:t>
            </w:r>
          </w:p>
          <w:p w:rsidR="00BE5D69" w:rsidRPr="001374FD" w:rsidRDefault="00BE5D69" w:rsidP="00DA7D1D">
            <w:pPr>
              <w:rPr>
                <w:rFonts w:ascii="標楷體" w:eastAsia="標楷體" w:hAnsi="標楷體"/>
                <w:color w:val="000000"/>
                <w:sz w:val="20"/>
                <w:szCs w:val="20"/>
              </w:rPr>
            </w:pPr>
            <w:r w:rsidRPr="001374FD">
              <w:rPr>
                <w:rFonts w:ascii="標楷體" w:eastAsia="標楷體" w:hAnsi="標楷體" w:hint="eastAsia"/>
                <w:color w:val="000000"/>
                <w:sz w:val="20"/>
                <w:szCs w:val="20"/>
              </w:rPr>
              <w:t>教學媒體</w:t>
            </w:r>
          </w:p>
        </w:tc>
        <w:tc>
          <w:tcPr>
            <w:tcW w:w="1842" w:type="dxa"/>
          </w:tcPr>
          <w:p w:rsidR="00BE5D69" w:rsidRDefault="00BE5D69" w:rsidP="00DA7D1D">
            <w:pPr>
              <w:ind w:left="57" w:right="57"/>
              <w:rPr>
                <w:rFonts w:ascii="標楷體" w:eastAsia="標楷體" w:hAnsi="標楷體"/>
                <w:sz w:val="20"/>
                <w:szCs w:val="20"/>
              </w:rPr>
            </w:pPr>
            <w:r>
              <w:rPr>
                <w:rFonts w:ascii="標楷體" w:eastAsia="標楷體" w:hAnsi="標楷體"/>
                <w:sz w:val="20"/>
                <w:szCs w:val="20"/>
              </w:rPr>
              <w:t>1.口頭評量</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2.態度評量</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3.觀察評量</w:t>
            </w:r>
          </w:p>
          <w:p w:rsidR="00BE5D69" w:rsidRPr="00524282" w:rsidRDefault="00BE5D69" w:rsidP="00DA7D1D">
            <w:pPr>
              <w:ind w:left="57" w:right="57"/>
              <w:rPr>
                <w:rFonts w:ascii="標楷體" w:eastAsia="標楷體" w:hAnsi="標楷體"/>
                <w:sz w:val="20"/>
                <w:szCs w:val="20"/>
              </w:rPr>
            </w:pPr>
          </w:p>
        </w:tc>
        <w:tc>
          <w:tcPr>
            <w:tcW w:w="2694" w:type="dxa"/>
          </w:tcPr>
          <w:p w:rsidR="00BE5D69" w:rsidRDefault="00BE5D69" w:rsidP="00DA7D1D">
            <w:pPr>
              <w:ind w:left="57" w:right="57"/>
              <w:rPr>
                <w:rFonts w:ascii="標楷體" w:eastAsia="標楷體" w:hAnsi="標楷體"/>
                <w:bCs/>
                <w:sz w:val="20"/>
                <w:szCs w:val="20"/>
              </w:rPr>
            </w:pPr>
            <w:r>
              <w:rPr>
                <w:rFonts w:ascii="標楷體" w:eastAsia="標楷體" w:hAnsi="標楷體"/>
                <w:bCs/>
                <w:sz w:val="20"/>
                <w:szCs w:val="20"/>
              </w:rPr>
              <w:t>4-3-1 說出自己對當前生活型態的看法與選擇未來理想生活型態的理由。</w:t>
            </w:r>
          </w:p>
          <w:p w:rsidR="00BE5D69" w:rsidRDefault="00BE5D69" w:rsidP="00DA7D1D">
            <w:pPr>
              <w:ind w:left="57" w:right="57"/>
              <w:rPr>
                <w:rFonts w:ascii="標楷體" w:eastAsia="標楷體" w:hAnsi="標楷體"/>
                <w:bCs/>
                <w:sz w:val="20"/>
                <w:szCs w:val="20"/>
              </w:rPr>
            </w:pPr>
            <w:r>
              <w:rPr>
                <w:rFonts w:ascii="標楷體" w:eastAsia="標楷體" w:hAnsi="標楷體"/>
                <w:bCs/>
                <w:sz w:val="20"/>
                <w:szCs w:val="20"/>
              </w:rPr>
              <w:t>5-3-2 瞭解自己有權決定自我的發展，並且可能突破傳統風俗或社會制度的期待與現制。</w:t>
            </w:r>
          </w:p>
          <w:p w:rsidR="00BE5D69" w:rsidRPr="00524282" w:rsidRDefault="00BE5D69" w:rsidP="00DA7D1D">
            <w:pPr>
              <w:ind w:left="57" w:right="57"/>
              <w:rPr>
                <w:rFonts w:ascii="標楷體" w:eastAsia="標楷體" w:hAnsi="標楷體"/>
                <w:bCs/>
                <w:sz w:val="20"/>
                <w:szCs w:val="20"/>
              </w:rPr>
            </w:pPr>
            <w:r>
              <w:rPr>
                <w:rFonts w:ascii="標楷體" w:eastAsia="標楷體" w:hAnsi="標楷體"/>
                <w:bCs/>
                <w:sz w:val="20"/>
                <w:szCs w:val="20"/>
              </w:rPr>
              <w:t>5-3-3 瞭解各種角色的特徵、變遷及角色間的互動關係。</w:t>
            </w:r>
          </w:p>
        </w:tc>
        <w:tc>
          <w:tcPr>
            <w:tcW w:w="1842" w:type="dxa"/>
          </w:tcPr>
          <w:p w:rsidR="00BE5D69" w:rsidRPr="00DD2AF9" w:rsidRDefault="00BE5D69" w:rsidP="00DA7D1D">
            <w:pPr>
              <w:rPr>
                <w:rFonts w:ascii="標楷體" w:eastAsia="標楷體" w:hAnsi="標楷體"/>
                <w:color w:val="000000"/>
                <w:sz w:val="20"/>
                <w:szCs w:val="20"/>
              </w:rPr>
            </w:pPr>
            <w:r w:rsidRPr="00DD2AF9">
              <w:rPr>
                <w:rFonts w:ascii="標楷體" w:eastAsia="標楷體" w:hAnsi="標楷體" w:hint="eastAsia"/>
                <w:color w:val="000000"/>
                <w:sz w:val="20"/>
                <w:szCs w:val="20"/>
              </w:rPr>
              <w:t>【人權教育】</w:t>
            </w:r>
          </w:p>
          <w:p w:rsidR="00BE5D69" w:rsidRPr="00DD2AF9" w:rsidRDefault="00BE5D69" w:rsidP="00DA7D1D">
            <w:pPr>
              <w:rPr>
                <w:rFonts w:ascii="標楷體" w:eastAsia="標楷體" w:hAnsi="標楷體"/>
                <w:color w:val="000000"/>
                <w:sz w:val="20"/>
                <w:szCs w:val="20"/>
              </w:rPr>
            </w:pPr>
            <w:r w:rsidRPr="00DD2AF9">
              <w:rPr>
                <w:rFonts w:ascii="標楷體" w:eastAsia="標楷體" w:hAnsi="標楷體"/>
                <w:color w:val="000000"/>
                <w:sz w:val="20"/>
                <w:szCs w:val="20"/>
              </w:rPr>
              <w:t>1-3-1表達個人的基本權利，並瞭解人權與社會責任的關係。</w:t>
            </w:r>
          </w:p>
          <w:p w:rsidR="00BE5D69" w:rsidRPr="00DD2AF9" w:rsidRDefault="00BE5D69" w:rsidP="00DA7D1D">
            <w:pPr>
              <w:rPr>
                <w:rFonts w:ascii="標楷體" w:eastAsia="標楷體" w:hAnsi="標楷體"/>
                <w:color w:val="000000"/>
                <w:sz w:val="20"/>
                <w:szCs w:val="20"/>
              </w:rPr>
            </w:pPr>
            <w:r w:rsidRPr="00DD2AF9">
              <w:rPr>
                <w:rFonts w:ascii="標楷體" w:eastAsia="標楷體" w:hAnsi="標楷體"/>
                <w:color w:val="000000"/>
                <w:sz w:val="20"/>
                <w:szCs w:val="20"/>
              </w:rPr>
              <w:t>1-3-2理解規則之制定並實踐民主法治的精神。</w:t>
            </w:r>
          </w:p>
          <w:p w:rsidR="00BE5D69" w:rsidRPr="00DD2AF9" w:rsidRDefault="00BE5D69" w:rsidP="00DA7D1D">
            <w:pPr>
              <w:rPr>
                <w:rFonts w:ascii="標楷體" w:eastAsia="標楷體" w:hAnsi="標楷體"/>
                <w:color w:val="000000"/>
                <w:sz w:val="20"/>
                <w:szCs w:val="20"/>
              </w:rPr>
            </w:pPr>
            <w:r w:rsidRPr="00DD2AF9">
              <w:rPr>
                <w:rFonts w:ascii="標楷體" w:eastAsia="標楷體" w:hAnsi="標楷體"/>
                <w:color w:val="000000"/>
                <w:sz w:val="20"/>
                <w:szCs w:val="20"/>
              </w:rPr>
              <w:t>1-3-3瞭解平等、正義的原則，並能在生活中實踐。</w:t>
            </w:r>
          </w:p>
          <w:p w:rsidR="00BE5D69" w:rsidRPr="00DD2AF9" w:rsidRDefault="00BE5D69" w:rsidP="00DA7D1D">
            <w:pPr>
              <w:rPr>
                <w:rFonts w:ascii="標楷體" w:eastAsia="標楷體" w:hAnsi="標楷體"/>
                <w:color w:val="000000"/>
                <w:sz w:val="20"/>
                <w:szCs w:val="20"/>
              </w:rPr>
            </w:pPr>
            <w:r w:rsidRPr="00DD2AF9">
              <w:rPr>
                <w:rFonts w:ascii="標楷體" w:eastAsia="標楷體" w:hAnsi="標楷體"/>
                <w:color w:val="000000"/>
                <w:sz w:val="20"/>
                <w:szCs w:val="20"/>
              </w:rPr>
              <w:lastRenderedPageBreak/>
              <w:t>1-3-5搜尋保障權利及救援系統之資訊，維護並爭取基本人權。</w:t>
            </w:r>
          </w:p>
          <w:p w:rsidR="00BE5D69" w:rsidRPr="00DD2AF9" w:rsidRDefault="00BE5D69" w:rsidP="00DA7D1D">
            <w:pPr>
              <w:rPr>
                <w:rFonts w:ascii="標楷體" w:eastAsia="標楷體" w:hAnsi="標楷體"/>
                <w:color w:val="000000"/>
                <w:sz w:val="20"/>
                <w:szCs w:val="20"/>
              </w:rPr>
            </w:pPr>
            <w:r w:rsidRPr="00DD2AF9">
              <w:rPr>
                <w:rFonts w:ascii="標楷體" w:eastAsia="標楷體" w:hAnsi="標楷體" w:hint="eastAsia"/>
                <w:color w:val="000000"/>
                <w:sz w:val="20"/>
                <w:szCs w:val="20"/>
              </w:rPr>
              <w:t>【性別平等】</w:t>
            </w:r>
          </w:p>
          <w:p w:rsidR="00BE5D69" w:rsidRPr="00DD2AF9" w:rsidRDefault="00BE5D69" w:rsidP="00DA7D1D">
            <w:pPr>
              <w:rPr>
                <w:rFonts w:ascii="標楷體" w:eastAsia="標楷體" w:hAnsi="標楷體"/>
                <w:color w:val="000000"/>
                <w:sz w:val="20"/>
                <w:szCs w:val="20"/>
              </w:rPr>
            </w:pPr>
            <w:r w:rsidRPr="00DD2AF9">
              <w:rPr>
                <w:rFonts w:ascii="標楷體" w:eastAsia="標楷體" w:hAnsi="標楷體"/>
                <w:color w:val="000000"/>
                <w:sz w:val="20"/>
                <w:szCs w:val="20"/>
              </w:rPr>
              <w:t>2-3-10瞭解性別權益受侵犯時，可求助的管道與程序。</w:t>
            </w:r>
          </w:p>
        </w:tc>
        <w:tc>
          <w:tcPr>
            <w:tcW w:w="1134" w:type="dxa"/>
          </w:tcPr>
          <w:p w:rsidR="00BE5D69" w:rsidRPr="009262E2" w:rsidRDefault="00BE5D69" w:rsidP="00950FB3">
            <w:pPr>
              <w:rPr>
                <w:rFonts w:ascii="標楷體" w:eastAsia="標楷體" w:hAnsi="標楷體"/>
                <w:u w:val="single"/>
              </w:rPr>
            </w:pPr>
          </w:p>
        </w:tc>
      </w:tr>
      <w:tr w:rsidR="00BE5D69" w:rsidRPr="009262E2" w:rsidTr="00DA7D1D">
        <w:tc>
          <w:tcPr>
            <w:tcW w:w="993" w:type="dxa"/>
            <w:vAlign w:val="center"/>
          </w:tcPr>
          <w:p w:rsidR="00BE5D69" w:rsidRDefault="00BE5D69" w:rsidP="00DA7D1D">
            <w:pPr>
              <w:jc w:val="center"/>
              <w:rPr>
                <w:rFonts w:ascii="標楷體" w:eastAsia="標楷體" w:hAnsi="標楷體"/>
                <w:sz w:val="20"/>
                <w:szCs w:val="20"/>
              </w:rPr>
            </w:pPr>
            <w:r>
              <w:rPr>
                <w:rFonts w:ascii="標楷體" w:eastAsia="標楷體" w:hAnsi="標楷體" w:hint="eastAsia"/>
                <w:sz w:val="20"/>
                <w:szCs w:val="20"/>
              </w:rPr>
              <w:lastRenderedPageBreak/>
              <w:t>十二</w:t>
            </w:r>
          </w:p>
          <w:p w:rsidR="00BE5D69" w:rsidRDefault="00BE5D69" w:rsidP="00DA7D1D">
            <w:pPr>
              <w:jc w:val="center"/>
              <w:rPr>
                <w:rFonts w:ascii="標楷體" w:eastAsia="標楷體" w:hAnsi="標楷體"/>
                <w:sz w:val="20"/>
                <w:szCs w:val="20"/>
              </w:rPr>
            </w:pPr>
            <w:r>
              <w:rPr>
                <w:rFonts w:ascii="標楷體" w:eastAsia="標楷體" w:hAnsi="標楷體"/>
                <w:sz w:val="20"/>
                <w:szCs w:val="20"/>
              </w:rPr>
              <w:t>11/13</w:t>
            </w:r>
          </w:p>
          <w:p w:rsidR="00BE5D69" w:rsidRDefault="00BE5D69" w:rsidP="00DA7D1D">
            <w:pPr>
              <w:jc w:val="center"/>
              <w:rPr>
                <w:rFonts w:ascii="標楷體" w:eastAsia="標楷體" w:hAnsi="標楷體"/>
                <w:sz w:val="20"/>
                <w:szCs w:val="20"/>
              </w:rPr>
            </w:pPr>
            <w:r>
              <w:rPr>
                <w:rFonts w:ascii="標楷體" w:eastAsia="標楷體" w:hAnsi="標楷體" w:hint="eastAsia"/>
                <w:sz w:val="20"/>
                <w:szCs w:val="20"/>
              </w:rPr>
              <w:t>︱</w:t>
            </w:r>
          </w:p>
          <w:p w:rsidR="00BE5D69" w:rsidRPr="00524282" w:rsidRDefault="00BE5D69" w:rsidP="00DA7D1D">
            <w:pPr>
              <w:jc w:val="center"/>
              <w:rPr>
                <w:rFonts w:ascii="標楷體" w:eastAsia="標楷體" w:hAnsi="標楷體"/>
                <w:sz w:val="20"/>
                <w:szCs w:val="20"/>
              </w:rPr>
            </w:pPr>
            <w:r>
              <w:rPr>
                <w:rFonts w:ascii="標楷體" w:eastAsia="標楷體" w:hAnsi="標楷體"/>
                <w:sz w:val="20"/>
                <w:szCs w:val="20"/>
              </w:rPr>
              <w:t>11/19</w:t>
            </w:r>
          </w:p>
        </w:tc>
        <w:tc>
          <w:tcPr>
            <w:tcW w:w="1843" w:type="dxa"/>
            <w:vAlign w:val="center"/>
          </w:tcPr>
          <w:p w:rsidR="00BE5D69" w:rsidRPr="001374FD" w:rsidRDefault="00BE5D69" w:rsidP="00DA7D1D">
            <w:pPr>
              <w:jc w:val="center"/>
              <w:rPr>
                <w:rFonts w:ascii="標楷體" w:eastAsia="標楷體" w:hAnsi="標楷體"/>
                <w:color w:val="000000"/>
                <w:sz w:val="20"/>
                <w:szCs w:val="20"/>
              </w:rPr>
            </w:pPr>
            <w:r w:rsidRPr="001374FD">
              <w:rPr>
                <w:rFonts w:ascii="標楷體" w:eastAsia="標楷體" w:hAnsi="標楷體" w:hint="eastAsia"/>
                <w:color w:val="000000"/>
                <w:sz w:val="20"/>
                <w:szCs w:val="20"/>
              </w:rPr>
              <w:t>第四單元</w:t>
            </w:r>
          </w:p>
          <w:p w:rsidR="00BE5D69" w:rsidRPr="001374FD" w:rsidRDefault="00BE5D69" w:rsidP="00DA7D1D">
            <w:pPr>
              <w:jc w:val="center"/>
              <w:rPr>
                <w:rFonts w:ascii="標楷體" w:eastAsia="標楷體" w:hAnsi="標楷體"/>
                <w:color w:val="000000"/>
                <w:sz w:val="20"/>
                <w:szCs w:val="20"/>
              </w:rPr>
            </w:pPr>
            <w:r w:rsidRPr="001374FD">
              <w:rPr>
                <w:rFonts w:ascii="標楷體" w:eastAsia="標楷體" w:hAnsi="標楷體" w:hint="eastAsia"/>
                <w:color w:val="000000"/>
                <w:sz w:val="20"/>
                <w:szCs w:val="20"/>
              </w:rPr>
              <w:t>第1課</w:t>
            </w:r>
          </w:p>
          <w:p w:rsidR="00BE5D69" w:rsidRPr="001374FD" w:rsidRDefault="00BE5D69" w:rsidP="00DA7D1D">
            <w:pPr>
              <w:jc w:val="center"/>
              <w:rPr>
                <w:color w:val="000000"/>
              </w:rPr>
            </w:pPr>
            <w:r w:rsidRPr="001374FD">
              <w:rPr>
                <w:rFonts w:ascii="標楷體" w:eastAsia="標楷體" w:hAnsi="標楷體" w:hint="eastAsia"/>
                <w:color w:val="000000"/>
                <w:sz w:val="20"/>
                <w:szCs w:val="20"/>
              </w:rPr>
              <w:t>社會的變遷</w:t>
            </w:r>
          </w:p>
        </w:tc>
        <w:tc>
          <w:tcPr>
            <w:tcW w:w="2268" w:type="dxa"/>
          </w:tcPr>
          <w:p w:rsidR="00BE5D69" w:rsidRDefault="00BE5D69" w:rsidP="00DA7D1D">
            <w:pPr>
              <w:ind w:left="57" w:right="57"/>
              <w:rPr>
                <w:rFonts w:ascii="標楷體" w:eastAsia="標楷體" w:hAnsi="標楷體"/>
                <w:sz w:val="20"/>
                <w:szCs w:val="20"/>
              </w:rPr>
            </w:pPr>
            <w:r>
              <w:rPr>
                <w:rFonts w:ascii="標楷體" w:eastAsia="標楷體" w:hAnsi="標楷體" w:hint="eastAsia"/>
                <w:sz w:val="20"/>
                <w:szCs w:val="20"/>
              </w:rPr>
              <w:t>【活動三】休閒生活輕鬆來</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1.引起動機：教師將學童分組比賽，看哪一組能在時間內想出最多項的正當休閒活動即為獲勝組別。</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2.閱讀與討論：教師指導學童閱讀課</w:t>
            </w:r>
          </w:p>
          <w:p w:rsidR="00BE5D69" w:rsidRDefault="00BE5D69" w:rsidP="00DA7D1D">
            <w:pPr>
              <w:ind w:left="57" w:right="57"/>
              <w:rPr>
                <w:rFonts w:ascii="標楷體" w:eastAsia="標楷體" w:hAnsi="標楷體"/>
                <w:sz w:val="20"/>
                <w:szCs w:val="20"/>
              </w:rPr>
            </w:pPr>
            <w:r>
              <w:rPr>
                <w:rFonts w:ascii="標楷體" w:eastAsia="標楷體" w:hAnsi="標楷體" w:hint="eastAsia"/>
                <w:sz w:val="20"/>
                <w:szCs w:val="20"/>
              </w:rPr>
              <w:t>本第</w:t>
            </w:r>
            <w:r>
              <w:rPr>
                <w:rFonts w:ascii="標楷體" w:eastAsia="標楷體" w:hAnsi="標楷體"/>
                <w:sz w:val="20"/>
                <w:szCs w:val="20"/>
              </w:rPr>
              <w:t>60、61頁課文及圖片。</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3.習作配合：教師指導學童完成【第1課習作】。</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4.作業指派：教師指導學童討論本週末可從事之正當休閒活動，並提醒學童利用假日多多進行有益的活動。</w:t>
            </w:r>
          </w:p>
          <w:p w:rsidR="00BE5D69" w:rsidRPr="00524282" w:rsidRDefault="00BE5D69" w:rsidP="00DA7D1D">
            <w:pPr>
              <w:ind w:left="57" w:right="57"/>
              <w:rPr>
                <w:rFonts w:ascii="標楷體" w:eastAsia="標楷體" w:hAnsi="標楷體"/>
                <w:sz w:val="20"/>
                <w:szCs w:val="20"/>
              </w:rPr>
            </w:pPr>
            <w:r>
              <w:rPr>
                <w:rFonts w:ascii="標楷體" w:eastAsia="標楷體" w:hAnsi="標楷體"/>
                <w:sz w:val="20"/>
                <w:szCs w:val="20"/>
              </w:rPr>
              <w:t>5.統整課文重點：由於國民所得提高，在政府實施週休二日並大力推廣觀光產業後，社會</w:t>
            </w:r>
            <w:r>
              <w:rPr>
                <w:rFonts w:ascii="標楷體" w:eastAsia="標楷體" w:hAnsi="標楷體"/>
                <w:sz w:val="20"/>
                <w:szCs w:val="20"/>
              </w:rPr>
              <w:lastRenderedPageBreak/>
              <w:t>的休閒風氣日益興盛。我們可依照個人的喜好條件，從事正當的休閒活動，來提升生活品質。而面對社會的不斷改</w:t>
            </w:r>
            <w:r>
              <w:rPr>
                <w:rFonts w:ascii="標楷體" w:eastAsia="標楷體" w:hAnsi="標楷體" w:hint="eastAsia"/>
                <w:sz w:val="20"/>
                <w:szCs w:val="20"/>
              </w:rPr>
              <w:t>變，政府要針對問題，及時因應，我們則應充實自己，以適應社會變遷。</w:t>
            </w:r>
          </w:p>
        </w:tc>
        <w:tc>
          <w:tcPr>
            <w:tcW w:w="850" w:type="dxa"/>
            <w:vAlign w:val="center"/>
          </w:tcPr>
          <w:p w:rsidR="00BE5D69" w:rsidRPr="00524282" w:rsidRDefault="00BE5D69" w:rsidP="00DA7D1D">
            <w:pPr>
              <w:ind w:left="57" w:right="57"/>
              <w:jc w:val="center"/>
              <w:rPr>
                <w:rFonts w:ascii="標楷體" w:eastAsia="標楷體" w:hAnsi="標楷體"/>
                <w:sz w:val="20"/>
                <w:szCs w:val="20"/>
              </w:rPr>
            </w:pPr>
            <w:r>
              <w:rPr>
                <w:rFonts w:ascii="標楷體" w:eastAsia="標楷體" w:hAnsi="標楷體"/>
                <w:sz w:val="20"/>
                <w:szCs w:val="20"/>
              </w:rPr>
              <w:lastRenderedPageBreak/>
              <w:t>3</w:t>
            </w:r>
          </w:p>
        </w:tc>
        <w:tc>
          <w:tcPr>
            <w:tcW w:w="1418" w:type="dxa"/>
          </w:tcPr>
          <w:p w:rsidR="00BE5D69" w:rsidRPr="001374FD" w:rsidRDefault="00BE5D69" w:rsidP="00DA7D1D">
            <w:pPr>
              <w:rPr>
                <w:rFonts w:ascii="標楷體" w:eastAsia="標楷體" w:hAnsi="標楷體"/>
                <w:color w:val="000000"/>
                <w:sz w:val="20"/>
                <w:szCs w:val="20"/>
              </w:rPr>
            </w:pPr>
            <w:r w:rsidRPr="001374FD">
              <w:rPr>
                <w:rFonts w:ascii="標楷體" w:eastAsia="標楷體" w:hAnsi="標楷體" w:hint="eastAsia"/>
                <w:color w:val="000000"/>
                <w:sz w:val="20"/>
                <w:szCs w:val="20"/>
              </w:rPr>
              <w:t>康軒版教材</w:t>
            </w:r>
          </w:p>
          <w:p w:rsidR="00BE5D69" w:rsidRDefault="00BE5D69" w:rsidP="00DA7D1D">
            <w:pPr>
              <w:rPr>
                <w:rFonts w:ascii="標楷體" w:eastAsia="標楷體" w:hAnsi="標楷體"/>
                <w:color w:val="000000"/>
                <w:sz w:val="20"/>
                <w:szCs w:val="20"/>
              </w:rPr>
            </w:pPr>
            <w:r w:rsidRPr="001374FD">
              <w:rPr>
                <w:rFonts w:ascii="標楷體" w:eastAsia="標楷體" w:hAnsi="標楷體" w:hint="eastAsia"/>
                <w:color w:val="000000"/>
                <w:sz w:val="20"/>
                <w:szCs w:val="20"/>
              </w:rPr>
              <w:t>第四單元</w:t>
            </w:r>
          </w:p>
          <w:p w:rsidR="00BE5D69" w:rsidRPr="001374FD" w:rsidRDefault="00BE5D69" w:rsidP="00DA7D1D">
            <w:pPr>
              <w:rPr>
                <w:rFonts w:ascii="標楷體" w:eastAsia="標楷體" w:hAnsi="標楷體"/>
                <w:color w:val="000000"/>
                <w:sz w:val="20"/>
                <w:szCs w:val="20"/>
              </w:rPr>
            </w:pPr>
            <w:r w:rsidRPr="001374FD">
              <w:rPr>
                <w:rFonts w:ascii="標楷體" w:eastAsia="標楷體" w:hAnsi="標楷體" w:hint="eastAsia"/>
                <w:color w:val="000000"/>
                <w:sz w:val="20"/>
                <w:szCs w:val="20"/>
              </w:rPr>
              <w:t>戰後臺灣的社會與文化</w:t>
            </w:r>
          </w:p>
          <w:p w:rsidR="00BE5D69" w:rsidRPr="001374FD" w:rsidRDefault="00BE5D69" w:rsidP="00DA7D1D">
            <w:pPr>
              <w:rPr>
                <w:rFonts w:ascii="標楷體" w:eastAsia="標楷體" w:hAnsi="標楷體"/>
                <w:color w:val="000000"/>
                <w:sz w:val="20"/>
                <w:szCs w:val="20"/>
              </w:rPr>
            </w:pPr>
            <w:r w:rsidRPr="001374FD">
              <w:rPr>
                <w:rFonts w:ascii="標楷體" w:eastAsia="標楷體" w:hAnsi="標楷體" w:hint="eastAsia"/>
                <w:color w:val="000000"/>
                <w:sz w:val="20"/>
                <w:szCs w:val="20"/>
              </w:rPr>
              <w:t>第1課</w:t>
            </w:r>
          </w:p>
          <w:p w:rsidR="00BE5D69" w:rsidRPr="001374FD" w:rsidRDefault="00BE5D69" w:rsidP="00DA7D1D">
            <w:pPr>
              <w:rPr>
                <w:rFonts w:ascii="標楷體" w:eastAsia="標楷體" w:hAnsi="標楷體"/>
                <w:color w:val="000000"/>
                <w:sz w:val="20"/>
                <w:szCs w:val="20"/>
              </w:rPr>
            </w:pPr>
            <w:r w:rsidRPr="001374FD">
              <w:rPr>
                <w:rFonts w:ascii="標楷體" w:eastAsia="標楷體" w:hAnsi="標楷體" w:hint="eastAsia"/>
                <w:color w:val="000000"/>
                <w:sz w:val="20"/>
                <w:szCs w:val="20"/>
              </w:rPr>
              <w:t>社會的變遷</w:t>
            </w:r>
          </w:p>
          <w:p w:rsidR="00BE5D69" w:rsidRPr="001374FD" w:rsidRDefault="00BE5D69" w:rsidP="00DA7D1D">
            <w:pPr>
              <w:rPr>
                <w:rFonts w:ascii="標楷體" w:eastAsia="標楷體" w:hAnsi="標楷體"/>
                <w:color w:val="000000"/>
                <w:sz w:val="20"/>
                <w:szCs w:val="20"/>
              </w:rPr>
            </w:pPr>
            <w:r w:rsidRPr="001374FD">
              <w:rPr>
                <w:rFonts w:ascii="標楷體" w:eastAsia="標楷體" w:hAnsi="標楷體" w:hint="eastAsia"/>
                <w:color w:val="000000"/>
                <w:sz w:val="20"/>
                <w:szCs w:val="20"/>
              </w:rPr>
              <w:t>教學媒體</w:t>
            </w:r>
          </w:p>
        </w:tc>
        <w:tc>
          <w:tcPr>
            <w:tcW w:w="1842" w:type="dxa"/>
          </w:tcPr>
          <w:p w:rsidR="00BE5D69" w:rsidRDefault="00BE5D69" w:rsidP="00DA7D1D">
            <w:pPr>
              <w:ind w:left="57" w:right="57"/>
              <w:rPr>
                <w:rFonts w:ascii="標楷體" w:eastAsia="標楷體" w:hAnsi="標楷體"/>
                <w:sz w:val="20"/>
                <w:szCs w:val="20"/>
              </w:rPr>
            </w:pPr>
            <w:r>
              <w:rPr>
                <w:rFonts w:ascii="標楷體" w:eastAsia="標楷體" w:hAnsi="標楷體"/>
                <w:sz w:val="20"/>
                <w:szCs w:val="20"/>
              </w:rPr>
              <w:t>1.口頭評量</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2.態度評量</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3.觀察評量</w:t>
            </w:r>
          </w:p>
          <w:p w:rsidR="00BE5D69" w:rsidRPr="00524282" w:rsidRDefault="00BE5D69" w:rsidP="00DA7D1D">
            <w:pPr>
              <w:ind w:left="57" w:right="57"/>
              <w:rPr>
                <w:rFonts w:ascii="標楷體" w:eastAsia="標楷體" w:hAnsi="標楷體"/>
                <w:sz w:val="20"/>
                <w:szCs w:val="20"/>
              </w:rPr>
            </w:pPr>
            <w:r>
              <w:rPr>
                <w:rFonts w:ascii="標楷體" w:eastAsia="標楷體" w:hAnsi="標楷體"/>
                <w:sz w:val="20"/>
                <w:szCs w:val="20"/>
              </w:rPr>
              <w:t>4.習作練習</w:t>
            </w:r>
          </w:p>
        </w:tc>
        <w:tc>
          <w:tcPr>
            <w:tcW w:w="2694" w:type="dxa"/>
          </w:tcPr>
          <w:p w:rsidR="00BE5D69" w:rsidRDefault="00BE5D69" w:rsidP="00DA7D1D">
            <w:pPr>
              <w:ind w:left="57" w:right="57"/>
              <w:rPr>
                <w:rFonts w:ascii="標楷體" w:eastAsia="標楷體" w:hAnsi="標楷體"/>
                <w:bCs/>
                <w:sz w:val="20"/>
                <w:szCs w:val="20"/>
              </w:rPr>
            </w:pPr>
            <w:r>
              <w:rPr>
                <w:rFonts w:ascii="標楷體" w:eastAsia="標楷體" w:hAnsi="標楷體"/>
                <w:bCs/>
                <w:sz w:val="20"/>
                <w:szCs w:val="20"/>
              </w:rPr>
              <w:t>4-3-1 說出自己對當前生活型態的看法與選擇未來理想生活型態的理由。</w:t>
            </w:r>
          </w:p>
          <w:p w:rsidR="00BE5D69" w:rsidRDefault="00BE5D69" w:rsidP="00DA7D1D">
            <w:pPr>
              <w:ind w:left="57" w:right="57"/>
              <w:rPr>
                <w:rFonts w:ascii="標楷體" w:eastAsia="標楷體" w:hAnsi="標楷體"/>
                <w:bCs/>
                <w:sz w:val="20"/>
                <w:szCs w:val="20"/>
              </w:rPr>
            </w:pPr>
            <w:r>
              <w:rPr>
                <w:rFonts w:ascii="標楷體" w:eastAsia="標楷體" w:hAnsi="標楷體"/>
                <w:bCs/>
                <w:sz w:val="20"/>
                <w:szCs w:val="20"/>
              </w:rPr>
              <w:t>5-3-2 瞭解自己有權決定自我的發展，並且可能突破傳統風俗或社會制度的期待與限制。</w:t>
            </w:r>
          </w:p>
          <w:p w:rsidR="00BE5D69" w:rsidRPr="00524282" w:rsidRDefault="00BE5D69" w:rsidP="00DA7D1D">
            <w:pPr>
              <w:ind w:left="57" w:right="57"/>
              <w:rPr>
                <w:rFonts w:ascii="標楷體" w:eastAsia="標楷體" w:hAnsi="標楷體"/>
                <w:bCs/>
                <w:sz w:val="20"/>
                <w:szCs w:val="20"/>
              </w:rPr>
            </w:pPr>
            <w:r>
              <w:rPr>
                <w:rFonts w:ascii="標楷體" w:eastAsia="標楷體" w:hAnsi="標楷體"/>
                <w:bCs/>
                <w:sz w:val="20"/>
                <w:szCs w:val="20"/>
              </w:rPr>
              <w:t>5-3-3 瞭解各種角色的特徵、變遷及角色間的互動關係。</w:t>
            </w:r>
          </w:p>
        </w:tc>
        <w:tc>
          <w:tcPr>
            <w:tcW w:w="1842" w:type="dxa"/>
          </w:tcPr>
          <w:p w:rsidR="00BE5D69" w:rsidRPr="00DD2AF9" w:rsidRDefault="00BE5D69" w:rsidP="00DA7D1D">
            <w:pPr>
              <w:rPr>
                <w:rFonts w:ascii="標楷體" w:eastAsia="標楷體" w:hAnsi="標楷體"/>
                <w:color w:val="000000"/>
                <w:sz w:val="20"/>
                <w:szCs w:val="20"/>
              </w:rPr>
            </w:pPr>
            <w:r w:rsidRPr="00DD2AF9">
              <w:rPr>
                <w:rFonts w:ascii="標楷體" w:eastAsia="標楷體" w:hAnsi="標楷體" w:hint="eastAsia"/>
                <w:color w:val="000000"/>
                <w:sz w:val="20"/>
                <w:szCs w:val="20"/>
              </w:rPr>
              <w:t>【人權教育】</w:t>
            </w:r>
          </w:p>
          <w:p w:rsidR="00BE5D69" w:rsidRPr="00DD2AF9" w:rsidRDefault="00BE5D69" w:rsidP="00DA7D1D">
            <w:pPr>
              <w:rPr>
                <w:rFonts w:ascii="標楷體" w:eastAsia="標楷體" w:hAnsi="標楷體"/>
                <w:color w:val="000000"/>
                <w:sz w:val="20"/>
                <w:szCs w:val="20"/>
              </w:rPr>
            </w:pPr>
            <w:r w:rsidRPr="00DD2AF9">
              <w:rPr>
                <w:rFonts w:ascii="標楷體" w:eastAsia="標楷體" w:hAnsi="標楷體"/>
                <w:color w:val="000000"/>
                <w:sz w:val="20"/>
                <w:szCs w:val="20"/>
              </w:rPr>
              <w:t>1-3-1表達個人的基本權利，並了解人權與社會責任的關係。</w:t>
            </w:r>
          </w:p>
          <w:p w:rsidR="00BE5D69" w:rsidRPr="00DD2AF9" w:rsidRDefault="00BE5D69" w:rsidP="00DA7D1D">
            <w:pPr>
              <w:rPr>
                <w:rFonts w:ascii="標楷體" w:eastAsia="標楷體" w:hAnsi="標楷體"/>
                <w:color w:val="000000"/>
                <w:sz w:val="20"/>
                <w:szCs w:val="20"/>
              </w:rPr>
            </w:pPr>
            <w:r w:rsidRPr="00DD2AF9">
              <w:rPr>
                <w:rFonts w:ascii="標楷體" w:eastAsia="標楷體" w:hAnsi="標楷體"/>
                <w:color w:val="000000"/>
                <w:sz w:val="20"/>
                <w:szCs w:val="20"/>
              </w:rPr>
              <w:t>1-3-2理解規則之制定並實踐民主法治的精神。</w:t>
            </w:r>
          </w:p>
          <w:p w:rsidR="00BE5D69" w:rsidRPr="00DD2AF9" w:rsidRDefault="00BE5D69" w:rsidP="00DA7D1D">
            <w:pPr>
              <w:rPr>
                <w:rFonts w:ascii="標楷體" w:eastAsia="標楷體" w:hAnsi="標楷體"/>
                <w:color w:val="000000"/>
                <w:sz w:val="20"/>
                <w:szCs w:val="20"/>
              </w:rPr>
            </w:pPr>
            <w:r w:rsidRPr="00DD2AF9">
              <w:rPr>
                <w:rFonts w:ascii="標楷體" w:eastAsia="標楷體" w:hAnsi="標楷體"/>
                <w:color w:val="000000"/>
                <w:sz w:val="20"/>
                <w:szCs w:val="20"/>
              </w:rPr>
              <w:t>1-3-3瞭解平等、正義的原則，並能在生活中實踐。</w:t>
            </w:r>
          </w:p>
          <w:p w:rsidR="00BE5D69" w:rsidRPr="00DD2AF9" w:rsidRDefault="00BE5D69" w:rsidP="00DA7D1D">
            <w:pPr>
              <w:rPr>
                <w:rFonts w:ascii="標楷體" w:eastAsia="標楷體" w:hAnsi="標楷體"/>
                <w:color w:val="000000"/>
                <w:sz w:val="20"/>
                <w:szCs w:val="20"/>
              </w:rPr>
            </w:pPr>
            <w:r w:rsidRPr="00DD2AF9">
              <w:rPr>
                <w:rFonts w:ascii="標楷體" w:eastAsia="標楷體" w:hAnsi="標楷體"/>
                <w:color w:val="000000"/>
                <w:sz w:val="20"/>
                <w:szCs w:val="20"/>
              </w:rPr>
              <w:t>1-3-5搜尋保障權利及救援系統之資訊，維護並爭取基本人權。</w:t>
            </w:r>
          </w:p>
          <w:p w:rsidR="00BE5D69" w:rsidRPr="00DD2AF9" w:rsidRDefault="00BE5D69" w:rsidP="00DA7D1D">
            <w:pPr>
              <w:rPr>
                <w:rFonts w:ascii="標楷體" w:eastAsia="標楷體" w:hAnsi="標楷體"/>
                <w:color w:val="000000"/>
                <w:sz w:val="20"/>
                <w:szCs w:val="20"/>
              </w:rPr>
            </w:pPr>
            <w:r w:rsidRPr="00DD2AF9">
              <w:rPr>
                <w:rFonts w:ascii="標楷體" w:eastAsia="標楷體" w:hAnsi="標楷體" w:hint="eastAsia"/>
                <w:color w:val="000000"/>
                <w:sz w:val="20"/>
                <w:szCs w:val="20"/>
              </w:rPr>
              <w:t>【性別平等】</w:t>
            </w:r>
          </w:p>
          <w:p w:rsidR="00BE5D69" w:rsidRPr="00DD2AF9" w:rsidRDefault="00BE5D69" w:rsidP="00DA7D1D">
            <w:pPr>
              <w:rPr>
                <w:rFonts w:ascii="標楷體" w:eastAsia="標楷體" w:hAnsi="標楷體"/>
                <w:color w:val="000000"/>
                <w:sz w:val="20"/>
                <w:szCs w:val="20"/>
              </w:rPr>
            </w:pPr>
            <w:r w:rsidRPr="00DD2AF9">
              <w:rPr>
                <w:rFonts w:ascii="標楷體" w:eastAsia="標楷體" w:hAnsi="標楷體"/>
                <w:color w:val="000000"/>
                <w:sz w:val="20"/>
                <w:szCs w:val="20"/>
              </w:rPr>
              <w:t>2-3-10瞭解性別權益受侵犯時，可求助的管道與程序。</w:t>
            </w:r>
          </w:p>
        </w:tc>
        <w:tc>
          <w:tcPr>
            <w:tcW w:w="1134" w:type="dxa"/>
          </w:tcPr>
          <w:p w:rsidR="00BE5D69" w:rsidRPr="009262E2" w:rsidRDefault="00BE5D69" w:rsidP="00950FB3">
            <w:pPr>
              <w:rPr>
                <w:rFonts w:ascii="標楷體" w:eastAsia="標楷體" w:hAnsi="標楷體"/>
                <w:u w:val="single"/>
              </w:rPr>
            </w:pPr>
          </w:p>
        </w:tc>
      </w:tr>
      <w:tr w:rsidR="00BE5D69" w:rsidRPr="009262E2" w:rsidTr="00DA7D1D">
        <w:tc>
          <w:tcPr>
            <w:tcW w:w="993" w:type="dxa"/>
            <w:vAlign w:val="center"/>
          </w:tcPr>
          <w:p w:rsidR="00BE5D69" w:rsidRDefault="00BE5D69" w:rsidP="00DA7D1D">
            <w:pPr>
              <w:jc w:val="center"/>
              <w:rPr>
                <w:rFonts w:ascii="標楷體" w:eastAsia="標楷體" w:hAnsi="標楷體"/>
                <w:sz w:val="20"/>
                <w:szCs w:val="20"/>
              </w:rPr>
            </w:pPr>
            <w:r>
              <w:rPr>
                <w:rFonts w:ascii="標楷體" w:eastAsia="標楷體" w:hAnsi="標楷體" w:hint="eastAsia"/>
                <w:sz w:val="20"/>
                <w:szCs w:val="20"/>
              </w:rPr>
              <w:lastRenderedPageBreak/>
              <w:t>十三</w:t>
            </w:r>
          </w:p>
          <w:p w:rsidR="00BE5D69" w:rsidRDefault="00BE5D69" w:rsidP="00DA7D1D">
            <w:pPr>
              <w:jc w:val="center"/>
              <w:rPr>
                <w:rFonts w:ascii="標楷體" w:eastAsia="標楷體" w:hAnsi="標楷體"/>
                <w:sz w:val="20"/>
                <w:szCs w:val="20"/>
              </w:rPr>
            </w:pPr>
            <w:r>
              <w:rPr>
                <w:rFonts w:ascii="標楷體" w:eastAsia="標楷體" w:hAnsi="標楷體"/>
                <w:sz w:val="20"/>
                <w:szCs w:val="20"/>
              </w:rPr>
              <w:t>11/20</w:t>
            </w:r>
          </w:p>
          <w:p w:rsidR="00BE5D69" w:rsidRDefault="00BE5D69" w:rsidP="00DA7D1D">
            <w:pPr>
              <w:jc w:val="center"/>
              <w:rPr>
                <w:rFonts w:ascii="標楷體" w:eastAsia="標楷體" w:hAnsi="標楷體"/>
                <w:sz w:val="20"/>
                <w:szCs w:val="20"/>
              </w:rPr>
            </w:pPr>
            <w:r>
              <w:rPr>
                <w:rFonts w:ascii="標楷體" w:eastAsia="標楷體" w:hAnsi="標楷體" w:hint="eastAsia"/>
                <w:sz w:val="20"/>
                <w:szCs w:val="20"/>
              </w:rPr>
              <w:t>︱</w:t>
            </w:r>
          </w:p>
          <w:p w:rsidR="00BE5D69" w:rsidRPr="00524282" w:rsidRDefault="00BE5D69" w:rsidP="00DA7D1D">
            <w:pPr>
              <w:jc w:val="center"/>
              <w:rPr>
                <w:rFonts w:ascii="標楷體" w:eastAsia="標楷體" w:hAnsi="標楷體"/>
                <w:sz w:val="20"/>
                <w:szCs w:val="20"/>
              </w:rPr>
            </w:pPr>
            <w:r>
              <w:rPr>
                <w:rFonts w:ascii="標楷體" w:eastAsia="標楷體" w:hAnsi="標楷體"/>
                <w:sz w:val="20"/>
                <w:szCs w:val="20"/>
              </w:rPr>
              <w:t>11/26</w:t>
            </w:r>
          </w:p>
        </w:tc>
        <w:tc>
          <w:tcPr>
            <w:tcW w:w="1843" w:type="dxa"/>
            <w:vAlign w:val="center"/>
          </w:tcPr>
          <w:p w:rsidR="00BE5D69" w:rsidRPr="001374FD" w:rsidRDefault="00BE5D69" w:rsidP="00DA7D1D">
            <w:pPr>
              <w:jc w:val="center"/>
              <w:rPr>
                <w:rFonts w:ascii="標楷體" w:eastAsia="標楷體" w:hAnsi="標楷體"/>
                <w:color w:val="000000"/>
                <w:sz w:val="20"/>
                <w:szCs w:val="20"/>
              </w:rPr>
            </w:pPr>
            <w:r w:rsidRPr="001374FD">
              <w:rPr>
                <w:rFonts w:ascii="標楷體" w:eastAsia="標楷體" w:hAnsi="標楷體" w:hint="eastAsia"/>
                <w:color w:val="000000"/>
                <w:sz w:val="20"/>
                <w:szCs w:val="20"/>
              </w:rPr>
              <w:t>第四單元</w:t>
            </w:r>
          </w:p>
          <w:p w:rsidR="00BE5D69" w:rsidRPr="001374FD" w:rsidRDefault="00BE5D69" w:rsidP="00DA7D1D">
            <w:pPr>
              <w:jc w:val="center"/>
              <w:rPr>
                <w:rFonts w:ascii="標楷體" w:eastAsia="標楷體" w:hAnsi="標楷體"/>
                <w:color w:val="000000"/>
                <w:sz w:val="20"/>
                <w:szCs w:val="20"/>
              </w:rPr>
            </w:pPr>
            <w:r w:rsidRPr="001374FD">
              <w:rPr>
                <w:rFonts w:ascii="標楷體" w:eastAsia="標楷體" w:hAnsi="標楷體" w:hint="eastAsia"/>
                <w:color w:val="000000"/>
                <w:sz w:val="20"/>
                <w:szCs w:val="20"/>
              </w:rPr>
              <w:t>第2課</w:t>
            </w:r>
          </w:p>
          <w:p w:rsidR="00BE5D69" w:rsidRPr="001374FD" w:rsidRDefault="00BE5D69" w:rsidP="00DA7D1D">
            <w:pPr>
              <w:jc w:val="center"/>
              <w:rPr>
                <w:color w:val="000000"/>
              </w:rPr>
            </w:pPr>
            <w:r w:rsidRPr="001374FD">
              <w:rPr>
                <w:rFonts w:ascii="標楷體" w:eastAsia="標楷體" w:hAnsi="標楷體" w:hint="eastAsia"/>
                <w:color w:val="000000"/>
                <w:sz w:val="20"/>
                <w:szCs w:val="20"/>
              </w:rPr>
              <w:t>文化與傳承</w:t>
            </w:r>
            <w:r>
              <w:rPr>
                <w:rFonts w:ascii="標楷體" w:eastAsia="標楷體" w:hAnsi="標楷體" w:hint="eastAsia"/>
                <w:color w:val="000000"/>
                <w:sz w:val="20"/>
                <w:szCs w:val="20"/>
              </w:rPr>
              <w:t>與發展</w:t>
            </w:r>
          </w:p>
        </w:tc>
        <w:tc>
          <w:tcPr>
            <w:tcW w:w="2268" w:type="dxa"/>
          </w:tcPr>
          <w:p w:rsidR="00BE5D69" w:rsidRDefault="00BE5D69" w:rsidP="00DA7D1D">
            <w:pPr>
              <w:ind w:left="57" w:right="57"/>
              <w:rPr>
                <w:rFonts w:ascii="標楷體" w:eastAsia="標楷體" w:hAnsi="標楷體"/>
                <w:sz w:val="20"/>
                <w:szCs w:val="20"/>
              </w:rPr>
            </w:pPr>
            <w:r>
              <w:rPr>
                <w:rFonts w:ascii="標楷體" w:eastAsia="標楷體" w:hAnsi="標楷體" w:hint="eastAsia"/>
                <w:sz w:val="20"/>
                <w:szCs w:val="20"/>
              </w:rPr>
              <w:t>【活動一】自由和諧的宗教信仰</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1.引起動機：教師於課堂上先介紹目前臺灣社會中多元的宗教種類，並說明在</w:t>
            </w:r>
            <w:r>
              <w:rPr>
                <w:rFonts w:ascii="標楷體" w:eastAsia="標楷體" w:hAnsi="標楷體" w:hint="eastAsia"/>
                <w:sz w:val="20"/>
                <w:szCs w:val="20"/>
              </w:rPr>
              <w:t>中華民國憲法裡，對基本人權所保障的自由權中，有提到「人民有信仰宗教的自由」，任何人不得強迫或干涉別人的信仰。</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2.閱讀與討論：教師指導學童閱讀課本第62、63頁課文及圖片。</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3.統計與發表：教師在黑板上先列出世界主要宗教的名稱，請學童舉手發表自己或家中信奉的宗教，將全班學童的信仰做成一個統</w:t>
            </w:r>
            <w:r>
              <w:rPr>
                <w:rFonts w:ascii="標楷體" w:eastAsia="標楷體" w:hAnsi="標楷體"/>
                <w:sz w:val="20"/>
                <w:szCs w:val="20"/>
              </w:rPr>
              <w:lastRenderedPageBreak/>
              <w:t>計表。</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4.配合動動腦：你知道哪些宗教團體行善助人的事蹟？請與同學分享。(例：我知道慈濟常會有募款活動，幫助獨居老人或</w:t>
            </w:r>
            <w:r>
              <w:rPr>
                <w:rFonts w:ascii="標楷體" w:eastAsia="標楷體" w:hAnsi="標楷體" w:hint="eastAsia"/>
                <w:sz w:val="20"/>
                <w:szCs w:val="20"/>
              </w:rPr>
              <w:t>弱勢團體等。</w:t>
            </w:r>
            <w:r>
              <w:rPr>
                <w:rFonts w:ascii="標楷體" w:eastAsia="標楷體" w:hAnsi="標楷體"/>
                <w:sz w:val="20"/>
                <w:szCs w:val="20"/>
              </w:rPr>
              <w:t>)</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5.統整課文重點。</w:t>
            </w:r>
          </w:p>
          <w:p w:rsidR="00BE5D69" w:rsidRDefault="00BE5D69" w:rsidP="00DA7D1D">
            <w:pPr>
              <w:ind w:left="57" w:right="57"/>
              <w:rPr>
                <w:rFonts w:ascii="標楷體" w:eastAsia="標楷體" w:hAnsi="標楷體"/>
                <w:sz w:val="20"/>
                <w:szCs w:val="20"/>
              </w:rPr>
            </w:pPr>
            <w:r>
              <w:rPr>
                <w:rFonts w:ascii="標楷體" w:eastAsia="標楷體" w:hAnsi="標楷體" w:hint="eastAsia"/>
                <w:sz w:val="20"/>
                <w:szCs w:val="20"/>
              </w:rPr>
              <w:t>【活動二】臺灣美食真好吃</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1.引起動機：教師請學童上臺發表最喜歡的美食享用經驗。</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2.閱讀與討論：教師指導學童閱讀課</w:t>
            </w:r>
          </w:p>
          <w:p w:rsidR="00BE5D69" w:rsidRDefault="00BE5D69" w:rsidP="00DA7D1D">
            <w:pPr>
              <w:ind w:left="57" w:right="57"/>
              <w:rPr>
                <w:rFonts w:ascii="標楷體" w:eastAsia="標楷體" w:hAnsi="標楷體"/>
                <w:sz w:val="20"/>
                <w:szCs w:val="20"/>
              </w:rPr>
            </w:pPr>
            <w:r>
              <w:rPr>
                <w:rFonts w:ascii="標楷體" w:eastAsia="標楷體" w:hAnsi="標楷體" w:hint="eastAsia"/>
                <w:sz w:val="20"/>
                <w:szCs w:val="20"/>
              </w:rPr>
              <w:t>本第</w:t>
            </w:r>
            <w:r>
              <w:rPr>
                <w:rFonts w:ascii="標楷體" w:eastAsia="標楷體" w:hAnsi="標楷體"/>
                <w:sz w:val="20"/>
                <w:szCs w:val="20"/>
              </w:rPr>
              <w:t>64頁課文及圖片。</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3.分組討論：你的外國網友來臺灣拜訪你，你會招待他去享用什麼特別的臺灣美食呢？請說說你的理由。</w:t>
            </w:r>
          </w:p>
          <w:p w:rsidR="00BE5D69" w:rsidRPr="00524282" w:rsidRDefault="00BE5D69" w:rsidP="00DA7D1D">
            <w:pPr>
              <w:ind w:left="57" w:right="57"/>
              <w:rPr>
                <w:rFonts w:ascii="標楷體" w:eastAsia="標楷體" w:hAnsi="標楷體"/>
                <w:sz w:val="20"/>
                <w:szCs w:val="20"/>
              </w:rPr>
            </w:pPr>
            <w:r>
              <w:rPr>
                <w:rFonts w:ascii="標楷體" w:eastAsia="標楷體" w:hAnsi="標楷體"/>
                <w:sz w:val="20"/>
                <w:szCs w:val="20"/>
              </w:rPr>
              <w:t>4.統整課文重點</w:t>
            </w:r>
            <w:r>
              <w:rPr>
                <w:rFonts w:ascii="標楷體" w:eastAsia="標楷體" w:hAnsi="標楷體" w:hint="eastAsia"/>
                <w:sz w:val="20"/>
                <w:szCs w:val="20"/>
              </w:rPr>
              <w:t>。</w:t>
            </w:r>
          </w:p>
        </w:tc>
        <w:tc>
          <w:tcPr>
            <w:tcW w:w="850" w:type="dxa"/>
            <w:vAlign w:val="center"/>
          </w:tcPr>
          <w:p w:rsidR="00BE5D69" w:rsidRPr="00524282" w:rsidRDefault="00BE5D69" w:rsidP="00DA7D1D">
            <w:pPr>
              <w:ind w:left="57" w:right="57"/>
              <w:jc w:val="center"/>
              <w:rPr>
                <w:rFonts w:ascii="標楷體" w:eastAsia="標楷體" w:hAnsi="標楷體"/>
                <w:sz w:val="20"/>
                <w:szCs w:val="20"/>
              </w:rPr>
            </w:pPr>
            <w:r>
              <w:rPr>
                <w:rFonts w:ascii="標楷體" w:eastAsia="標楷體" w:hAnsi="標楷體"/>
                <w:sz w:val="20"/>
                <w:szCs w:val="20"/>
              </w:rPr>
              <w:lastRenderedPageBreak/>
              <w:t>3</w:t>
            </w:r>
          </w:p>
        </w:tc>
        <w:tc>
          <w:tcPr>
            <w:tcW w:w="1418" w:type="dxa"/>
          </w:tcPr>
          <w:p w:rsidR="00BE5D69" w:rsidRPr="001374FD" w:rsidRDefault="00BE5D69" w:rsidP="00DA7D1D">
            <w:pPr>
              <w:rPr>
                <w:rFonts w:ascii="標楷體" w:eastAsia="標楷體" w:hAnsi="標楷體"/>
                <w:color w:val="000000"/>
                <w:sz w:val="20"/>
                <w:szCs w:val="20"/>
              </w:rPr>
            </w:pPr>
            <w:r w:rsidRPr="001374FD">
              <w:rPr>
                <w:rFonts w:ascii="標楷體" w:eastAsia="標楷體" w:hAnsi="標楷體" w:hint="eastAsia"/>
                <w:color w:val="000000"/>
                <w:sz w:val="20"/>
                <w:szCs w:val="20"/>
              </w:rPr>
              <w:t>康軒版教材</w:t>
            </w:r>
          </w:p>
          <w:p w:rsidR="00BE5D69" w:rsidRPr="001374FD" w:rsidRDefault="00BE5D69" w:rsidP="00DA7D1D">
            <w:pPr>
              <w:rPr>
                <w:rFonts w:ascii="標楷體" w:eastAsia="標楷體" w:hAnsi="標楷體"/>
                <w:color w:val="000000"/>
                <w:sz w:val="20"/>
                <w:szCs w:val="20"/>
              </w:rPr>
            </w:pPr>
            <w:r w:rsidRPr="001374FD">
              <w:rPr>
                <w:rFonts w:ascii="標楷體" w:eastAsia="標楷體" w:hAnsi="標楷體" w:hint="eastAsia"/>
                <w:color w:val="000000"/>
                <w:sz w:val="20"/>
                <w:szCs w:val="20"/>
              </w:rPr>
              <w:t>第四單元</w:t>
            </w:r>
          </w:p>
          <w:p w:rsidR="00BE5D69" w:rsidRPr="001374FD" w:rsidRDefault="00BE5D69" w:rsidP="00DA7D1D">
            <w:pPr>
              <w:rPr>
                <w:rFonts w:ascii="標楷體" w:eastAsia="標楷體" w:hAnsi="標楷體"/>
                <w:color w:val="000000"/>
                <w:sz w:val="20"/>
                <w:szCs w:val="20"/>
              </w:rPr>
            </w:pPr>
            <w:r w:rsidRPr="001374FD">
              <w:rPr>
                <w:rFonts w:ascii="標楷體" w:eastAsia="標楷體" w:hAnsi="標楷體" w:hint="eastAsia"/>
                <w:color w:val="000000"/>
                <w:sz w:val="20"/>
                <w:szCs w:val="20"/>
              </w:rPr>
              <w:t>戰後臺灣的社會與文化</w:t>
            </w:r>
          </w:p>
          <w:p w:rsidR="00BE5D69" w:rsidRPr="001374FD" w:rsidRDefault="00BE5D69" w:rsidP="00DA7D1D">
            <w:pPr>
              <w:rPr>
                <w:rFonts w:ascii="標楷體" w:eastAsia="標楷體" w:hAnsi="標楷體"/>
                <w:color w:val="000000"/>
                <w:sz w:val="20"/>
                <w:szCs w:val="20"/>
              </w:rPr>
            </w:pPr>
            <w:r w:rsidRPr="001374FD">
              <w:rPr>
                <w:rFonts w:ascii="標楷體" w:eastAsia="標楷體" w:hAnsi="標楷體" w:hint="eastAsia"/>
                <w:color w:val="000000"/>
                <w:sz w:val="20"/>
                <w:szCs w:val="20"/>
              </w:rPr>
              <w:t>第2課</w:t>
            </w:r>
          </w:p>
          <w:p w:rsidR="00BE5D69" w:rsidRPr="001374FD" w:rsidRDefault="00BE5D69" w:rsidP="00DA7D1D">
            <w:pPr>
              <w:rPr>
                <w:rFonts w:ascii="標楷體" w:eastAsia="標楷體" w:hAnsi="標楷體"/>
                <w:color w:val="000000"/>
                <w:sz w:val="20"/>
                <w:szCs w:val="20"/>
              </w:rPr>
            </w:pPr>
            <w:r w:rsidRPr="001374FD">
              <w:rPr>
                <w:rFonts w:ascii="標楷體" w:eastAsia="標楷體" w:hAnsi="標楷體" w:hint="eastAsia"/>
                <w:color w:val="000000"/>
                <w:sz w:val="20"/>
                <w:szCs w:val="20"/>
              </w:rPr>
              <w:t>文化與傳承</w:t>
            </w:r>
            <w:r>
              <w:rPr>
                <w:rFonts w:ascii="標楷體" w:eastAsia="標楷體" w:hAnsi="標楷體" w:hint="eastAsia"/>
                <w:color w:val="000000"/>
                <w:sz w:val="20"/>
                <w:szCs w:val="20"/>
              </w:rPr>
              <w:t>與發展</w:t>
            </w:r>
          </w:p>
          <w:p w:rsidR="00BE5D69" w:rsidRPr="001374FD" w:rsidRDefault="00BE5D69" w:rsidP="00DA7D1D">
            <w:pPr>
              <w:rPr>
                <w:rFonts w:ascii="標楷體" w:eastAsia="標楷體" w:hAnsi="標楷體"/>
                <w:color w:val="000000"/>
                <w:sz w:val="20"/>
                <w:szCs w:val="20"/>
              </w:rPr>
            </w:pPr>
            <w:r w:rsidRPr="001374FD">
              <w:rPr>
                <w:rFonts w:ascii="標楷體" w:eastAsia="標楷體" w:hAnsi="標楷體" w:hint="eastAsia"/>
                <w:color w:val="000000"/>
                <w:sz w:val="20"/>
                <w:szCs w:val="20"/>
              </w:rPr>
              <w:t>教學媒體</w:t>
            </w:r>
          </w:p>
        </w:tc>
        <w:tc>
          <w:tcPr>
            <w:tcW w:w="1842" w:type="dxa"/>
          </w:tcPr>
          <w:p w:rsidR="00BE5D69" w:rsidRDefault="00BE5D69" w:rsidP="00DA7D1D">
            <w:pPr>
              <w:ind w:left="57" w:right="57"/>
              <w:rPr>
                <w:rFonts w:ascii="標楷體" w:eastAsia="標楷體" w:hAnsi="標楷體"/>
                <w:sz w:val="20"/>
                <w:szCs w:val="20"/>
              </w:rPr>
            </w:pPr>
            <w:r>
              <w:rPr>
                <w:rFonts w:ascii="標楷體" w:eastAsia="標楷體" w:hAnsi="標楷體"/>
                <w:sz w:val="20"/>
                <w:szCs w:val="20"/>
              </w:rPr>
              <w:t>1.口頭評量</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2.資料查詢</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3.資料展示</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4.態度評量</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5.實作評量</w:t>
            </w:r>
          </w:p>
          <w:p w:rsidR="00BE5D69" w:rsidRPr="00524282" w:rsidRDefault="00BE5D69" w:rsidP="00DA7D1D">
            <w:pPr>
              <w:ind w:left="57" w:right="57"/>
              <w:rPr>
                <w:rFonts w:ascii="標楷體" w:eastAsia="標楷體" w:hAnsi="標楷體"/>
                <w:sz w:val="20"/>
                <w:szCs w:val="20"/>
              </w:rPr>
            </w:pPr>
          </w:p>
        </w:tc>
        <w:tc>
          <w:tcPr>
            <w:tcW w:w="2694" w:type="dxa"/>
          </w:tcPr>
          <w:p w:rsidR="00BE5D69" w:rsidRDefault="00BE5D69" w:rsidP="00DA7D1D">
            <w:pPr>
              <w:ind w:left="57" w:right="57"/>
              <w:rPr>
                <w:rFonts w:ascii="標楷體" w:eastAsia="標楷體" w:hAnsi="標楷體"/>
                <w:bCs/>
                <w:sz w:val="20"/>
                <w:szCs w:val="20"/>
              </w:rPr>
            </w:pPr>
            <w:r>
              <w:rPr>
                <w:rFonts w:ascii="標楷體" w:eastAsia="標楷體" w:hAnsi="標楷體"/>
                <w:bCs/>
                <w:sz w:val="20"/>
                <w:szCs w:val="20"/>
              </w:rPr>
              <w:t>2-3-2探討臺灣文化的淵源，並欣賞其內涵。</w:t>
            </w:r>
          </w:p>
          <w:p w:rsidR="00BE5D69" w:rsidRDefault="00BE5D69" w:rsidP="00DA7D1D">
            <w:pPr>
              <w:ind w:left="57" w:right="57"/>
              <w:rPr>
                <w:rFonts w:ascii="標楷體" w:eastAsia="標楷體" w:hAnsi="標楷體"/>
                <w:bCs/>
                <w:sz w:val="20"/>
                <w:szCs w:val="20"/>
              </w:rPr>
            </w:pPr>
            <w:r>
              <w:rPr>
                <w:rFonts w:ascii="標楷體" w:eastAsia="標楷體" w:hAnsi="標楷體"/>
                <w:bCs/>
                <w:sz w:val="20"/>
                <w:szCs w:val="20"/>
              </w:rPr>
              <w:t xml:space="preserve">4-3-2認識人類社會中的主要宗教與信仰。 </w:t>
            </w:r>
          </w:p>
          <w:p w:rsidR="00BE5D69" w:rsidRDefault="00BE5D69" w:rsidP="00DA7D1D">
            <w:pPr>
              <w:ind w:left="57" w:right="57"/>
              <w:rPr>
                <w:rFonts w:ascii="標楷體" w:eastAsia="標楷體" w:hAnsi="標楷體"/>
                <w:bCs/>
                <w:sz w:val="20"/>
                <w:szCs w:val="20"/>
              </w:rPr>
            </w:pPr>
            <w:r>
              <w:rPr>
                <w:rFonts w:ascii="標楷體" w:eastAsia="標楷體" w:hAnsi="標楷體"/>
                <w:bCs/>
                <w:sz w:val="20"/>
                <w:szCs w:val="20"/>
              </w:rPr>
              <w:t>4-3-3瞭解人類社會中的各種藝術形式。</w:t>
            </w:r>
          </w:p>
          <w:p w:rsidR="00BE5D69" w:rsidRPr="00524282" w:rsidRDefault="00BE5D69" w:rsidP="00DA7D1D">
            <w:pPr>
              <w:ind w:left="57" w:right="57"/>
              <w:rPr>
                <w:rFonts w:ascii="標楷體" w:eastAsia="標楷體" w:hAnsi="標楷體"/>
                <w:bCs/>
                <w:sz w:val="20"/>
                <w:szCs w:val="20"/>
              </w:rPr>
            </w:pPr>
            <w:r>
              <w:rPr>
                <w:rFonts w:ascii="標楷體" w:eastAsia="標楷體" w:hAnsi="標楷體"/>
                <w:bCs/>
                <w:sz w:val="20"/>
                <w:szCs w:val="20"/>
              </w:rPr>
              <w:t>9-3-2 探討不同文化的接觸和交流可能產生的衝突、合作和文化創新。</w:t>
            </w:r>
          </w:p>
        </w:tc>
        <w:tc>
          <w:tcPr>
            <w:tcW w:w="1842" w:type="dxa"/>
          </w:tcPr>
          <w:p w:rsidR="00BE5D69" w:rsidRPr="00DD2AF9" w:rsidRDefault="00BE5D69" w:rsidP="00DA7D1D">
            <w:pPr>
              <w:rPr>
                <w:rFonts w:ascii="標楷體" w:eastAsia="標楷體" w:hAnsi="標楷體"/>
                <w:color w:val="000000"/>
                <w:sz w:val="20"/>
                <w:szCs w:val="20"/>
              </w:rPr>
            </w:pPr>
            <w:r w:rsidRPr="00DD2AF9">
              <w:rPr>
                <w:rFonts w:ascii="標楷體" w:eastAsia="標楷體" w:hAnsi="標楷體" w:hint="eastAsia"/>
                <w:color w:val="000000"/>
                <w:sz w:val="20"/>
                <w:szCs w:val="20"/>
              </w:rPr>
              <w:t>【人權教育】</w:t>
            </w:r>
          </w:p>
          <w:p w:rsidR="00BE5D69" w:rsidRPr="00DD2AF9" w:rsidRDefault="00BE5D69" w:rsidP="00DA7D1D">
            <w:pPr>
              <w:rPr>
                <w:rFonts w:ascii="標楷體" w:eastAsia="標楷體" w:hAnsi="標楷體"/>
                <w:color w:val="000000"/>
                <w:sz w:val="20"/>
                <w:szCs w:val="20"/>
              </w:rPr>
            </w:pPr>
            <w:r w:rsidRPr="00DD2AF9">
              <w:rPr>
                <w:rFonts w:ascii="標楷體" w:eastAsia="標楷體" w:hAnsi="標楷體"/>
                <w:color w:val="000000"/>
                <w:sz w:val="20"/>
                <w:szCs w:val="20"/>
              </w:rPr>
              <w:t>1-3-4 瞭解世界上不同的群體、文化和國家，能尊重欣賞其差異。</w:t>
            </w:r>
          </w:p>
          <w:p w:rsidR="00BE5D69" w:rsidRPr="00DD2AF9" w:rsidRDefault="00BE5D69" w:rsidP="00DA7D1D">
            <w:pPr>
              <w:rPr>
                <w:rFonts w:ascii="標楷體" w:eastAsia="標楷體" w:hAnsi="標楷體"/>
                <w:color w:val="000000"/>
                <w:sz w:val="20"/>
                <w:szCs w:val="20"/>
              </w:rPr>
            </w:pPr>
            <w:r w:rsidRPr="00DD2AF9">
              <w:rPr>
                <w:rFonts w:ascii="標楷體" w:eastAsia="標楷體" w:hAnsi="標楷體" w:hint="eastAsia"/>
                <w:color w:val="000000"/>
                <w:sz w:val="20"/>
                <w:szCs w:val="20"/>
              </w:rPr>
              <w:t>【家政教育】</w:t>
            </w:r>
          </w:p>
          <w:p w:rsidR="00BE5D69" w:rsidRPr="00DD2AF9" w:rsidRDefault="00BE5D69" w:rsidP="00DA7D1D">
            <w:pPr>
              <w:rPr>
                <w:rFonts w:ascii="標楷體" w:eastAsia="標楷體" w:hAnsi="標楷體"/>
                <w:color w:val="000000"/>
                <w:sz w:val="20"/>
                <w:szCs w:val="20"/>
              </w:rPr>
            </w:pPr>
            <w:r w:rsidRPr="00DD2AF9">
              <w:rPr>
                <w:rFonts w:ascii="標楷體" w:eastAsia="標楷體" w:hAnsi="標楷體"/>
                <w:color w:val="000000"/>
                <w:sz w:val="20"/>
                <w:szCs w:val="20"/>
              </w:rPr>
              <w:t>1-3-2瞭解飲食與人際互動的關係。</w:t>
            </w:r>
          </w:p>
          <w:p w:rsidR="00BE5D69" w:rsidRPr="00DD2AF9" w:rsidRDefault="00BE5D69" w:rsidP="00DA7D1D">
            <w:pPr>
              <w:rPr>
                <w:rFonts w:ascii="標楷體" w:eastAsia="標楷體" w:hAnsi="標楷體"/>
                <w:color w:val="000000"/>
                <w:sz w:val="20"/>
                <w:szCs w:val="20"/>
              </w:rPr>
            </w:pPr>
            <w:r w:rsidRPr="00DD2AF9">
              <w:rPr>
                <w:rFonts w:ascii="標楷體" w:eastAsia="標楷體" w:hAnsi="標楷體"/>
                <w:color w:val="000000"/>
                <w:sz w:val="20"/>
                <w:szCs w:val="20"/>
              </w:rPr>
              <w:t>1-3-7 認識傳統節慶食物與臺灣本土飲食文化。</w:t>
            </w:r>
          </w:p>
          <w:p w:rsidR="00BE5D69" w:rsidRPr="00DD2AF9" w:rsidRDefault="00BE5D69" w:rsidP="00DA7D1D">
            <w:pPr>
              <w:rPr>
                <w:rFonts w:ascii="標楷體" w:eastAsia="標楷體" w:hAnsi="標楷體"/>
                <w:color w:val="000000"/>
                <w:sz w:val="20"/>
                <w:szCs w:val="20"/>
              </w:rPr>
            </w:pPr>
            <w:r w:rsidRPr="00DD2AF9">
              <w:rPr>
                <w:rFonts w:ascii="標楷體" w:eastAsia="標楷體" w:hAnsi="標楷體"/>
                <w:color w:val="000000"/>
                <w:sz w:val="20"/>
                <w:szCs w:val="20"/>
              </w:rPr>
              <w:t>3-3-1認識臺灣多元族群的傳統與文化。</w:t>
            </w:r>
          </w:p>
        </w:tc>
        <w:tc>
          <w:tcPr>
            <w:tcW w:w="1134" w:type="dxa"/>
          </w:tcPr>
          <w:p w:rsidR="00BE5D69" w:rsidRPr="009262E2" w:rsidRDefault="00BE5D69" w:rsidP="00950FB3">
            <w:pPr>
              <w:rPr>
                <w:rFonts w:ascii="標楷體" w:eastAsia="標楷體" w:hAnsi="標楷體"/>
                <w:u w:val="single"/>
              </w:rPr>
            </w:pPr>
          </w:p>
        </w:tc>
      </w:tr>
      <w:tr w:rsidR="00BE5D69" w:rsidRPr="009262E2" w:rsidTr="00DA7D1D">
        <w:tc>
          <w:tcPr>
            <w:tcW w:w="993" w:type="dxa"/>
            <w:vAlign w:val="center"/>
          </w:tcPr>
          <w:p w:rsidR="00BE5D69" w:rsidRDefault="00BE5D69" w:rsidP="00DA7D1D">
            <w:pPr>
              <w:jc w:val="center"/>
              <w:rPr>
                <w:rFonts w:ascii="標楷體" w:eastAsia="標楷體" w:hAnsi="標楷體"/>
                <w:sz w:val="20"/>
                <w:szCs w:val="20"/>
              </w:rPr>
            </w:pPr>
            <w:r>
              <w:rPr>
                <w:rFonts w:ascii="標楷體" w:eastAsia="標楷體" w:hAnsi="標楷體" w:hint="eastAsia"/>
                <w:sz w:val="20"/>
                <w:szCs w:val="20"/>
              </w:rPr>
              <w:lastRenderedPageBreak/>
              <w:t>十四</w:t>
            </w:r>
          </w:p>
          <w:p w:rsidR="00BE5D69" w:rsidRDefault="00BE5D69" w:rsidP="00DA7D1D">
            <w:pPr>
              <w:jc w:val="center"/>
              <w:rPr>
                <w:rFonts w:ascii="標楷體" w:eastAsia="標楷體" w:hAnsi="標楷體"/>
                <w:sz w:val="20"/>
                <w:szCs w:val="20"/>
              </w:rPr>
            </w:pPr>
            <w:r>
              <w:rPr>
                <w:rFonts w:ascii="標楷體" w:eastAsia="標楷體" w:hAnsi="標楷體"/>
                <w:sz w:val="20"/>
                <w:szCs w:val="20"/>
              </w:rPr>
              <w:t>11/27</w:t>
            </w:r>
          </w:p>
          <w:p w:rsidR="00BE5D69" w:rsidRDefault="00BE5D69" w:rsidP="00DA7D1D">
            <w:pPr>
              <w:jc w:val="center"/>
              <w:rPr>
                <w:rFonts w:ascii="標楷體" w:eastAsia="標楷體" w:hAnsi="標楷體"/>
                <w:sz w:val="20"/>
                <w:szCs w:val="20"/>
              </w:rPr>
            </w:pPr>
            <w:r>
              <w:rPr>
                <w:rFonts w:ascii="標楷體" w:eastAsia="標楷體" w:hAnsi="標楷體" w:hint="eastAsia"/>
                <w:sz w:val="20"/>
                <w:szCs w:val="20"/>
              </w:rPr>
              <w:t>︱</w:t>
            </w:r>
          </w:p>
          <w:p w:rsidR="00BE5D69" w:rsidRPr="00524282" w:rsidRDefault="00BE5D69" w:rsidP="00DA7D1D">
            <w:pPr>
              <w:jc w:val="center"/>
              <w:rPr>
                <w:rFonts w:ascii="標楷體" w:eastAsia="標楷體" w:hAnsi="標楷體"/>
                <w:sz w:val="20"/>
                <w:szCs w:val="20"/>
              </w:rPr>
            </w:pPr>
            <w:r>
              <w:rPr>
                <w:rFonts w:ascii="標楷體" w:eastAsia="標楷體" w:hAnsi="標楷體"/>
                <w:sz w:val="20"/>
                <w:szCs w:val="20"/>
              </w:rPr>
              <w:t>12/03</w:t>
            </w:r>
          </w:p>
        </w:tc>
        <w:tc>
          <w:tcPr>
            <w:tcW w:w="1843" w:type="dxa"/>
            <w:vAlign w:val="center"/>
          </w:tcPr>
          <w:p w:rsidR="00BE5D69" w:rsidRPr="001374FD" w:rsidRDefault="00BE5D69" w:rsidP="00DA7D1D">
            <w:pPr>
              <w:jc w:val="center"/>
              <w:rPr>
                <w:rFonts w:ascii="標楷體" w:eastAsia="標楷體" w:hAnsi="標楷體"/>
                <w:color w:val="000000"/>
                <w:sz w:val="20"/>
                <w:szCs w:val="20"/>
              </w:rPr>
            </w:pPr>
            <w:r w:rsidRPr="001374FD">
              <w:rPr>
                <w:rFonts w:ascii="標楷體" w:eastAsia="標楷體" w:hAnsi="標楷體" w:hint="eastAsia"/>
                <w:color w:val="000000"/>
                <w:sz w:val="20"/>
                <w:szCs w:val="20"/>
              </w:rPr>
              <w:t>第四單元</w:t>
            </w:r>
          </w:p>
          <w:p w:rsidR="00BE5D69" w:rsidRPr="001374FD" w:rsidRDefault="00BE5D69" w:rsidP="00DA7D1D">
            <w:pPr>
              <w:jc w:val="center"/>
              <w:rPr>
                <w:rFonts w:ascii="標楷體" w:eastAsia="標楷體" w:hAnsi="標楷體"/>
                <w:color w:val="000000"/>
                <w:sz w:val="20"/>
                <w:szCs w:val="20"/>
              </w:rPr>
            </w:pPr>
            <w:r w:rsidRPr="001374FD">
              <w:rPr>
                <w:rFonts w:ascii="標楷體" w:eastAsia="標楷體" w:hAnsi="標楷體" w:hint="eastAsia"/>
                <w:color w:val="000000"/>
                <w:sz w:val="20"/>
                <w:szCs w:val="20"/>
              </w:rPr>
              <w:t>第2課</w:t>
            </w:r>
          </w:p>
          <w:p w:rsidR="00BE5D69" w:rsidRPr="001374FD" w:rsidRDefault="00BE5D69" w:rsidP="00DA7D1D">
            <w:pPr>
              <w:jc w:val="center"/>
              <w:rPr>
                <w:color w:val="000000"/>
              </w:rPr>
            </w:pPr>
            <w:r w:rsidRPr="001374FD">
              <w:rPr>
                <w:rFonts w:ascii="標楷體" w:eastAsia="標楷體" w:hAnsi="標楷體" w:hint="eastAsia"/>
                <w:color w:val="000000"/>
                <w:sz w:val="20"/>
                <w:szCs w:val="20"/>
              </w:rPr>
              <w:t>文化與傳承</w:t>
            </w:r>
            <w:r>
              <w:rPr>
                <w:rFonts w:ascii="標楷體" w:eastAsia="標楷體" w:hAnsi="標楷體" w:hint="eastAsia"/>
                <w:color w:val="000000"/>
                <w:sz w:val="20"/>
                <w:szCs w:val="20"/>
              </w:rPr>
              <w:t>與發展</w:t>
            </w:r>
          </w:p>
        </w:tc>
        <w:tc>
          <w:tcPr>
            <w:tcW w:w="2268" w:type="dxa"/>
          </w:tcPr>
          <w:p w:rsidR="00BE5D69" w:rsidRDefault="00BE5D69" w:rsidP="00DA7D1D">
            <w:pPr>
              <w:ind w:left="57" w:right="57"/>
              <w:rPr>
                <w:rFonts w:ascii="標楷體" w:eastAsia="標楷體" w:hAnsi="標楷體"/>
                <w:sz w:val="20"/>
                <w:szCs w:val="20"/>
              </w:rPr>
            </w:pPr>
            <w:r>
              <w:rPr>
                <w:rFonts w:ascii="標楷體" w:eastAsia="標楷體" w:hAnsi="標楷體" w:hint="eastAsia"/>
                <w:sz w:val="20"/>
                <w:szCs w:val="20"/>
              </w:rPr>
              <w:t>【活動三】臺灣藝文真精采</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1.引起動機：教師播放課前準備好的臺灣傳統音樂讓學童聆聽。</w:t>
            </w:r>
            <w:r>
              <w:rPr>
                <w:rFonts w:ascii="標楷體" w:eastAsia="標楷體" w:hAnsi="標楷體"/>
                <w:sz w:val="20"/>
                <w:szCs w:val="20"/>
              </w:rPr>
              <w:lastRenderedPageBreak/>
              <w:t>(臺灣傳統音樂可聯結「臺灣音樂館」資料庫)。</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2.閱讀與討論：教師指導學童閱讀課本第65頁課文及圖片。</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3.分組報告：教師將學童分組，並指定各組於課前蒐集有關臺灣文學、音樂、美術、戲劇的報導資料，於課堂中上臺報告。</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4.統整課文重點。</w:t>
            </w:r>
          </w:p>
          <w:p w:rsidR="00BE5D69" w:rsidRDefault="00BE5D69" w:rsidP="00DA7D1D">
            <w:pPr>
              <w:ind w:left="57" w:right="57"/>
              <w:rPr>
                <w:rFonts w:ascii="標楷體" w:eastAsia="標楷體" w:hAnsi="標楷體"/>
                <w:sz w:val="20"/>
                <w:szCs w:val="20"/>
              </w:rPr>
            </w:pPr>
            <w:r>
              <w:rPr>
                <w:rFonts w:ascii="標楷體" w:eastAsia="標楷體" w:hAnsi="標楷體" w:hint="eastAsia"/>
                <w:sz w:val="20"/>
                <w:szCs w:val="20"/>
              </w:rPr>
              <w:t>【活動四】傳承與創新</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1.引起動機</w:t>
            </w:r>
            <w:r>
              <w:rPr>
                <w:rFonts w:ascii="標楷體" w:eastAsia="標楷體" w:hAnsi="標楷體" w:hint="eastAsia"/>
                <w:sz w:val="20"/>
                <w:szCs w:val="20"/>
              </w:rPr>
              <w:t>：教師準備傳統歌仔戲與現代歌仔戲的影片，提供學童觀賞。</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2.閱讀與討論：教師指導學童閱讀課本第66、67頁課文及圖片，並討論下列問題。</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(1)傳統文化有哪些創新的例子？(例：歌仔戲、米漢堡、中西合併的喜餅、布袋戲等。)</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(2)我們應如何保存傳統文化？(例：政府和民間團體可致力推廣</w:t>
            </w:r>
            <w:r>
              <w:rPr>
                <w:rFonts w:ascii="標楷體" w:eastAsia="標楷體" w:hAnsi="標楷體"/>
                <w:sz w:val="20"/>
                <w:szCs w:val="20"/>
              </w:rPr>
              <w:lastRenderedPageBreak/>
              <w:t>和保存，學生則可認識傳統文化並加以學習。)</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3.習作配合：教師指導學童完成【第2課習作】。</w:t>
            </w:r>
          </w:p>
          <w:p w:rsidR="00BE5D69" w:rsidRPr="00524282" w:rsidRDefault="00BE5D69" w:rsidP="00DA7D1D">
            <w:pPr>
              <w:ind w:left="57" w:right="57"/>
              <w:rPr>
                <w:rFonts w:ascii="標楷體" w:eastAsia="標楷體" w:hAnsi="標楷體"/>
                <w:sz w:val="20"/>
                <w:szCs w:val="20"/>
              </w:rPr>
            </w:pPr>
            <w:r>
              <w:rPr>
                <w:rFonts w:ascii="標楷體" w:eastAsia="標楷體" w:hAnsi="標楷體"/>
                <w:sz w:val="20"/>
                <w:szCs w:val="20"/>
              </w:rPr>
              <w:t>4.統整課文重點</w:t>
            </w:r>
            <w:r>
              <w:rPr>
                <w:rFonts w:ascii="標楷體" w:eastAsia="標楷體" w:hAnsi="標楷體" w:hint="eastAsia"/>
                <w:sz w:val="20"/>
                <w:szCs w:val="20"/>
              </w:rPr>
              <w:t>。</w:t>
            </w:r>
          </w:p>
        </w:tc>
        <w:tc>
          <w:tcPr>
            <w:tcW w:w="850" w:type="dxa"/>
            <w:vAlign w:val="center"/>
          </w:tcPr>
          <w:p w:rsidR="00BE5D69" w:rsidRPr="00524282" w:rsidRDefault="00BE5D69" w:rsidP="00DA7D1D">
            <w:pPr>
              <w:ind w:left="57" w:right="57"/>
              <w:jc w:val="center"/>
              <w:rPr>
                <w:rFonts w:ascii="標楷體" w:eastAsia="標楷體" w:hAnsi="標楷體"/>
                <w:sz w:val="20"/>
                <w:szCs w:val="20"/>
              </w:rPr>
            </w:pPr>
            <w:r>
              <w:rPr>
                <w:rFonts w:ascii="標楷體" w:eastAsia="標楷體" w:hAnsi="標楷體"/>
                <w:sz w:val="20"/>
                <w:szCs w:val="20"/>
              </w:rPr>
              <w:lastRenderedPageBreak/>
              <w:t>3</w:t>
            </w:r>
          </w:p>
        </w:tc>
        <w:tc>
          <w:tcPr>
            <w:tcW w:w="1418" w:type="dxa"/>
          </w:tcPr>
          <w:p w:rsidR="00BE5D69" w:rsidRPr="001374FD" w:rsidRDefault="00BE5D69" w:rsidP="00DA7D1D">
            <w:pPr>
              <w:rPr>
                <w:rFonts w:ascii="標楷體" w:eastAsia="標楷體" w:hAnsi="標楷體"/>
                <w:color w:val="000000"/>
                <w:sz w:val="20"/>
                <w:szCs w:val="20"/>
              </w:rPr>
            </w:pPr>
            <w:r w:rsidRPr="001374FD">
              <w:rPr>
                <w:rFonts w:ascii="標楷體" w:eastAsia="標楷體" w:hAnsi="標楷體" w:hint="eastAsia"/>
                <w:color w:val="000000"/>
                <w:sz w:val="20"/>
                <w:szCs w:val="20"/>
              </w:rPr>
              <w:t>第四單元</w:t>
            </w:r>
          </w:p>
          <w:p w:rsidR="00BE5D69" w:rsidRPr="001374FD" w:rsidRDefault="00BE5D69" w:rsidP="00DA7D1D">
            <w:pPr>
              <w:rPr>
                <w:rFonts w:ascii="標楷體" w:eastAsia="標楷體" w:hAnsi="標楷體"/>
                <w:color w:val="000000"/>
                <w:sz w:val="20"/>
                <w:szCs w:val="20"/>
              </w:rPr>
            </w:pPr>
            <w:r w:rsidRPr="001374FD">
              <w:rPr>
                <w:rFonts w:ascii="標楷體" w:eastAsia="標楷體" w:hAnsi="標楷體" w:hint="eastAsia"/>
                <w:color w:val="000000"/>
                <w:sz w:val="20"/>
                <w:szCs w:val="20"/>
              </w:rPr>
              <w:t>戰後臺灣的社會與文化</w:t>
            </w:r>
          </w:p>
          <w:p w:rsidR="00BE5D69" w:rsidRPr="001374FD" w:rsidRDefault="00BE5D69" w:rsidP="00DA7D1D">
            <w:pPr>
              <w:rPr>
                <w:rFonts w:ascii="標楷體" w:eastAsia="標楷體" w:hAnsi="標楷體"/>
                <w:color w:val="000000"/>
                <w:sz w:val="20"/>
                <w:szCs w:val="20"/>
              </w:rPr>
            </w:pPr>
            <w:r w:rsidRPr="001374FD">
              <w:rPr>
                <w:rFonts w:ascii="標楷體" w:eastAsia="標楷體" w:hAnsi="標楷體" w:hint="eastAsia"/>
                <w:color w:val="000000"/>
                <w:sz w:val="20"/>
                <w:szCs w:val="20"/>
              </w:rPr>
              <w:t>第2課</w:t>
            </w:r>
          </w:p>
          <w:p w:rsidR="00BE5D69" w:rsidRPr="001374FD" w:rsidRDefault="00BE5D69" w:rsidP="00DA7D1D">
            <w:pPr>
              <w:rPr>
                <w:rFonts w:ascii="標楷體" w:eastAsia="標楷體" w:hAnsi="標楷體"/>
                <w:color w:val="000000"/>
                <w:sz w:val="20"/>
                <w:szCs w:val="20"/>
              </w:rPr>
            </w:pPr>
            <w:r w:rsidRPr="001374FD">
              <w:rPr>
                <w:rFonts w:ascii="標楷體" w:eastAsia="標楷體" w:hAnsi="標楷體" w:hint="eastAsia"/>
                <w:color w:val="000000"/>
                <w:sz w:val="20"/>
                <w:szCs w:val="20"/>
              </w:rPr>
              <w:t>文化與傳承</w:t>
            </w:r>
            <w:r>
              <w:rPr>
                <w:rFonts w:ascii="標楷體" w:eastAsia="標楷體" w:hAnsi="標楷體" w:hint="eastAsia"/>
                <w:color w:val="000000"/>
                <w:sz w:val="20"/>
                <w:szCs w:val="20"/>
              </w:rPr>
              <w:t>與</w:t>
            </w:r>
            <w:r>
              <w:rPr>
                <w:rFonts w:ascii="標楷體" w:eastAsia="標楷體" w:hAnsi="標楷體" w:hint="eastAsia"/>
                <w:color w:val="000000"/>
                <w:sz w:val="20"/>
                <w:szCs w:val="20"/>
              </w:rPr>
              <w:lastRenderedPageBreak/>
              <w:t>發展</w:t>
            </w:r>
          </w:p>
          <w:p w:rsidR="00BE5D69" w:rsidRPr="001374FD" w:rsidRDefault="00BE5D69" w:rsidP="00DA7D1D">
            <w:pPr>
              <w:rPr>
                <w:rFonts w:ascii="標楷體" w:eastAsia="標楷體" w:hAnsi="標楷體"/>
                <w:color w:val="000000"/>
                <w:sz w:val="20"/>
                <w:szCs w:val="20"/>
              </w:rPr>
            </w:pPr>
            <w:r w:rsidRPr="001374FD">
              <w:rPr>
                <w:rFonts w:ascii="標楷體" w:eastAsia="標楷體" w:hAnsi="標楷體" w:hint="eastAsia"/>
                <w:color w:val="000000"/>
                <w:sz w:val="20"/>
                <w:szCs w:val="20"/>
              </w:rPr>
              <w:t>教學媒體</w:t>
            </w:r>
          </w:p>
        </w:tc>
        <w:tc>
          <w:tcPr>
            <w:tcW w:w="1842" w:type="dxa"/>
          </w:tcPr>
          <w:p w:rsidR="00BE5D69" w:rsidRDefault="00BE5D69" w:rsidP="00DA7D1D">
            <w:pPr>
              <w:ind w:left="57" w:right="57"/>
              <w:rPr>
                <w:rFonts w:ascii="標楷體" w:eastAsia="標楷體" w:hAnsi="標楷體"/>
                <w:sz w:val="20"/>
                <w:szCs w:val="20"/>
              </w:rPr>
            </w:pPr>
            <w:r>
              <w:rPr>
                <w:rFonts w:ascii="標楷體" w:eastAsia="標楷體" w:hAnsi="標楷體"/>
                <w:sz w:val="20"/>
                <w:szCs w:val="20"/>
              </w:rPr>
              <w:lastRenderedPageBreak/>
              <w:t>1.口頭評量</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2.資料查詢</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3.資料展示</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4.態度評量</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5.實作評量</w:t>
            </w:r>
          </w:p>
          <w:p w:rsidR="00BE5D69" w:rsidRPr="00524282" w:rsidRDefault="00BE5D69" w:rsidP="00DA7D1D">
            <w:pPr>
              <w:ind w:left="57" w:right="57"/>
              <w:rPr>
                <w:rFonts w:ascii="標楷體" w:eastAsia="標楷體" w:hAnsi="標楷體"/>
                <w:sz w:val="20"/>
                <w:szCs w:val="20"/>
              </w:rPr>
            </w:pPr>
            <w:r>
              <w:rPr>
                <w:rFonts w:ascii="標楷體" w:eastAsia="標楷體" w:hAnsi="標楷體"/>
                <w:sz w:val="20"/>
                <w:szCs w:val="20"/>
              </w:rPr>
              <w:lastRenderedPageBreak/>
              <w:t>6.習作練習</w:t>
            </w:r>
          </w:p>
        </w:tc>
        <w:tc>
          <w:tcPr>
            <w:tcW w:w="2694" w:type="dxa"/>
          </w:tcPr>
          <w:p w:rsidR="00BE5D69" w:rsidRDefault="00BE5D69" w:rsidP="00DA7D1D">
            <w:pPr>
              <w:ind w:left="57" w:right="57"/>
              <w:rPr>
                <w:rFonts w:ascii="標楷體" w:eastAsia="標楷體" w:hAnsi="標楷體"/>
                <w:bCs/>
                <w:sz w:val="20"/>
                <w:szCs w:val="20"/>
              </w:rPr>
            </w:pPr>
            <w:r>
              <w:rPr>
                <w:rFonts w:ascii="標楷體" w:eastAsia="標楷體" w:hAnsi="標楷體"/>
                <w:bCs/>
                <w:sz w:val="20"/>
                <w:szCs w:val="20"/>
              </w:rPr>
              <w:lastRenderedPageBreak/>
              <w:t>2-3-2探討臺灣文化的淵源，並欣賞其內涵。</w:t>
            </w:r>
          </w:p>
          <w:p w:rsidR="00BE5D69" w:rsidRDefault="00BE5D69" w:rsidP="00DA7D1D">
            <w:pPr>
              <w:ind w:left="57" w:right="57"/>
              <w:rPr>
                <w:rFonts w:ascii="標楷體" w:eastAsia="標楷體" w:hAnsi="標楷體"/>
                <w:bCs/>
                <w:sz w:val="20"/>
                <w:szCs w:val="20"/>
              </w:rPr>
            </w:pPr>
            <w:r>
              <w:rPr>
                <w:rFonts w:ascii="標楷體" w:eastAsia="標楷體" w:hAnsi="標楷體"/>
                <w:bCs/>
                <w:sz w:val="20"/>
                <w:szCs w:val="20"/>
              </w:rPr>
              <w:t xml:space="preserve">4-3-2認識人類社會中的主要宗教與信仰。 </w:t>
            </w:r>
          </w:p>
          <w:p w:rsidR="00BE5D69" w:rsidRDefault="00BE5D69" w:rsidP="00DA7D1D">
            <w:pPr>
              <w:ind w:left="57" w:right="57"/>
              <w:rPr>
                <w:rFonts w:ascii="標楷體" w:eastAsia="標楷體" w:hAnsi="標楷體"/>
                <w:bCs/>
                <w:sz w:val="20"/>
                <w:szCs w:val="20"/>
              </w:rPr>
            </w:pPr>
            <w:r>
              <w:rPr>
                <w:rFonts w:ascii="標楷體" w:eastAsia="標楷體" w:hAnsi="標楷體"/>
                <w:bCs/>
                <w:sz w:val="20"/>
                <w:szCs w:val="20"/>
              </w:rPr>
              <w:t>4-3-3瞭解人類社會中的各</w:t>
            </w:r>
            <w:r>
              <w:rPr>
                <w:rFonts w:ascii="標楷體" w:eastAsia="標楷體" w:hAnsi="標楷體"/>
                <w:bCs/>
                <w:sz w:val="20"/>
                <w:szCs w:val="20"/>
              </w:rPr>
              <w:lastRenderedPageBreak/>
              <w:t>種藝術形式。</w:t>
            </w:r>
          </w:p>
          <w:p w:rsidR="00BE5D69" w:rsidRPr="00524282" w:rsidRDefault="00BE5D69" w:rsidP="00DA7D1D">
            <w:pPr>
              <w:ind w:left="57" w:right="57"/>
              <w:rPr>
                <w:rFonts w:ascii="標楷體" w:eastAsia="標楷體" w:hAnsi="標楷體"/>
                <w:bCs/>
                <w:sz w:val="20"/>
                <w:szCs w:val="20"/>
              </w:rPr>
            </w:pPr>
            <w:r>
              <w:rPr>
                <w:rFonts w:ascii="標楷體" w:eastAsia="標楷體" w:hAnsi="標楷體"/>
                <w:bCs/>
                <w:sz w:val="20"/>
                <w:szCs w:val="20"/>
              </w:rPr>
              <w:t>9-3-2 探討不同文化的接觸和交流可能產生的衝突、合作和文化創新。</w:t>
            </w:r>
          </w:p>
        </w:tc>
        <w:tc>
          <w:tcPr>
            <w:tcW w:w="1842" w:type="dxa"/>
          </w:tcPr>
          <w:p w:rsidR="00BE5D69" w:rsidRPr="00DD2AF9" w:rsidRDefault="00BE5D69" w:rsidP="00DA7D1D">
            <w:pPr>
              <w:rPr>
                <w:rFonts w:ascii="標楷體" w:eastAsia="標楷體" w:hAnsi="標楷體"/>
                <w:color w:val="000000"/>
                <w:sz w:val="20"/>
                <w:szCs w:val="20"/>
              </w:rPr>
            </w:pPr>
            <w:r w:rsidRPr="00DD2AF9">
              <w:rPr>
                <w:rFonts w:ascii="標楷體" w:eastAsia="標楷體" w:hAnsi="標楷體" w:hint="eastAsia"/>
                <w:color w:val="000000"/>
                <w:sz w:val="20"/>
                <w:szCs w:val="20"/>
              </w:rPr>
              <w:lastRenderedPageBreak/>
              <w:t>【人權教育】</w:t>
            </w:r>
          </w:p>
          <w:p w:rsidR="00BE5D69" w:rsidRPr="00DD2AF9" w:rsidRDefault="00BE5D69" w:rsidP="00DA7D1D">
            <w:pPr>
              <w:rPr>
                <w:rFonts w:ascii="標楷體" w:eastAsia="標楷體" w:hAnsi="標楷體"/>
                <w:color w:val="000000"/>
                <w:sz w:val="20"/>
                <w:szCs w:val="20"/>
              </w:rPr>
            </w:pPr>
            <w:r w:rsidRPr="00DD2AF9">
              <w:rPr>
                <w:rFonts w:ascii="標楷體" w:eastAsia="標楷體" w:hAnsi="標楷體"/>
                <w:color w:val="000000"/>
                <w:sz w:val="20"/>
                <w:szCs w:val="20"/>
              </w:rPr>
              <w:t>1-3-4 了解世界上不同的群體、文化和國家，能尊重欣賞其差異。</w:t>
            </w:r>
          </w:p>
          <w:p w:rsidR="00BE5D69" w:rsidRPr="00DD2AF9" w:rsidRDefault="00BE5D69" w:rsidP="00DA7D1D">
            <w:pPr>
              <w:rPr>
                <w:rFonts w:ascii="標楷體" w:eastAsia="標楷體" w:hAnsi="標楷體"/>
                <w:color w:val="000000"/>
                <w:sz w:val="20"/>
                <w:szCs w:val="20"/>
              </w:rPr>
            </w:pPr>
            <w:r w:rsidRPr="00DD2AF9">
              <w:rPr>
                <w:rFonts w:ascii="標楷體" w:eastAsia="標楷體" w:hAnsi="標楷體" w:hint="eastAsia"/>
                <w:color w:val="000000"/>
                <w:sz w:val="20"/>
                <w:szCs w:val="20"/>
              </w:rPr>
              <w:lastRenderedPageBreak/>
              <w:t>【家政教育】</w:t>
            </w:r>
          </w:p>
          <w:p w:rsidR="00BE5D69" w:rsidRPr="00DD2AF9" w:rsidRDefault="00BE5D69" w:rsidP="00DA7D1D">
            <w:pPr>
              <w:rPr>
                <w:rFonts w:ascii="標楷體" w:eastAsia="標楷體" w:hAnsi="標楷體"/>
                <w:color w:val="000000"/>
                <w:sz w:val="20"/>
                <w:szCs w:val="20"/>
              </w:rPr>
            </w:pPr>
            <w:r w:rsidRPr="00DD2AF9">
              <w:rPr>
                <w:rFonts w:ascii="標楷體" w:eastAsia="標楷體" w:hAnsi="標楷體"/>
                <w:color w:val="000000"/>
                <w:sz w:val="20"/>
                <w:szCs w:val="20"/>
              </w:rPr>
              <w:t>1-3-2瞭解飲食與人際互動的關係。</w:t>
            </w:r>
          </w:p>
          <w:p w:rsidR="00BE5D69" w:rsidRPr="00DD2AF9" w:rsidRDefault="00BE5D69" w:rsidP="00DA7D1D">
            <w:pPr>
              <w:rPr>
                <w:rFonts w:ascii="標楷體" w:eastAsia="標楷體" w:hAnsi="標楷體"/>
                <w:color w:val="000000"/>
                <w:sz w:val="20"/>
                <w:szCs w:val="20"/>
              </w:rPr>
            </w:pPr>
            <w:r w:rsidRPr="00DD2AF9">
              <w:rPr>
                <w:rFonts w:ascii="標楷體" w:eastAsia="標楷體" w:hAnsi="標楷體"/>
                <w:color w:val="000000"/>
                <w:sz w:val="20"/>
                <w:szCs w:val="20"/>
              </w:rPr>
              <w:t>1-3-7 認識傳統節慶食物與臺灣本土飲食文化。</w:t>
            </w:r>
          </w:p>
          <w:p w:rsidR="00BE5D69" w:rsidRPr="00DD2AF9" w:rsidRDefault="00BE5D69" w:rsidP="00DA7D1D">
            <w:pPr>
              <w:rPr>
                <w:rFonts w:ascii="標楷體" w:eastAsia="標楷體" w:hAnsi="標楷體"/>
                <w:color w:val="000000"/>
                <w:sz w:val="20"/>
                <w:szCs w:val="20"/>
              </w:rPr>
            </w:pPr>
            <w:r w:rsidRPr="00DD2AF9">
              <w:rPr>
                <w:rFonts w:ascii="標楷體" w:eastAsia="標楷體" w:hAnsi="標楷體"/>
                <w:color w:val="000000"/>
                <w:sz w:val="20"/>
                <w:szCs w:val="20"/>
              </w:rPr>
              <w:t>3-3-1認識臺灣多元族群的傳統與文化。</w:t>
            </w:r>
          </w:p>
        </w:tc>
        <w:tc>
          <w:tcPr>
            <w:tcW w:w="1134" w:type="dxa"/>
          </w:tcPr>
          <w:p w:rsidR="00BE5D69" w:rsidRPr="009262E2" w:rsidRDefault="00BE5D69" w:rsidP="00950FB3">
            <w:pPr>
              <w:rPr>
                <w:rFonts w:ascii="標楷體" w:eastAsia="標楷體" w:hAnsi="標楷體"/>
                <w:u w:val="single"/>
              </w:rPr>
            </w:pPr>
          </w:p>
        </w:tc>
      </w:tr>
      <w:tr w:rsidR="00BE5D69" w:rsidRPr="009262E2" w:rsidTr="00DA7D1D">
        <w:tc>
          <w:tcPr>
            <w:tcW w:w="993" w:type="dxa"/>
            <w:vAlign w:val="center"/>
          </w:tcPr>
          <w:p w:rsidR="00BE5D69" w:rsidRDefault="00BE5D69" w:rsidP="00DA7D1D">
            <w:pPr>
              <w:jc w:val="center"/>
              <w:rPr>
                <w:rFonts w:ascii="標楷體" w:eastAsia="標楷體" w:hAnsi="標楷體"/>
                <w:sz w:val="20"/>
                <w:szCs w:val="20"/>
              </w:rPr>
            </w:pPr>
            <w:r>
              <w:rPr>
                <w:rFonts w:ascii="標楷體" w:eastAsia="標楷體" w:hAnsi="標楷體" w:hint="eastAsia"/>
                <w:sz w:val="20"/>
                <w:szCs w:val="20"/>
              </w:rPr>
              <w:lastRenderedPageBreak/>
              <w:t>十五</w:t>
            </w:r>
          </w:p>
          <w:p w:rsidR="00BE5D69" w:rsidRDefault="00BE5D69" w:rsidP="00DA7D1D">
            <w:pPr>
              <w:jc w:val="center"/>
              <w:rPr>
                <w:rFonts w:ascii="標楷體" w:eastAsia="標楷體" w:hAnsi="標楷體"/>
                <w:sz w:val="20"/>
                <w:szCs w:val="20"/>
              </w:rPr>
            </w:pPr>
            <w:r>
              <w:rPr>
                <w:rFonts w:ascii="標楷體" w:eastAsia="標楷體" w:hAnsi="標楷體"/>
                <w:sz w:val="20"/>
                <w:szCs w:val="20"/>
              </w:rPr>
              <w:t>12/04</w:t>
            </w:r>
          </w:p>
          <w:p w:rsidR="00BE5D69" w:rsidRDefault="00BE5D69" w:rsidP="00DA7D1D">
            <w:pPr>
              <w:jc w:val="center"/>
              <w:rPr>
                <w:rFonts w:ascii="標楷體" w:eastAsia="標楷體" w:hAnsi="標楷體"/>
                <w:sz w:val="20"/>
                <w:szCs w:val="20"/>
              </w:rPr>
            </w:pPr>
            <w:r>
              <w:rPr>
                <w:rFonts w:ascii="標楷體" w:eastAsia="標楷體" w:hAnsi="標楷體" w:hint="eastAsia"/>
                <w:sz w:val="20"/>
                <w:szCs w:val="20"/>
              </w:rPr>
              <w:t>︱</w:t>
            </w:r>
          </w:p>
          <w:p w:rsidR="00BE5D69" w:rsidRPr="00524282" w:rsidRDefault="00BE5D69" w:rsidP="00DA7D1D">
            <w:pPr>
              <w:jc w:val="center"/>
              <w:rPr>
                <w:rFonts w:ascii="標楷體" w:eastAsia="標楷體" w:hAnsi="標楷體"/>
                <w:sz w:val="20"/>
                <w:szCs w:val="20"/>
              </w:rPr>
            </w:pPr>
            <w:r>
              <w:rPr>
                <w:rFonts w:ascii="標楷體" w:eastAsia="標楷體" w:hAnsi="標楷體"/>
                <w:sz w:val="20"/>
                <w:szCs w:val="20"/>
              </w:rPr>
              <w:t>12/10</w:t>
            </w:r>
          </w:p>
        </w:tc>
        <w:tc>
          <w:tcPr>
            <w:tcW w:w="1843" w:type="dxa"/>
            <w:vAlign w:val="center"/>
          </w:tcPr>
          <w:p w:rsidR="00BE5D69" w:rsidRDefault="00BE5D69" w:rsidP="00DA7D1D">
            <w:pPr>
              <w:jc w:val="center"/>
              <w:rPr>
                <w:rFonts w:ascii="標楷體" w:eastAsia="標楷體" w:hAnsi="標楷體"/>
                <w:color w:val="000000"/>
                <w:sz w:val="20"/>
                <w:szCs w:val="20"/>
              </w:rPr>
            </w:pPr>
            <w:r w:rsidRPr="001374FD">
              <w:rPr>
                <w:rFonts w:ascii="標楷體" w:eastAsia="標楷體" w:hAnsi="標楷體" w:hint="eastAsia"/>
                <w:color w:val="000000"/>
                <w:sz w:val="20"/>
                <w:szCs w:val="20"/>
              </w:rPr>
              <w:t>第五單元</w:t>
            </w:r>
          </w:p>
          <w:p w:rsidR="00BE5D69" w:rsidRPr="001374FD" w:rsidRDefault="00BE5D69" w:rsidP="00DA7D1D">
            <w:pPr>
              <w:jc w:val="center"/>
              <w:rPr>
                <w:rFonts w:ascii="標楷體" w:eastAsia="標楷體" w:hAnsi="標楷體"/>
                <w:color w:val="000000"/>
                <w:sz w:val="20"/>
                <w:szCs w:val="20"/>
              </w:rPr>
            </w:pPr>
            <w:r w:rsidRPr="001374FD">
              <w:rPr>
                <w:rFonts w:ascii="標楷體" w:eastAsia="標楷體" w:hAnsi="標楷體" w:hint="eastAsia"/>
                <w:color w:val="000000"/>
                <w:sz w:val="20"/>
                <w:szCs w:val="20"/>
              </w:rPr>
              <w:t>第1課</w:t>
            </w:r>
          </w:p>
          <w:p w:rsidR="00BE5D69" w:rsidRPr="001374FD" w:rsidRDefault="00BE5D69" w:rsidP="00DA7D1D">
            <w:pPr>
              <w:jc w:val="center"/>
              <w:rPr>
                <w:color w:val="000000"/>
              </w:rPr>
            </w:pPr>
            <w:r w:rsidRPr="001374FD">
              <w:rPr>
                <w:rFonts w:ascii="標楷體" w:eastAsia="標楷體" w:hAnsi="標楷體" w:hint="eastAsia"/>
                <w:color w:val="000000"/>
                <w:sz w:val="20"/>
                <w:szCs w:val="20"/>
              </w:rPr>
              <w:t>人口分布與遷移</w:t>
            </w:r>
          </w:p>
        </w:tc>
        <w:tc>
          <w:tcPr>
            <w:tcW w:w="2268" w:type="dxa"/>
          </w:tcPr>
          <w:p w:rsidR="00BE5D69" w:rsidRDefault="00BE5D69" w:rsidP="00DA7D1D">
            <w:pPr>
              <w:ind w:left="57" w:right="57"/>
              <w:rPr>
                <w:rFonts w:ascii="標楷體" w:eastAsia="標楷體" w:hAnsi="標楷體"/>
                <w:sz w:val="20"/>
                <w:szCs w:val="20"/>
              </w:rPr>
            </w:pPr>
            <w:r>
              <w:rPr>
                <w:rFonts w:ascii="標楷體" w:eastAsia="標楷體" w:hAnsi="標楷體" w:hint="eastAsia"/>
                <w:sz w:val="20"/>
                <w:szCs w:val="20"/>
              </w:rPr>
              <w:t>【活動一】人口觀察站</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1.引起動機：教師請學童站在事先裁剪好的報紙上面，有的報紙面積大，上面站立的學童數少；有的報紙面積小，上面站立的學童數多，讓學童體驗人口疏、密的感覺。</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2.閱讀與觀察：教師引導學童閱讀與觀察課本第72、73頁課文及圖片，講解人口分布圖與都市分布圖的意義。</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3.調查與討論：根據家鄉的人口數，討論家鄉人口統計資料，在臺灣人口分布圖中分布情形，是屬於圓點稀疏還是密集的地區？</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4.統整課文重點</w:t>
            </w:r>
            <w:r>
              <w:rPr>
                <w:rFonts w:ascii="標楷體" w:eastAsia="標楷體" w:hAnsi="標楷體" w:hint="eastAsia"/>
                <w:sz w:val="20"/>
                <w:szCs w:val="20"/>
              </w:rPr>
              <w:t>。</w:t>
            </w:r>
          </w:p>
          <w:p w:rsidR="00BE5D69" w:rsidRDefault="00BE5D69" w:rsidP="00DA7D1D">
            <w:pPr>
              <w:ind w:left="57" w:right="57"/>
              <w:rPr>
                <w:rFonts w:ascii="標楷體" w:eastAsia="標楷體" w:hAnsi="標楷體"/>
                <w:sz w:val="20"/>
                <w:szCs w:val="20"/>
              </w:rPr>
            </w:pPr>
            <w:r>
              <w:rPr>
                <w:rFonts w:ascii="標楷體" w:eastAsia="標楷體" w:hAnsi="標楷體" w:hint="eastAsia"/>
                <w:sz w:val="20"/>
                <w:szCs w:val="20"/>
              </w:rPr>
              <w:t>【活動二】地形與人口</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lastRenderedPageBreak/>
              <w:t>1.引起動機：教師列出臺灣數個地方(最好是不同地形)，請學童發表對這幾個地方的感覺是什麼？透過此活動，讓學童複習舊課程，加深對臺灣地形分布的印象。</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2.觀察與討論：教師引導學童閱讀與觀察課本第74、75頁課文及圖片。</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3.配合動動腦：「為什麼臺灣的人口多分布在地勢平坦的平原、盆地和台地呢？」(例：地勢平坦的地方開闢道路或蓋建築物都較容易，且土壤較肥沃，適合種植農作物，所以人們大多選擇居住在這些地方。)</w:t>
            </w:r>
          </w:p>
          <w:p w:rsidR="00BE5D69" w:rsidRPr="00524282" w:rsidRDefault="00BE5D69" w:rsidP="00DA7D1D">
            <w:pPr>
              <w:ind w:left="57" w:right="57"/>
              <w:rPr>
                <w:rFonts w:ascii="標楷體" w:eastAsia="標楷體" w:hAnsi="標楷體"/>
                <w:sz w:val="20"/>
                <w:szCs w:val="20"/>
              </w:rPr>
            </w:pPr>
            <w:r>
              <w:rPr>
                <w:rFonts w:ascii="標楷體" w:eastAsia="標楷體" w:hAnsi="標楷體"/>
                <w:sz w:val="20"/>
                <w:szCs w:val="20"/>
              </w:rPr>
              <w:t>4.統整課文重點</w:t>
            </w:r>
            <w:r>
              <w:rPr>
                <w:rFonts w:ascii="標楷體" w:eastAsia="標楷體" w:hAnsi="標楷體" w:hint="eastAsia"/>
                <w:sz w:val="20"/>
                <w:szCs w:val="20"/>
              </w:rPr>
              <w:t>。</w:t>
            </w:r>
            <w:r w:rsidRPr="00524282">
              <w:rPr>
                <w:rFonts w:ascii="標楷體" w:eastAsia="標楷體" w:hAnsi="標楷體"/>
                <w:sz w:val="20"/>
                <w:szCs w:val="20"/>
              </w:rPr>
              <w:t xml:space="preserve"> </w:t>
            </w:r>
          </w:p>
        </w:tc>
        <w:tc>
          <w:tcPr>
            <w:tcW w:w="850" w:type="dxa"/>
            <w:vAlign w:val="center"/>
          </w:tcPr>
          <w:p w:rsidR="00BE5D69" w:rsidRPr="00524282" w:rsidRDefault="00BE5D69" w:rsidP="00DA7D1D">
            <w:pPr>
              <w:ind w:left="57" w:right="57"/>
              <w:jc w:val="center"/>
              <w:rPr>
                <w:rFonts w:ascii="標楷體" w:eastAsia="標楷體" w:hAnsi="標楷體"/>
                <w:sz w:val="20"/>
                <w:szCs w:val="20"/>
              </w:rPr>
            </w:pPr>
            <w:r>
              <w:rPr>
                <w:rFonts w:ascii="標楷體" w:eastAsia="標楷體" w:hAnsi="標楷體"/>
                <w:sz w:val="20"/>
                <w:szCs w:val="20"/>
              </w:rPr>
              <w:lastRenderedPageBreak/>
              <w:t>3</w:t>
            </w:r>
          </w:p>
        </w:tc>
        <w:tc>
          <w:tcPr>
            <w:tcW w:w="1418" w:type="dxa"/>
          </w:tcPr>
          <w:p w:rsidR="00BE5D69" w:rsidRPr="001374FD" w:rsidRDefault="00BE5D69" w:rsidP="00DA7D1D">
            <w:pPr>
              <w:rPr>
                <w:rFonts w:ascii="標楷體" w:eastAsia="標楷體" w:hAnsi="標楷體"/>
                <w:color w:val="000000"/>
                <w:sz w:val="20"/>
                <w:szCs w:val="20"/>
              </w:rPr>
            </w:pPr>
            <w:r w:rsidRPr="001374FD">
              <w:rPr>
                <w:rFonts w:ascii="標楷體" w:eastAsia="標楷體" w:hAnsi="標楷體" w:hint="eastAsia"/>
                <w:color w:val="000000"/>
                <w:sz w:val="20"/>
                <w:szCs w:val="20"/>
              </w:rPr>
              <w:t>康軒版教材</w:t>
            </w:r>
          </w:p>
          <w:p w:rsidR="00BE5D69" w:rsidRDefault="00BE5D69" w:rsidP="00DA7D1D">
            <w:pPr>
              <w:rPr>
                <w:rFonts w:ascii="標楷體" w:eastAsia="標楷體" w:hAnsi="標楷體"/>
                <w:color w:val="000000"/>
                <w:sz w:val="20"/>
                <w:szCs w:val="20"/>
              </w:rPr>
            </w:pPr>
            <w:r w:rsidRPr="001374FD">
              <w:rPr>
                <w:rFonts w:ascii="標楷體" w:eastAsia="標楷體" w:hAnsi="標楷體" w:hint="eastAsia"/>
                <w:color w:val="000000"/>
                <w:sz w:val="20"/>
                <w:szCs w:val="20"/>
              </w:rPr>
              <w:t>第五單元</w:t>
            </w:r>
          </w:p>
          <w:p w:rsidR="00BE5D69" w:rsidRPr="001374FD" w:rsidRDefault="00BE5D69" w:rsidP="00DA7D1D">
            <w:pPr>
              <w:rPr>
                <w:rFonts w:ascii="標楷體" w:eastAsia="標楷體" w:hAnsi="標楷體"/>
                <w:color w:val="000000"/>
                <w:sz w:val="20"/>
                <w:szCs w:val="20"/>
              </w:rPr>
            </w:pPr>
            <w:r w:rsidRPr="001374FD">
              <w:rPr>
                <w:rFonts w:ascii="標楷體" w:eastAsia="標楷體" w:hAnsi="標楷體" w:hint="eastAsia"/>
                <w:color w:val="000000"/>
                <w:sz w:val="20"/>
                <w:szCs w:val="20"/>
              </w:rPr>
              <w:t>臺灣的人口</w:t>
            </w:r>
          </w:p>
          <w:p w:rsidR="00BE5D69" w:rsidRPr="001374FD" w:rsidRDefault="00BE5D69" w:rsidP="00DA7D1D">
            <w:pPr>
              <w:rPr>
                <w:rFonts w:ascii="標楷體" w:eastAsia="標楷體" w:hAnsi="標楷體"/>
                <w:color w:val="000000"/>
                <w:sz w:val="20"/>
                <w:szCs w:val="20"/>
              </w:rPr>
            </w:pPr>
            <w:r w:rsidRPr="001374FD">
              <w:rPr>
                <w:rFonts w:ascii="標楷體" w:eastAsia="標楷體" w:hAnsi="標楷體" w:hint="eastAsia"/>
                <w:color w:val="000000"/>
                <w:sz w:val="20"/>
                <w:szCs w:val="20"/>
              </w:rPr>
              <w:t>第1課</w:t>
            </w:r>
          </w:p>
          <w:p w:rsidR="00BE5D69" w:rsidRPr="001374FD" w:rsidRDefault="00BE5D69" w:rsidP="00DA7D1D">
            <w:pPr>
              <w:rPr>
                <w:rFonts w:ascii="標楷體" w:eastAsia="標楷體" w:hAnsi="標楷體"/>
                <w:color w:val="000000"/>
                <w:sz w:val="20"/>
                <w:szCs w:val="20"/>
              </w:rPr>
            </w:pPr>
            <w:r w:rsidRPr="001374FD">
              <w:rPr>
                <w:rFonts w:ascii="標楷體" w:eastAsia="標楷體" w:hAnsi="標楷體" w:hint="eastAsia"/>
                <w:color w:val="000000"/>
                <w:sz w:val="20"/>
                <w:szCs w:val="20"/>
              </w:rPr>
              <w:t>人口分布與遷移</w:t>
            </w:r>
          </w:p>
          <w:p w:rsidR="00BE5D69" w:rsidRPr="001374FD" w:rsidRDefault="00BE5D69" w:rsidP="00DA7D1D">
            <w:pPr>
              <w:rPr>
                <w:rFonts w:ascii="標楷體" w:eastAsia="標楷體" w:hAnsi="標楷體"/>
                <w:color w:val="000000"/>
                <w:sz w:val="20"/>
                <w:szCs w:val="20"/>
              </w:rPr>
            </w:pPr>
            <w:r w:rsidRPr="001374FD">
              <w:rPr>
                <w:rFonts w:ascii="標楷體" w:eastAsia="標楷體" w:hAnsi="標楷體" w:hint="eastAsia"/>
                <w:color w:val="000000"/>
                <w:sz w:val="20"/>
                <w:szCs w:val="20"/>
              </w:rPr>
              <w:t>教學媒體</w:t>
            </w:r>
          </w:p>
        </w:tc>
        <w:tc>
          <w:tcPr>
            <w:tcW w:w="1842" w:type="dxa"/>
          </w:tcPr>
          <w:p w:rsidR="00BE5D69" w:rsidRDefault="00BE5D69" w:rsidP="00DA7D1D">
            <w:pPr>
              <w:ind w:left="57" w:right="57"/>
              <w:rPr>
                <w:rFonts w:ascii="標楷體" w:eastAsia="標楷體" w:hAnsi="標楷體"/>
                <w:sz w:val="20"/>
                <w:szCs w:val="20"/>
              </w:rPr>
            </w:pPr>
            <w:r>
              <w:rPr>
                <w:rFonts w:ascii="標楷體" w:eastAsia="標楷體" w:hAnsi="標楷體"/>
                <w:sz w:val="20"/>
                <w:szCs w:val="20"/>
              </w:rPr>
              <w:t>1.口頭評量</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2.實作評量</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3.討論評量</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4.遊戲評量</w:t>
            </w:r>
          </w:p>
          <w:p w:rsidR="00BE5D69" w:rsidRPr="00524282" w:rsidRDefault="00BE5D69" w:rsidP="00DA7D1D">
            <w:pPr>
              <w:ind w:left="57" w:right="57"/>
              <w:rPr>
                <w:rFonts w:ascii="標楷體" w:eastAsia="標楷體" w:hAnsi="標楷體"/>
                <w:sz w:val="20"/>
                <w:szCs w:val="20"/>
              </w:rPr>
            </w:pPr>
          </w:p>
        </w:tc>
        <w:tc>
          <w:tcPr>
            <w:tcW w:w="2694" w:type="dxa"/>
          </w:tcPr>
          <w:p w:rsidR="00BE5D69" w:rsidRDefault="00BE5D69" w:rsidP="00DA7D1D">
            <w:pPr>
              <w:ind w:left="57" w:right="57"/>
              <w:rPr>
                <w:rFonts w:ascii="標楷體" w:eastAsia="標楷體" w:hAnsi="標楷體"/>
                <w:bCs/>
                <w:sz w:val="20"/>
                <w:szCs w:val="20"/>
              </w:rPr>
            </w:pPr>
            <w:r>
              <w:rPr>
                <w:rFonts w:ascii="標楷體" w:eastAsia="標楷體" w:hAnsi="標楷體"/>
                <w:bCs/>
                <w:sz w:val="20"/>
                <w:szCs w:val="20"/>
              </w:rPr>
              <w:t>1-3-4 利用地圖、數據和其他資訊，來描述和解釋地表事象及其空間組織。</w:t>
            </w:r>
          </w:p>
          <w:p w:rsidR="00BE5D69" w:rsidRPr="00524282" w:rsidRDefault="00BE5D69" w:rsidP="00DA7D1D">
            <w:pPr>
              <w:ind w:left="57" w:right="57"/>
              <w:rPr>
                <w:rFonts w:ascii="標楷體" w:eastAsia="標楷體" w:hAnsi="標楷體"/>
                <w:bCs/>
                <w:sz w:val="20"/>
                <w:szCs w:val="20"/>
              </w:rPr>
            </w:pPr>
            <w:r>
              <w:rPr>
                <w:rFonts w:ascii="標楷體" w:eastAsia="標楷體" w:hAnsi="標楷體"/>
                <w:bCs/>
                <w:sz w:val="20"/>
                <w:szCs w:val="20"/>
              </w:rPr>
              <w:t>1-3-5 說明人口空間分布的差異及人口遷移的原因和結果。</w:t>
            </w:r>
          </w:p>
        </w:tc>
        <w:tc>
          <w:tcPr>
            <w:tcW w:w="1842" w:type="dxa"/>
          </w:tcPr>
          <w:p w:rsidR="00BE5D69" w:rsidRPr="00DD2AF9" w:rsidRDefault="00BE5D69" w:rsidP="00DA7D1D">
            <w:pPr>
              <w:rPr>
                <w:rFonts w:ascii="標楷體" w:eastAsia="標楷體" w:hAnsi="標楷體"/>
                <w:color w:val="000000"/>
                <w:sz w:val="20"/>
                <w:szCs w:val="20"/>
              </w:rPr>
            </w:pPr>
            <w:r w:rsidRPr="00DD2AF9">
              <w:rPr>
                <w:rFonts w:ascii="標楷體" w:eastAsia="標楷體" w:hAnsi="標楷體" w:hint="eastAsia"/>
                <w:color w:val="000000"/>
                <w:sz w:val="20"/>
                <w:szCs w:val="20"/>
              </w:rPr>
              <w:t>【資訊教育】</w:t>
            </w:r>
          </w:p>
          <w:p w:rsidR="00BE5D69" w:rsidRPr="00DD2AF9" w:rsidRDefault="00BE5D69" w:rsidP="00DA7D1D">
            <w:pPr>
              <w:rPr>
                <w:rFonts w:ascii="標楷體" w:eastAsia="標楷體" w:hAnsi="標楷體"/>
                <w:color w:val="000000"/>
                <w:sz w:val="20"/>
                <w:szCs w:val="20"/>
              </w:rPr>
            </w:pPr>
            <w:r w:rsidRPr="00DD2AF9">
              <w:rPr>
                <w:rFonts w:ascii="標楷體" w:eastAsia="標楷體" w:hAnsi="標楷體"/>
                <w:color w:val="000000"/>
                <w:sz w:val="20"/>
                <w:szCs w:val="20"/>
              </w:rPr>
              <w:t>4-3-1 能應用網路的資訊解決問題。</w:t>
            </w:r>
          </w:p>
          <w:p w:rsidR="00BE5D69" w:rsidRPr="00DD2AF9" w:rsidRDefault="00BE5D69" w:rsidP="00DA7D1D">
            <w:pPr>
              <w:rPr>
                <w:rFonts w:ascii="標楷體" w:eastAsia="標楷體" w:hAnsi="標楷體"/>
                <w:color w:val="000000"/>
                <w:sz w:val="20"/>
                <w:szCs w:val="20"/>
              </w:rPr>
            </w:pPr>
            <w:r w:rsidRPr="00DD2AF9">
              <w:rPr>
                <w:rFonts w:ascii="標楷體" w:eastAsia="標楷體" w:hAnsi="標楷體"/>
                <w:color w:val="000000"/>
                <w:sz w:val="20"/>
                <w:szCs w:val="20"/>
              </w:rPr>
              <w:t>4-3-5 能利用搜尋引擎及搜尋技巧尋找合適的網路資源。</w:t>
            </w:r>
          </w:p>
        </w:tc>
        <w:tc>
          <w:tcPr>
            <w:tcW w:w="1134" w:type="dxa"/>
          </w:tcPr>
          <w:p w:rsidR="00BE5D69" w:rsidRPr="009262E2" w:rsidRDefault="00BE5D69" w:rsidP="00950FB3">
            <w:pPr>
              <w:rPr>
                <w:rFonts w:ascii="標楷體" w:eastAsia="標楷體" w:hAnsi="標楷體"/>
                <w:u w:val="single"/>
              </w:rPr>
            </w:pPr>
          </w:p>
        </w:tc>
      </w:tr>
      <w:tr w:rsidR="00BE5D69" w:rsidRPr="009262E2" w:rsidTr="00DA7D1D">
        <w:tc>
          <w:tcPr>
            <w:tcW w:w="993" w:type="dxa"/>
            <w:vAlign w:val="center"/>
          </w:tcPr>
          <w:p w:rsidR="00BE5D69" w:rsidRDefault="00BE5D69" w:rsidP="00DA7D1D">
            <w:pPr>
              <w:jc w:val="center"/>
              <w:rPr>
                <w:rFonts w:ascii="標楷體" w:eastAsia="標楷體" w:hAnsi="標楷體"/>
                <w:sz w:val="20"/>
                <w:szCs w:val="20"/>
              </w:rPr>
            </w:pPr>
            <w:r>
              <w:rPr>
                <w:rFonts w:ascii="標楷體" w:eastAsia="標楷體" w:hAnsi="標楷體" w:hint="eastAsia"/>
                <w:sz w:val="20"/>
                <w:szCs w:val="20"/>
              </w:rPr>
              <w:lastRenderedPageBreak/>
              <w:t>十六</w:t>
            </w:r>
          </w:p>
          <w:p w:rsidR="00BE5D69" w:rsidRDefault="00BE5D69" w:rsidP="00DA7D1D">
            <w:pPr>
              <w:jc w:val="center"/>
              <w:rPr>
                <w:rFonts w:ascii="標楷體" w:eastAsia="標楷體" w:hAnsi="標楷體"/>
                <w:sz w:val="20"/>
                <w:szCs w:val="20"/>
              </w:rPr>
            </w:pPr>
            <w:r>
              <w:rPr>
                <w:rFonts w:ascii="標楷體" w:eastAsia="標楷體" w:hAnsi="標楷體"/>
                <w:sz w:val="20"/>
                <w:szCs w:val="20"/>
              </w:rPr>
              <w:t>12/11</w:t>
            </w:r>
          </w:p>
          <w:p w:rsidR="00BE5D69" w:rsidRDefault="00BE5D69" w:rsidP="00DA7D1D">
            <w:pPr>
              <w:jc w:val="center"/>
              <w:rPr>
                <w:rFonts w:ascii="標楷體" w:eastAsia="標楷體" w:hAnsi="標楷體"/>
                <w:sz w:val="20"/>
                <w:szCs w:val="20"/>
              </w:rPr>
            </w:pPr>
            <w:r>
              <w:rPr>
                <w:rFonts w:ascii="標楷體" w:eastAsia="標楷體" w:hAnsi="標楷體" w:hint="eastAsia"/>
                <w:sz w:val="20"/>
                <w:szCs w:val="20"/>
              </w:rPr>
              <w:t>︱</w:t>
            </w:r>
          </w:p>
          <w:p w:rsidR="00BE5D69" w:rsidRPr="00524282" w:rsidRDefault="00BE5D69" w:rsidP="00DA7D1D">
            <w:pPr>
              <w:jc w:val="center"/>
              <w:rPr>
                <w:rFonts w:ascii="標楷體" w:eastAsia="標楷體" w:hAnsi="標楷體"/>
                <w:sz w:val="20"/>
                <w:szCs w:val="20"/>
              </w:rPr>
            </w:pPr>
            <w:r>
              <w:rPr>
                <w:rFonts w:ascii="標楷體" w:eastAsia="標楷體" w:hAnsi="標楷體"/>
                <w:sz w:val="20"/>
                <w:szCs w:val="20"/>
              </w:rPr>
              <w:t>12/17</w:t>
            </w:r>
          </w:p>
        </w:tc>
        <w:tc>
          <w:tcPr>
            <w:tcW w:w="1843" w:type="dxa"/>
            <w:vAlign w:val="center"/>
          </w:tcPr>
          <w:p w:rsidR="00BE5D69" w:rsidRDefault="00BE5D69" w:rsidP="00DA7D1D">
            <w:pPr>
              <w:jc w:val="center"/>
              <w:rPr>
                <w:rFonts w:ascii="標楷體" w:eastAsia="標楷體" w:hAnsi="標楷體"/>
                <w:color w:val="000000"/>
                <w:sz w:val="20"/>
                <w:szCs w:val="20"/>
              </w:rPr>
            </w:pPr>
            <w:r w:rsidRPr="001374FD">
              <w:rPr>
                <w:rFonts w:ascii="標楷體" w:eastAsia="標楷體" w:hAnsi="標楷體" w:hint="eastAsia"/>
                <w:color w:val="000000"/>
                <w:sz w:val="20"/>
                <w:szCs w:val="20"/>
              </w:rPr>
              <w:t>第五單元</w:t>
            </w:r>
          </w:p>
          <w:p w:rsidR="00BE5D69" w:rsidRPr="001374FD" w:rsidRDefault="00BE5D69" w:rsidP="00DA7D1D">
            <w:pPr>
              <w:jc w:val="center"/>
              <w:rPr>
                <w:rFonts w:ascii="標楷體" w:eastAsia="標楷體" w:hAnsi="標楷體"/>
                <w:color w:val="000000"/>
                <w:sz w:val="20"/>
                <w:szCs w:val="20"/>
              </w:rPr>
            </w:pPr>
            <w:r w:rsidRPr="001374FD">
              <w:rPr>
                <w:rFonts w:ascii="標楷體" w:eastAsia="標楷體" w:hAnsi="標楷體" w:hint="eastAsia"/>
                <w:color w:val="000000"/>
                <w:sz w:val="20"/>
                <w:szCs w:val="20"/>
              </w:rPr>
              <w:t>第1課</w:t>
            </w:r>
          </w:p>
          <w:p w:rsidR="00BE5D69" w:rsidRPr="001374FD" w:rsidRDefault="00BE5D69" w:rsidP="00DA7D1D">
            <w:pPr>
              <w:jc w:val="center"/>
              <w:rPr>
                <w:color w:val="000000"/>
              </w:rPr>
            </w:pPr>
            <w:r w:rsidRPr="001374FD">
              <w:rPr>
                <w:rFonts w:ascii="標楷體" w:eastAsia="標楷體" w:hAnsi="標楷體" w:hint="eastAsia"/>
                <w:color w:val="000000"/>
                <w:sz w:val="20"/>
                <w:szCs w:val="20"/>
              </w:rPr>
              <w:t>人口分布與遷移</w:t>
            </w:r>
          </w:p>
        </w:tc>
        <w:tc>
          <w:tcPr>
            <w:tcW w:w="2268" w:type="dxa"/>
          </w:tcPr>
          <w:p w:rsidR="00BE5D69" w:rsidRDefault="00BE5D69" w:rsidP="00DA7D1D">
            <w:pPr>
              <w:ind w:left="57" w:right="57"/>
              <w:rPr>
                <w:rFonts w:ascii="標楷體" w:eastAsia="標楷體" w:hAnsi="標楷體"/>
                <w:sz w:val="20"/>
                <w:szCs w:val="20"/>
              </w:rPr>
            </w:pPr>
            <w:r>
              <w:rPr>
                <w:rFonts w:ascii="標楷體" w:eastAsia="標楷體" w:hAnsi="標楷體" w:hint="eastAsia"/>
                <w:sz w:val="20"/>
                <w:szCs w:val="20"/>
              </w:rPr>
              <w:t>【活動三】人口大搬風</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1.引起動機：教師請學童發表有沒有搬家的經驗？為什麼搬家？教師將學童搬家原因做簡單分類，看看大多</w:t>
            </w:r>
            <w:r>
              <w:rPr>
                <w:rFonts w:ascii="標楷體" w:eastAsia="標楷體" w:hAnsi="標楷體"/>
                <w:sz w:val="20"/>
                <w:szCs w:val="20"/>
              </w:rPr>
              <w:lastRenderedPageBreak/>
              <w:t>是為了什麼原因搬家。</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2.觀察與討論：教師引導學童閱讀與觀察課本第76、77頁課文及圖片。</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3.分組討論：教師將學童分組，各組選定一個人口遷移原因作為主題(主題可分為：就業、結婚、升學、天災等。)討論如果自己面臨這些情況，會不會想要遷移原居住地？考慮遷移的因素有哪些？</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4.統整</w:t>
            </w:r>
            <w:r>
              <w:rPr>
                <w:rFonts w:ascii="標楷體" w:eastAsia="標楷體" w:hAnsi="標楷體" w:hint="eastAsia"/>
                <w:sz w:val="20"/>
                <w:szCs w:val="20"/>
              </w:rPr>
              <w:t>課文重點。</w:t>
            </w:r>
          </w:p>
          <w:p w:rsidR="00BE5D69" w:rsidRDefault="00BE5D69" w:rsidP="00DA7D1D">
            <w:pPr>
              <w:ind w:left="57" w:right="57"/>
              <w:rPr>
                <w:rFonts w:ascii="標楷體" w:eastAsia="標楷體" w:hAnsi="標楷體"/>
                <w:sz w:val="20"/>
                <w:szCs w:val="20"/>
              </w:rPr>
            </w:pPr>
            <w:r>
              <w:rPr>
                <w:rFonts w:ascii="標楷體" w:eastAsia="標楷體" w:hAnsi="標楷體" w:hint="eastAsia"/>
                <w:sz w:val="20"/>
                <w:szCs w:val="20"/>
              </w:rPr>
              <w:t>【活動四】人口蹺蹺板</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1.引起動機：教師請學童發表蒐集到的返鄉人潮、高速公路壅塞、上下班時都市路段塞車的報導，再由教師提問，全班共同討論。</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2.觀察與討論：教師引導學童閱讀與觀察課本第78、79頁課文及圖片，同時展示都會區相關圖片。</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4.習作配合：教師指導</w:t>
            </w:r>
            <w:r>
              <w:rPr>
                <w:rFonts w:ascii="標楷體" w:eastAsia="標楷體" w:hAnsi="標楷體"/>
                <w:sz w:val="20"/>
                <w:szCs w:val="20"/>
              </w:rPr>
              <w:lastRenderedPageBreak/>
              <w:t>學童課後完成【第1課習作】。</w:t>
            </w:r>
          </w:p>
          <w:p w:rsidR="00BE5D69" w:rsidRPr="00524282" w:rsidRDefault="00BE5D69" w:rsidP="00DA7D1D">
            <w:pPr>
              <w:ind w:left="57" w:right="57"/>
              <w:rPr>
                <w:rFonts w:ascii="標楷體" w:eastAsia="標楷體" w:hAnsi="標楷體"/>
                <w:sz w:val="20"/>
                <w:szCs w:val="20"/>
              </w:rPr>
            </w:pPr>
            <w:r>
              <w:rPr>
                <w:rFonts w:ascii="標楷體" w:eastAsia="標楷體" w:hAnsi="標楷體"/>
                <w:sz w:val="20"/>
                <w:szCs w:val="20"/>
              </w:rPr>
              <w:t>5.統整課文重點</w:t>
            </w:r>
            <w:r>
              <w:rPr>
                <w:rFonts w:ascii="標楷體" w:eastAsia="標楷體" w:hAnsi="標楷體" w:hint="eastAsia"/>
                <w:sz w:val="20"/>
                <w:szCs w:val="20"/>
              </w:rPr>
              <w:t>。</w:t>
            </w:r>
          </w:p>
        </w:tc>
        <w:tc>
          <w:tcPr>
            <w:tcW w:w="850" w:type="dxa"/>
            <w:vAlign w:val="center"/>
          </w:tcPr>
          <w:p w:rsidR="00BE5D69" w:rsidRPr="00524282" w:rsidRDefault="00BE5D69" w:rsidP="00DA7D1D">
            <w:pPr>
              <w:ind w:left="57" w:right="57"/>
              <w:jc w:val="center"/>
              <w:rPr>
                <w:rFonts w:ascii="標楷體" w:eastAsia="標楷體" w:hAnsi="標楷體"/>
                <w:sz w:val="20"/>
                <w:szCs w:val="20"/>
              </w:rPr>
            </w:pPr>
            <w:r>
              <w:rPr>
                <w:rFonts w:ascii="標楷體" w:eastAsia="標楷體" w:hAnsi="標楷體"/>
                <w:sz w:val="20"/>
                <w:szCs w:val="20"/>
              </w:rPr>
              <w:lastRenderedPageBreak/>
              <w:t>3</w:t>
            </w:r>
          </w:p>
        </w:tc>
        <w:tc>
          <w:tcPr>
            <w:tcW w:w="1418" w:type="dxa"/>
          </w:tcPr>
          <w:p w:rsidR="00BE5D69" w:rsidRPr="001374FD" w:rsidRDefault="00BE5D69" w:rsidP="00DA7D1D">
            <w:pPr>
              <w:rPr>
                <w:rFonts w:ascii="標楷體" w:eastAsia="標楷體" w:hAnsi="標楷體"/>
                <w:color w:val="000000"/>
                <w:sz w:val="20"/>
                <w:szCs w:val="20"/>
              </w:rPr>
            </w:pPr>
            <w:r w:rsidRPr="001374FD">
              <w:rPr>
                <w:rFonts w:ascii="標楷體" w:eastAsia="標楷體" w:hAnsi="標楷體" w:hint="eastAsia"/>
                <w:color w:val="000000"/>
                <w:sz w:val="20"/>
                <w:szCs w:val="20"/>
              </w:rPr>
              <w:t>康軒版教材</w:t>
            </w:r>
          </w:p>
          <w:p w:rsidR="00BE5D69" w:rsidRDefault="00BE5D69" w:rsidP="00DA7D1D">
            <w:pPr>
              <w:rPr>
                <w:rFonts w:ascii="標楷體" w:eastAsia="標楷體" w:hAnsi="標楷體"/>
                <w:color w:val="000000"/>
                <w:sz w:val="20"/>
                <w:szCs w:val="20"/>
              </w:rPr>
            </w:pPr>
            <w:r w:rsidRPr="001374FD">
              <w:rPr>
                <w:rFonts w:ascii="標楷體" w:eastAsia="標楷體" w:hAnsi="標楷體" w:hint="eastAsia"/>
                <w:color w:val="000000"/>
                <w:sz w:val="20"/>
                <w:szCs w:val="20"/>
              </w:rPr>
              <w:t>第五單元</w:t>
            </w:r>
          </w:p>
          <w:p w:rsidR="00BE5D69" w:rsidRPr="001374FD" w:rsidRDefault="00BE5D69" w:rsidP="00DA7D1D">
            <w:pPr>
              <w:rPr>
                <w:rFonts w:ascii="標楷體" w:eastAsia="標楷體" w:hAnsi="標楷體"/>
                <w:color w:val="000000"/>
                <w:sz w:val="20"/>
                <w:szCs w:val="20"/>
              </w:rPr>
            </w:pPr>
            <w:r w:rsidRPr="001374FD">
              <w:rPr>
                <w:rFonts w:ascii="標楷體" w:eastAsia="標楷體" w:hAnsi="標楷體" w:hint="eastAsia"/>
                <w:color w:val="000000"/>
                <w:sz w:val="20"/>
                <w:szCs w:val="20"/>
              </w:rPr>
              <w:t>臺灣的人口</w:t>
            </w:r>
          </w:p>
          <w:p w:rsidR="00BE5D69" w:rsidRPr="001374FD" w:rsidRDefault="00BE5D69" w:rsidP="00DA7D1D">
            <w:pPr>
              <w:rPr>
                <w:rFonts w:ascii="標楷體" w:eastAsia="標楷體" w:hAnsi="標楷體"/>
                <w:color w:val="000000"/>
                <w:sz w:val="20"/>
                <w:szCs w:val="20"/>
              </w:rPr>
            </w:pPr>
            <w:r w:rsidRPr="001374FD">
              <w:rPr>
                <w:rFonts w:ascii="標楷體" w:eastAsia="標楷體" w:hAnsi="標楷體" w:hint="eastAsia"/>
                <w:color w:val="000000"/>
                <w:sz w:val="20"/>
                <w:szCs w:val="20"/>
              </w:rPr>
              <w:t>第1課</w:t>
            </w:r>
          </w:p>
          <w:p w:rsidR="00BE5D69" w:rsidRPr="001374FD" w:rsidRDefault="00BE5D69" w:rsidP="00DA7D1D">
            <w:pPr>
              <w:rPr>
                <w:rFonts w:ascii="標楷體" w:eastAsia="標楷體" w:hAnsi="標楷體"/>
                <w:color w:val="000000"/>
                <w:sz w:val="20"/>
                <w:szCs w:val="20"/>
              </w:rPr>
            </w:pPr>
            <w:r w:rsidRPr="001374FD">
              <w:rPr>
                <w:rFonts w:ascii="標楷體" w:eastAsia="標楷體" w:hAnsi="標楷體" w:hint="eastAsia"/>
                <w:color w:val="000000"/>
                <w:sz w:val="20"/>
                <w:szCs w:val="20"/>
              </w:rPr>
              <w:t>人口分布與遷移</w:t>
            </w:r>
          </w:p>
          <w:p w:rsidR="00BE5D69" w:rsidRPr="001374FD" w:rsidRDefault="00BE5D69" w:rsidP="00DA7D1D">
            <w:pPr>
              <w:rPr>
                <w:rFonts w:ascii="標楷體" w:eastAsia="標楷體" w:hAnsi="標楷體"/>
                <w:color w:val="000000"/>
                <w:sz w:val="20"/>
                <w:szCs w:val="20"/>
              </w:rPr>
            </w:pPr>
            <w:r w:rsidRPr="001374FD">
              <w:rPr>
                <w:rFonts w:ascii="標楷體" w:eastAsia="標楷體" w:hAnsi="標楷體" w:hint="eastAsia"/>
                <w:color w:val="000000"/>
                <w:sz w:val="20"/>
                <w:szCs w:val="20"/>
              </w:rPr>
              <w:lastRenderedPageBreak/>
              <w:t>教學媒體</w:t>
            </w:r>
          </w:p>
        </w:tc>
        <w:tc>
          <w:tcPr>
            <w:tcW w:w="1842" w:type="dxa"/>
          </w:tcPr>
          <w:p w:rsidR="00BE5D69" w:rsidRDefault="00BE5D69" w:rsidP="00DA7D1D">
            <w:pPr>
              <w:ind w:left="57" w:right="57"/>
              <w:rPr>
                <w:rFonts w:ascii="標楷體" w:eastAsia="標楷體" w:hAnsi="標楷體"/>
                <w:sz w:val="20"/>
                <w:szCs w:val="20"/>
              </w:rPr>
            </w:pPr>
            <w:r>
              <w:rPr>
                <w:rFonts w:ascii="標楷體" w:eastAsia="標楷體" w:hAnsi="標楷體"/>
                <w:sz w:val="20"/>
                <w:szCs w:val="20"/>
              </w:rPr>
              <w:lastRenderedPageBreak/>
              <w:t>1.口頭評量</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2.實作評量</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3.討論評量</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4.遊戲評量</w:t>
            </w:r>
          </w:p>
          <w:p w:rsidR="00BE5D69" w:rsidRPr="00524282" w:rsidRDefault="00BE5D69" w:rsidP="00DA7D1D">
            <w:pPr>
              <w:ind w:left="57" w:right="57"/>
              <w:rPr>
                <w:rFonts w:ascii="標楷體" w:eastAsia="標楷體" w:hAnsi="標楷體"/>
                <w:sz w:val="20"/>
                <w:szCs w:val="20"/>
              </w:rPr>
            </w:pPr>
            <w:r>
              <w:rPr>
                <w:rFonts w:ascii="標楷體" w:eastAsia="標楷體" w:hAnsi="標楷體"/>
                <w:sz w:val="20"/>
                <w:szCs w:val="20"/>
              </w:rPr>
              <w:t>5.習作練習</w:t>
            </w:r>
          </w:p>
        </w:tc>
        <w:tc>
          <w:tcPr>
            <w:tcW w:w="2694" w:type="dxa"/>
          </w:tcPr>
          <w:p w:rsidR="00BE5D69" w:rsidRDefault="00BE5D69" w:rsidP="00DA7D1D">
            <w:pPr>
              <w:ind w:left="57" w:right="57"/>
              <w:rPr>
                <w:rFonts w:ascii="標楷體" w:eastAsia="標楷體" w:hAnsi="標楷體"/>
                <w:bCs/>
                <w:sz w:val="20"/>
                <w:szCs w:val="20"/>
              </w:rPr>
            </w:pPr>
            <w:r>
              <w:rPr>
                <w:rFonts w:ascii="標楷體" w:eastAsia="標楷體" w:hAnsi="標楷體"/>
                <w:bCs/>
                <w:sz w:val="20"/>
                <w:szCs w:val="20"/>
              </w:rPr>
              <w:t>1-3-4 利用地圖、數據和其他資訊，來描述和解釋地表事象及其空間組織。</w:t>
            </w:r>
          </w:p>
          <w:p w:rsidR="00BE5D69" w:rsidRPr="00524282" w:rsidRDefault="00BE5D69" w:rsidP="00DA7D1D">
            <w:pPr>
              <w:ind w:left="57" w:right="57"/>
              <w:rPr>
                <w:rFonts w:ascii="標楷體" w:eastAsia="標楷體" w:hAnsi="標楷體"/>
                <w:bCs/>
                <w:sz w:val="20"/>
                <w:szCs w:val="20"/>
              </w:rPr>
            </w:pPr>
            <w:r>
              <w:rPr>
                <w:rFonts w:ascii="標楷體" w:eastAsia="標楷體" w:hAnsi="標楷體"/>
                <w:bCs/>
                <w:sz w:val="20"/>
                <w:szCs w:val="20"/>
              </w:rPr>
              <w:t xml:space="preserve">1-3-5 說明人口空間分布的差異及人口遷移的原因和結果 </w:t>
            </w:r>
          </w:p>
        </w:tc>
        <w:tc>
          <w:tcPr>
            <w:tcW w:w="1842" w:type="dxa"/>
          </w:tcPr>
          <w:p w:rsidR="00BE5D69" w:rsidRPr="00DD2AF9" w:rsidRDefault="00BE5D69" w:rsidP="00DA7D1D">
            <w:pPr>
              <w:rPr>
                <w:rFonts w:ascii="標楷體" w:eastAsia="標楷體" w:hAnsi="標楷體"/>
                <w:color w:val="000000"/>
                <w:sz w:val="20"/>
                <w:szCs w:val="20"/>
              </w:rPr>
            </w:pPr>
            <w:r w:rsidRPr="00DD2AF9">
              <w:rPr>
                <w:rFonts w:ascii="標楷體" w:eastAsia="標楷體" w:hAnsi="標楷體" w:hint="eastAsia"/>
                <w:color w:val="000000"/>
                <w:sz w:val="20"/>
                <w:szCs w:val="20"/>
              </w:rPr>
              <w:t>【資訊教育】</w:t>
            </w:r>
          </w:p>
          <w:p w:rsidR="00BE5D69" w:rsidRPr="00DD2AF9" w:rsidRDefault="00BE5D69" w:rsidP="00DA7D1D">
            <w:pPr>
              <w:rPr>
                <w:rFonts w:ascii="標楷體" w:eastAsia="標楷體" w:hAnsi="標楷體"/>
                <w:color w:val="000000"/>
                <w:sz w:val="20"/>
                <w:szCs w:val="20"/>
              </w:rPr>
            </w:pPr>
            <w:r w:rsidRPr="00DD2AF9">
              <w:rPr>
                <w:rFonts w:ascii="標楷體" w:eastAsia="標楷體" w:hAnsi="標楷體"/>
                <w:color w:val="000000"/>
                <w:sz w:val="20"/>
                <w:szCs w:val="20"/>
              </w:rPr>
              <w:t>4-3-1 能應用網路的資訊解決問題。</w:t>
            </w:r>
          </w:p>
          <w:p w:rsidR="00BE5D69" w:rsidRDefault="00BE5D69" w:rsidP="00DA7D1D">
            <w:pPr>
              <w:rPr>
                <w:rFonts w:ascii="標楷體" w:eastAsia="標楷體" w:hAnsi="標楷體"/>
                <w:color w:val="000000"/>
                <w:sz w:val="20"/>
                <w:szCs w:val="20"/>
              </w:rPr>
            </w:pPr>
            <w:r w:rsidRPr="00DD2AF9">
              <w:rPr>
                <w:rFonts w:ascii="標楷體" w:eastAsia="標楷體" w:hAnsi="標楷體"/>
                <w:color w:val="000000"/>
                <w:sz w:val="20"/>
                <w:szCs w:val="20"/>
              </w:rPr>
              <w:t>4-3-5 能利用搜尋引擎及搜尋技巧尋找合適的網路資</w:t>
            </w:r>
            <w:r w:rsidRPr="00DD2AF9">
              <w:rPr>
                <w:rFonts w:ascii="標楷體" w:eastAsia="標楷體" w:hAnsi="標楷體"/>
                <w:color w:val="000000"/>
                <w:sz w:val="20"/>
                <w:szCs w:val="20"/>
              </w:rPr>
              <w:lastRenderedPageBreak/>
              <w:t>源。</w:t>
            </w:r>
          </w:p>
          <w:p w:rsidR="005D0166" w:rsidRDefault="005D0166" w:rsidP="005D0166">
            <w:pPr>
              <w:rPr>
                <w:rFonts w:ascii="標楷體" w:eastAsia="標楷體" w:hAnsi="標楷體"/>
                <w:color w:val="000000"/>
                <w:sz w:val="20"/>
                <w:szCs w:val="20"/>
              </w:rPr>
            </w:pPr>
            <w:r w:rsidRPr="00DD2AF9">
              <w:rPr>
                <w:rFonts w:ascii="標楷體" w:eastAsia="標楷體" w:hAnsi="標楷體" w:hint="eastAsia"/>
                <w:color w:val="000000"/>
                <w:sz w:val="20"/>
                <w:szCs w:val="20"/>
              </w:rPr>
              <w:t>【</w:t>
            </w:r>
            <w:r>
              <w:rPr>
                <w:rFonts w:ascii="標楷體" w:eastAsia="標楷體" w:hAnsi="標楷體" w:hint="eastAsia"/>
                <w:color w:val="000000"/>
                <w:sz w:val="20"/>
                <w:szCs w:val="20"/>
              </w:rPr>
              <w:t>性別平等</w:t>
            </w:r>
            <w:r w:rsidRPr="00DD2AF9">
              <w:rPr>
                <w:rFonts w:ascii="標楷體" w:eastAsia="標楷體" w:hAnsi="標楷體" w:hint="eastAsia"/>
                <w:color w:val="000000"/>
                <w:sz w:val="20"/>
                <w:szCs w:val="20"/>
              </w:rPr>
              <w:t>教育】</w:t>
            </w:r>
            <w:r w:rsidRPr="005D0166">
              <w:rPr>
                <w:rFonts w:ascii="標楷體" w:eastAsia="標楷體" w:hAnsi="標楷體"/>
                <w:color w:val="000000"/>
                <w:sz w:val="20"/>
                <w:szCs w:val="20"/>
              </w:rPr>
              <w:t>1-3-7 去除性別刻板的情緒表達，謀求合宜的問題解決方式</w:t>
            </w:r>
            <w:r>
              <w:rPr>
                <w:rFonts w:ascii="標楷體" w:eastAsia="標楷體" w:hAnsi="標楷體" w:hint="eastAsia"/>
                <w:color w:val="000000"/>
                <w:sz w:val="20"/>
                <w:szCs w:val="20"/>
              </w:rPr>
              <w:t>。</w:t>
            </w:r>
          </w:p>
          <w:p w:rsidR="00121AD9" w:rsidRPr="00DD2AF9" w:rsidRDefault="00121AD9" w:rsidP="00121AD9">
            <w:pPr>
              <w:rPr>
                <w:rFonts w:ascii="標楷體" w:eastAsia="標楷體" w:hAnsi="標楷體"/>
                <w:color w:val="000000"/>
                <w:sz w:val="20"/>
                <w:szCs w:val="20"/>
              </w:rPr>
            </w:pPr>
            <w:r w:rsidRPr="00DD2AF9">
              <w:rPr>
                <w:rFonts w:ascii="標楷體" w:eastAsia="標楷體" w:hAnsi="標楷體" w:hint="eastAsia"/>
                <w:color w:val="000000"/>
                <w:sz w:val="20"/>
                <w:szCs w:val="20"/>
              </w:rPr>
              <w:t>【</w:t>
            </w:r>
            <w:r>
              <w:rPr>
                <w:rFonts w:ascii="標楷體" w:eastAsia="標楷體" w:hAnsi="標楷體" w:hint="eastAsia"/>
                <w:color w:val="000000"/>
                <w:sz w:val="20"/>
                <w:szCs w:val="20"/>
              </w:rPr>
              <w:t>海洋</w:t>
            </w:r>
            <w:r w:rsidRPr="00DD2AF9">
              <w:rPr>
                <w:rFonts w:ascii="標楷體" w:eastAsia="標楷體" w:hAnsi="標楷體" w:hint="eastAsia"/>
                <w:color w:val="000000"/>
                <w:sz w:val="20"/>
                <w:szCs w:val="20"/>
              </w:rPr>
              <w:t>教育】</w:t>
            </w:r>
          </w:p>
          <w:p w:rsidR="00121AD9" w:rsidRPr="00DD2AF9" w:rsidRDefault="00121AD9" w:rsidP="005D0166">
            <w:pPr>
              <w:rPr>
                <w:rFonts w:ascii="標楷體" w:eastAsia="標楷體" w:hAnsi="標楷體"/>
                <w:color w:val="000000"/>
                <w:sz w:val="20"/>
                <w:szCs w:val="20"/>
              </w:rPr>
            </w:pPr>
            <w:r w:rsidRPr="00121AD9">
              <w:rPr>
                <w:rFonts w:ascii="標楷體" w:eastAsia="標楷體" w:hAnsi="標楷體"/>
                <w:color w:val="000000"/>
                <w:sz w:val="20"/>
                <w:szCs w:val="20"/>
              </w:rPr>
              <w:t xml:space="preserve">3-3-2 </w:t>
            </w:r>
            <w:r w:rsidRPr="00121AD9">
              <w:rPr>
                <w:rFonts w:ascii="標楷體" w:eastAsia="標楷體" w:hAnsi="標楷體"/>
                <w:color w:val="000000"/>
                <w:sz w:val="20"/>
                <w:szCs w:val="20"/>
              </w:rPr>
              <w:br/>
              <w:t>說明臺灣先民海洋拓展史對臺灣開發的影響。</w:t>
            </w:r>
          </w:p>
        </w:tc>
        <w:tc>
          <w:tcPr>
            <w:tcW w:w="1134" w:type="dxa"/>
          </w:tcPr>
          <w:p w:rsidR="00BE5D69" w:rsidRPr="009262E2" w:rsidRDefault="00BE5D69" w:rsidP="00950FB3">
            <w:pPr>
              <w:rPr>
                <w:rFonts w:ascii="標楷體" w:eastAsia="標楷體" w:hAnsi="標楷體"/>
                <w:u w:val="single"/>
              </w:rPr>
            </w:pPr>
          </w:p>
        </w:tc>
      </w:tr>
      <w:tr w:rsidR="00BE5D69" w:rsidRPr="009262E2" w:rsidTr="00DA7D1D">
        <w:tc>
          <w:tcPr>
            <w:tcW w:w="993" w:type="dxa"/>
            <w:vAlign w:val="center"/>
          </w:tcPr>
          <w:p w:rsidR="00BE5D69" w:rsidRDefault="00BE5D69" w:rsidP="00DA7D1D">
            <w:pPr>
              <w:jc w:val="center"/>
              <w:rPr>
                <w:rFonts w:ascii="標楷體" w:eastAsia="標楷體" w:hAnsi="標楷體"/>
                <w:sz w:val="20"/>
                <w:szCs w:val="20"/>
              </w:rPr>
            </w:pPr>
            <w:r>
              <w:rPr>
                <w:rFonts w:ascii="標楷體" w:eastAsia="標楷體" w:hAnsi="標楷體" w:hint="eastAsia"/>
                <w:sz w:val="20"/>
                <w:szCs w:val="20"/>
              </w:rPr>
              <w:lastRenderedPageBreak/>
              <w:t>十七</w:t>
            </w:r>
          </w:p>
          <w:p w:rsidR="00BE5D69" w:rsidRDefault="00BE5D69" w:rsidP="00DA7D1D">
            <w:pPr>
              <w:jc w:val="center"/>
              <w:rPr>
                <w:rFonts w:ascii="標楷體" w:eastAsia="標楷體" w:hAnsi="標楷體"/>
                <w:sz w:val="20"/>
                <w:szCs w:val="20"/>
              </w:rPr>
            </w:pPr>
            <w:r>
              <w:rPr>
                <w:rFonts w:ascii="標楷體" w:eastAsia="標楷體" w:hAnsi="標楷體"/>
                <w:sz w:val="20"/>
                <w:szCs w:val="20"/>
              </w:rPr>
              <w:t>12/18</w:t>
            </w:r>
          </w:p>
          <w:p w:rsidR="00BE5D69" w:rsidRDefault="00BE5D69" w:rsidP="00DA7D1D">
            <w:pPr>
              <w:jc w:val="center"/>
              <w:rPr>
                <w:rFonts w:ascii="標楷體" w:eastAsia="標楷體" w:hAnsi="標楷體"/>
                <w:sz w:val="20"/>
                <w:szCs w:val="20"/>
              </w:rPr>
            </w:pPr>
            <w:r>
              <w:rPr>
                <w:rFonts w:ascii="標楷體" w:eastAsia="標楷體" w:hAnsi="標楷體" w:hint="eastAsia"/>
                <w:sz w:val="20"/>
                <w:szCs w:val="20"/>
              </w:rPr>
              <w:t>︱</w:t>
            </w:r>
          </w:p>
          <w:p w:rsidR="00BE5D69" w:rsidRPr="00524282" w:rsidRDefault="00BE5D69" w:rsidP="00DA7D1D">
            <w:pPr>
              <w:jc w:val="center"/>
              <w:rPr>
                <w:rFonts w:ascii="標楷體" w:eastAsia="標楷體" w:hAnsi="標楷體"/>
                <w:sz w:val="20"/>
                <w:szCs w:val="20"/>
              </w:rPr>
            </w:pPr>
            <w:r>
              <w:rPr>
                <w:rFonts w:ascii="標楷體" w:eastAsia="標楷體" w:hAnsi="標楷體"/>
                <w:sz w:val="20"/>
                <w:szCs w:val="20"/>
              </w:rPr>
              <w:t>12/24</w:t>
            </w:r>
          </w:p>
        </w:tc>
        <w:tc>
          <w:tcPr>
            <w:tcW w:w="1843" w:type="dxa"/>
            <w:vAlign w:val="center"/>
          </w:tcPr>
          <w:p w:rsidR="00BE5D69" w:rsidRDefault="00BE5D69" w:rsidP="00DA7D1D">
            <w:pPr>
              <w:jc w:val="center"/>
              <w:rPr>
                <w:rFonts w:ascii="標楷體" w:eastAsia="標楷體" w:hAnsi="標楷體"/>
                <w:color w:val="000000"/>
                <w:sz w:val="20"/>
                <w:szCs w:val="20"/>
              </w:rPr>
            </w:pPr>
            <w:r w:rsidRPr="001374FD">
              <w:rPr>
                <w:rFonts w:ascii="標楷體" w:eastAsia="標楷體" w:hAnsi="標楷體" w:hint="eastAsia"/>
                <w:color w:val="000000"/>
                <w:sz w:val="20"/>
                <w:szCs w:val="20"/>
              </w:rPr>
              <w:t>第五單元</w:t>
            </w:r>
          </w:p>
          <w:p w:rsidR="00BE5D69" w:rsidRPr="001374FD" w:rsidRDefault="00BE5D69" w:rsidP="00DA7D1D">
            <w:pPr>
              <w:jc w:val="center"/>
              <w:rPr>
                <w:rFonts w:ascii="標楷體" w:eastAsia="標楷體" w:hAnsi="標楷體"/>
                <w:color w:val="000000"/>
                <w:sz w:val="20"/>
                <w:szCs w:val="20"/>
              </w:rPr>
            </w:pPr>
            <w:r w:rsidRPr="001374FD">
              <w:rPr>
                <w:rFonts w:ascii="標楷體" w:eastAsia="標楷體" w:hAnsi="標楷體" w:hint="eastAsia"/>
                <w:color w:val="000000"/>
                <w:sz w:val="20"/>
                <w:szCs w:val="20"/>
              </w:rPr>
              <w:t>第2課</w:t>
            </w:r>
          </w:p>
          <w:p w:rsidR="00BE5D69" w:rsidRPr="001374FD" w:rsidRDefault="00BE5D69" w:rsidP="00DA7D1D">
            <w:pPr>
              <w:jc w:val="center"/>
              <w:rPr>
                <w:color w:val="000000"/>
              </w:rPr>
            </w:pPr>
            <w:r w:rsidRPr="001374FD">
              <w:rPr>
                <w:rFonts w:ascii="標楷體" w:eastAsia="標楷體" w:hAnsi="標楷體" w:hint="eastAsia"/>
                <w:color w:val="000000"/>
                <w:sz w:val="20"/>
                <w:szCs w:val="20"/>
              </w:rPr>
              <w:t>人口現象與政策</w:t>
            </w:r>
          </w:p>
        </w:tc>
        <w:tc>
          <w:tcPr>
            <w:tcW w:w="2268" w:type="dxa"/>
          </w:tcPr>
          <w:p w:rsidR="00BE5D69" w:rsidRDefault="00BE5D69" w:rsidP="00DA7D1D">
            <w:pPr>
              <w:ind w:left="57" w:right="57"/>
              <w:rPr>
                <w:rFonts w:ascii="標楷體" w:eastAsia="標楷體" w:hAnsi="標楷體"/>
                <w:sz w:val="20"/>
                <w:szCs w:val="20"/>
              </w:rPr>
            </w:pPr>
            <w:r>
              <w:rPr>
                <w:rFonts w:ascii="標楷體" w:eastAsia="標楷體" w:hAnsi="標楷體" w:hint="eastAsia"/>
                <w:sz w:val="20"/>
                <w:szCs w:val="20"/>
              </w:rPr>
              <w:t>【活動一】人口宣導口號</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1.引起動機：調查班上同學的祖父母、父母和自己，平均有幾個兄弟姊妹？三代之間有什麼差別？這樣的差別可能造成什麼影響？</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2.觀察與發表：教師引導學童閱讀與觀察課本第80頁課文及圖片。</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3.口號大觀園：教師列舉出五、六十年代到現代臺灣人口政策口號，請學童唸完口號後，說一說對這些口號的想法，教師補充說明政府制定人口政策口號，需要考量當時社會情況。</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4.統整課文重點。</w:t>
            </w:r>
          </w:p>
          <w:p w:rsidR="00BE5D69" w:rsidRDefault="00BE5D69" w:rsidP="00DA7D1D">
            <w:pPr>
              <w:ind w:left="57" w:right="57"/>
              <w:rPr>
                <w:rFonts w:ascii="標楷體" w:eastAsia="標楷體" w:hAnsi="標楷體"/>
                <w:sz w:val="20"/>
                <w:szCs w:val="20"/>
              </w:rPr>
            </w:pPr>
            <w:r>
              <w:rPr>
                <w:rFonts w:ascii="標楷體" w:eastAsia="標楷體" w:hAnsi="標楷體" w:hint="eastAsia"/>
                <w:sz w:val="20"/>
                <w:szCs w:val="20"/>
              </w:rPr>
              <w:t>【活動二】少子化現象</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1.引起動機：教師請學校提供近十年來新生入學人數，請學童觀察</w:t>
            </w:r>
            <w:r>
              <w:rPr>
                <w:rFonts w:ascii="標楷體" w:eastAsia="標楷體" w:hAnsi="標楷體"/>
                <w:sz w:val="20"/>
                <w:szCs w:val="20"/>
              </w:rPr>
              <w:lastRenderedPageBreak/>
              <w:t>從數據中，發現出學校新生入學人數變化情形。</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2.觀察與發表：教師引導學童閱讀與觀察課本第81頁課文及圖片。</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(1)臺灣社會出現少子化的現象，會產生什麼影響？(例：人口平均年齡逐漸上升，產生人口遞減的現象等。)</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(2)說說看，臺灣目前有什麼鼓勵生育、保障兒童健康發展的措施？(例：生育津</w:t>
            </w:r>
            <w:r>
              <w:rPr>
                <w:rFonts w:ascii="標楷體" w:eastAsia="標楷體" w:hAnsi="標楷體" w:hint="eastAsia"/>
                <w:sz w:val="20"/>
                <w:szCs w:val="20"/>
              </w:rPr>
              <w:t>貼、育兒津貼、托育補助、育嬰留職停薪津貼、。</w:t>
            </w:r>
            <w:r>
              <w:rPr>
                <w:rFonts w:ascii="標楷體" w:eastAsia="標楷體" w:hAnsi="標楷體"/>
                <w:sz w:val="20"/>
                <w:szCs w:val="20"/>
              </w:rPr>
              <w:t>)</w:t>
            </w:r>
          </w:p>
          <w:p w:rsidR="00BE5D69" w:rsidRPr="00524282" w:rsidRDefault="00BE5D69" w:rsidP="00DA7D1D">
            <w:pPr>
              <w:ind w:left="57" w:right="57"/>
              <w:rPr>
                <w:rFonts w:ascii="標楷體" w:eastAsia="標楷體" w:hAnsi="標楷體"/>
                <w:sz w:val="20"/>
                <w:szCs w:val="20"/>
              </w:rPr>
            </w:pPr>
            <w:r>
              <w:rPr>
                <w:rFonts w:ascii="標楷體" w:eastAsia="標楷體" w:hAnsi="標楷體"/>
                <w:sz w:val="20"/>
                <w:szCs w:val="20"/>
              </w:rPr>
              <w:t>3.統整課文重點</w:t>
            </w:r>
            <w:r>
              <w:rPr>
                <w:rFonts w:ascii="標楷體" w:eastAsia="標楷體" w:hAnsi="標楷體" w:hint="eastAsia"/>
                <w:sz w:val="20"/>
                <w:szCs w:val="20"/>
              </w:rPr>
              <w:t>。</w:t>
            </w:r>
          </w:p>
        </w:tc>
        <w:tc>
          <w:tcPr>
            <w:tcW w:w="850" w:type="dxa"/>
            <w:vAlign w:val="center"/>
          </w:tcPr>
          <w:p w:rsidR="00BE5D69" w:rsidRPr="00524282" w:rsidRDefault="00BE5D69" w:rsidP="00DA7D1D">
            <w:pPr>
              <w:ind w:left="57" w:right="57"/>
              <w:jc w:val="center"/>
              <w:rPr>
                <w:rFonts w:ascii="標楷體" w:eastAsia="標楷體" w:hAnsi="標楷體"/>
                <w:sz w:val="20"/>
                <w:szCs w:val="20"/>
              </w:rPr>
            </w:pPr>
            <w:r>
              <w:rPr>
                <w:rFonts w:ascii="標楷體" w:eastAsia="標楷體" w:hAnsi="標楷體"/>
                <w:sz w:val="20"/>
                <w:szCs w:val="20"/>
              </w:rPr>
              <w:lastRenderedPageBreak/>
              <w:t>3</w:t>
            </w:r>
          </w:p>
        </w:tc>
        <w:tc>
          <w:tcPr>
            <w:tcW w:w="1418" w:type="dxa"/>
          </w:tcPr>
          <w:p w:rsidR="00BE5D69" w:rsidRPr="001374FD" w:rsidRDefault="00BE5D69" w:rsidP="00DA7D1D">
            <w:pPr>
              <w:rPr>
                <w:rFonts w:ascii="標楷體" w:eastAsia="標楷體" w:hAnsi="標楷體"/>
                <w:color w:val="000000"/>
                <w:sz w:val="20"/>
                <w:szCs w:val="20"/>
              </w:rPr>
            </w:pPr>
            <w:r w:rsidRPr="001374FD">
              <w:rPr>
                <w:rFonts w:ascii="標楷體" w:eastAsia="標楷體" w:hAnsi="標楷體" w:hint="eastAsia"/>
                <w:color w:val="000000"/>
                <w:sz w:val="20"/>
                <w:szCs w:val="20"/>
              </w:rPr>
              <w:t>康軒版教材</w:t>
            </w:r>
          </w:p>
          <w:p w:rsidR="00BE5D69" w:rsidRDefault="00BE5D69" w:rsidP="00DA7D1D">
            <w:pPr>
              <w:rPr>
                <w:rFonts w:ascii="標楷體" w:eastAsia="標楷體" w:hAnsi="標楷體"/>
                <w:color w:val="000000"/>
                <w:sz w:val="20"/>
                <w:szCs w:val="20"/>
              </w:rPr>
            </w:pPr>
            <w:r w:rsidRPr="001374FD">
              <w:rPr>
                <w:rFonts w:ascii="標楷體" w:eastAsia="標楷體" w:hAnsi="標楷體" w:hint="eastAsia"/>
                <w:color w:val="000000"/>
                <w:sz w:val="20"/>
                <w:szCs w:val="20"/>
              </w:rPr>
              <w:t>第五單元</w:t>
            </w:r>
          </w:p>
          <w:p w:rsidR="00BE5D69" w:rsidRPr="001374FD" w:rsidRDefault="00BE5D69" w:rsidP="00DA7D1D">
            <w:pPr>
              <w:rPr>
                <w:rFonts w:ascii="標楷體" w:eastAsia="標楷體" w:hAnsi="標楷體"/>
                <w:color w:val="000000"/>
                <w:sz w:val="20"/>
                <w:szCs w:val="20"/>
              </w:rPr>
            </w:pPr>
            <w:r w:rsidRPr="001374FD">
              <w:rPr>
                <w:rFonts w:ascii="標楷體" w:eastAsia="標楷體" w:hAnsi="標楷體" w:hint="eastAsia"/>
                <w:color w:val="000000"/>
                <w:sz w:val="20"/>
                <w:szCs w:val="20"/>
              </w:rPr>
              <w:t>臺灣的人口</w:t>
            </w:r>
          </w:p>
          <w:p w:rsidR="00BE5D69" w:rsidRPr="001374FD" w:rsidRDefault="00BE5D69" w:rsidP="00DA7D1D">
            <w:pPr>
              <w:rPr>
                <w:rFonts w:ascii="標楷體" w:eastAsia="標楷體" w:hAnsi="標楷體"/>
                <w:color w:val="000000"/>
                <w:sz w:val="20"/>
                <w:szCs w:val="20"/>
              </w:rPr>
            </w:pPr>
            <w:r w:rsidRPr="001374FD">
              <w:rPr>
                <w:rFonts w:ascii="標楷體" w:eastAsia="標楷體" w:hAnsi="標楷體" w:hint="eastAsia"/>
                <w:color w:val="000000"/>
                <w:sz w:val="20"/>
                <w:szCs w:val="20"/>
              </w:rPr>
              <w:t>第2課</w:t>
            </w:r>
          </w:p>
          <w:p w:rsidR="00BE5D69" w:rsidRPr="001374FD" w:rsidRDefault="00BE5D69" w:rsidP="00DA7D1D">
            <w:pPr>
              <w:rPr>
                <w:rFonts w:ascii="標楷體" w:eastAsia="標楷體" w:hAnsi="標楷體"/>
                <w:color w:val="000000"/>
                <w:sz w:val="20"/>
                <w:szCs w:val="20"/>
              </w:rPr>
            </w:pPr>
            <w:r w:rsidRPr="001374FD">
              <w:rPr>
                <w:rFonts w:ascii="標楷體" w:eastAsia="標楷體" w:hAnsi="標楷體" w:hint="eastAsia"/>
                <w:color w:val="000000"/>
                <w:sz w:val="20"/>
                <w:szCs w:val="20"/>
              </w:rPr>
              <w:t>人口現象與政策</w:t>
            </w:r>
          </w:p>
          <w:p w:rsidR="00BE5D69" w:rsidRPr="001374FD" w:rsidRDefault="00BE5D69" w:rsidP="00DA7D1D">
            <w:pPr>
              <w:rPr>
                <w:rFonts w:ascii="標楷體" w:eastAsia="標楷體" w:hAnsi="標楷體"/>
                <w:color w:val="000000"/>
                <w:sz w:val="20"/>
                <w:szCs w:val="20"/>
              </w:rPr>
            </w:pPr>
            <w:r w:rsidRPr="001374FD">
              <w:rPr>
                <w:rFonts w:ascii="標楷體" w:eastAsia="標楷體" w:hAnsi="標楷體" w:hint="eastAsia"/>
                <w:color w:val="000000"/>
                <w:sz w:val="20"/>
                <w:szCs w:val="20"/>
              </w:rPr>
              <w:t>教學媒體</w:t>
            </w:r>
          </w:p>
        </w:tc>
        <w:tc>
          <w:tcPr>
            <w:tcW w:w="1842" w:type="dxa"/>
          </w:tcPr>
          <w:p w:rsidR="00BE5D69" w:rsidRDefault="00BE5D69" w:rsidP="00DA7D1D">
            <w:pPr>
              <w:ind w:left="57" w:right="57"/>
              <w:rPr>
                <w:rFonts w:ascii="標楷體" w:eastAsia="標楷體" w:hAnsi="標楷體"/>
                <w:sz w:val="20"/>
                <w:szCs w:val="20"/>
              </w:rPr>
            </w:pPr>
            <w:r>
              <w:rPr>
                <w:rFonts w:ascii="標楷體" w:eastAsia="標楷體" w:hAnsi="標楷體"/>
                <w:sz w:val="20"/>
                <w:szCs w:val="20"/>
              </w:rPr>
              <w:t>1.口頭評量</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2.實作評量</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3.討論評量</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4.遊戲評量</w:t>
            </w:r>
          </w:p>
          <w:p w:rsidR="00BE5D69" w:rsidRPr="00524282" w:rsidRDefault="00BE5D69" w:rsidP="00DA7D1D">
            <w:pPr>
              <w:ind w:left="57" w:right="57"/>
              <w:rPr>
                <w:rFonts w:ascii="標楷體" w:eastAsia="標楷體" w:hAnsi="標楷體"/>
                <w:sz w:val="20"/>
                <w:szCs w:val="20"/>
              </w:rPr>
            </w:pPr>
          </w:p>
        </w:tc>
        <w:tc>
          <w:tcPr>
            <w:tcW w:w="2694" w:type="dxa"/>
          </w:tcPr>
          <w:p w:rsidR="00BE5D69" w:rsidRDefault="00BE5D69" w:rsidP="00DA7D1D">
            <w:pPr>
              <w:ind w:left="57" w:right="57"/>
              <w:rPr>
                <w:rFonts w:ascii="標楷體" w:eastAsia="標楷體" w:hAnsi="標楷體"/>
                <w:bCs/>
                <w:sz w:val="20"/>
                <w:szCs w:val="20"/>
              </w:rPr>
            </w:pPr>
            <w:r>
              <w:rPr>
                <w:rFonts w:ascii="標楷體" w:eastAsia="標楷體" w:hAnsi="標楷體"/>
                <w:bCs/>
                <w:sz w:val="20"/>
                <w:szCs w:val="20"/>
              </w:rPr>
              <w:t>3-3-3瞭解不能用過大的尺度去觀察和理解小範圍的問題，反之亦然。</w:t>
            </w:r>
          </w:p>
          <w:p w:rsidR="00BE5D69" w:rsidRDefault="00BE5D69" w:rsidP="00DA7D1D">
            <w:pPr>
              <w:ind w:left="57" w:right="57"/>
              <w:rPr>
                <w:rFonts w:ascii="標楷體" w:eastAsia="標楷體" w:hAnsi="標楷體"/>
                <w:bCs/>
                <w:sz w:val="20"/>
                <w:szCs w:val="20"/>
              </w:rPr>
            </w:pPr>
            <w:r>
              <w:rPr>
                <w:rFonts w:ascii="標楷體" w:eastAsia="標楷體" w:hAnsi="標楷體"/>
                <w:bCs/>
                <w:sz w:val="20"/>
                <w:szCs w:val="20"/>
              </w:rPr>
              <w:t>3-3-5 舉例指出在一段變遷當中，有某一項特徵或數值是大體相同的。</w:t>
            </w:r>
          </w:p>
          <w:p w:rsidR="00BE5D69" w:rsidRPr="00524282" w:rsidRDefault="00BE5D69" w:rsidP="00DA7D1D">
            <w:pPr>
              <w:ind w:left="57" w:right="57"/>
              <w:rPr>
                <w:rFonts w:ascii="標楷體" w:eastAsia="標楷體" w:hAnsi="標楷體"/>
                <w:bCs/>
                <w:sz w:val="20"/>
                <w:szCs w:val="20"/>
              </w:rPr>
            </w:pPr>
            <w:r>
              <w:rPr>
                <w:rFonts w:ascii="標楷體" w:eastAsia="標楷體" w:hAnsi="標楷體"/>
                <w:bCs/>
                <w:sz w:val="20"/>
                <w:szCs w:val="20"/>
              </w:rPr>
              <w:t>4-3-4 反省自己所珍視的各種德性與道德信念。</w:t>
            </w:r>
          </w:p>
        </w:tc>
        <w:tc>
          <w:tcPr>
            <w:tcW w:w="1842" w:type="dxa"/>
          </w:tcPr>
          <w:p w:rsidR="00BE5D69" w:rsidRPr="00DD2AF9" w:rsidRDefault="00BE5D69" w:rsidP="00DA7D1D">
            <w:pPr>
              <w:rPr>
                <w:rFonts w:ascii="標楷體" w:eastAsia="標楷體" w:hAnsi="標楷體"/>
                <w:color w:val="000000"/>
                <w:sz w:val="20"/>
                <w:szCs w:val="20"/>
              </w:rPr>
            </w:pPr>
            <w:r w:rsidRPr="00DD2AF9">
              <w:rPr>
                <w:rFonts w:ascii="標楷體" w:eastAsia="標楷體" w:hAnsi="標楷體" w:hint="eastAsia"/>
                <w:color w:val="000000"/>
                <w:sz w:val="20"/>
                <w:szCs w:val="20"/>
              </w:rPr>
              <w:t>【家政教育】</w:t>
            </w:r>
          </w:p>
          <w:p w:rsidR="00BE5D69" w:rsidRPr="00DD2AF9" w:rsidRDefault="00BE5D69" w:rsidP="00DA7D1D">
            <w:pPr>
              <w:rPr>
                <w:rFonts w:ascii="標楷體" w:eastAsia="標楷體" w:hAnsi="標楷體"/>
                <w:color w:val="000000"/>
                <w:sz w:val="20"/>
                <w:szCs w:val="20"/>
              </w:rPr>
            </w:pPr>
            <w:r w:rsidRPr="00DD2AF9">
              <w:rPr>
                <w:rFonts w:ascii="標楷體" w:eastAsia="標楷體" w:hAnsi="標楷體"/>
                <w:color w:val="000000"/>
                <w:sz w:val="20"/>
                <w:szCs w:val="20"/>
              </w:rPr>
              <w:t>4-3-5瞭解不同的家庭文化。</w:t>
            </w:r>
          </w:p>
        </w:tc>
        <w:tc>
          <w:tcPr>
            <w:tcW w:w="1134" w:type="dxa"/>
          </w:tcPr>
          <w:p w:rsidR="00BE5D69" w:rsidRPr="009262E2" w:rsidRDefault="00BE5D69" w:rsidP="00950FB3">
            <w:pPr>
              <w:rPr>
                <w:rFonts w:ascii="標楷體" w:eastAsia="標楷體" w:hAnsi="標楷體"/>
                <w:u w:val="single"/>
              </w:rPr>
            </w:pPr>
          </w:p>
        </w:tc>
      </w:tr>
      <w:tr w:rsidR="00BE5D69" w:rsidRPr="009262E2" w:rsidTr="00DA7D1D">
        <w:tc>
          <w:tcPr>
            <w:tcW w:w="993" w:type="dxa"/>
            <w:vAlign w:val="center"/>
          </w:tcPr>
          <w:p w:rsidR="00BE5D69" w:rsidRDefault="00BE5D69" w:rsidP="00DA7D1D">
            <w:pPr>
              <w:jc w:val="center"/>
              <w:rPr>
                <w:rFonts w:ascii="標楷體" w:eastAsia="標楷體" w:hAnsi="標楷體"/>
                <w:sz w:val="20"/>
                <w:szCs w:val="20"/>
              </w:rPr>
            </w:pPr>
            <w:r>
              <w:rPr>
                <w:rFonts w:ascii="標楷體" w:eastAsia="標楷體" w:hAnsi="標楷體" w:hint="eastAsia"/>
                <w:sz w:val="20"/>
                <w:szCs w:val="20"/>
              </w:rPr>
              <w:lastRenderedPageBreak/>
              <w:t>十八</w:t>
            </w:r>
          </w:p>
          <w:p w:rsidR="00BE5D69" w:rsidRDefault="00BE5D69" w:rsidP="00DA7D1D">
            <w:pPr>
              <w:jc w:val="center"/>
              <w:rPr>
                <w:rFonts w:ascii="標楷體" w:eastAsia="標楷體" w:hAnsi="標楷體"/>
                <w:sz w:val="20"/>
                <w:szCs w:val="20"/>
              </w:rPr>
            </w:pPr>
            <w:r>
              <w:rPr>
                <w:rFonts w:ascii="標楷體" w:eastAsia="標楷體" w:hAnsi="標楷體"/>
                <w:sz w:val="20"/>
                <w:szCs w:val="20"/>
              </w:rPr>
              <w:t>12/25</w:t>
            </w:r>
          </w:p>
          <w:p w:rsidR="00BE5D69" w:rsidRDefault="00BE5D69" w:rsidP="00DA7D1D">
            <w:pPr>
              <w:jc w:val="center"/>
              <w:rPr>
                <w:rFonts w:ascii="標楷體" w:eastAsia="標楷體" w:hAnsi="標楷體"/>
                <w:sz w:val="20"/>
                <w:szCs w:val="20"/>
              </w:rPr>
            </w:pPr>
            <w:r>
              <w:rPr>
                <w:rFonts w:ascii="標楷體" w:eastAsia="標楷體" w:hAnsi="標楷體" w:hint="eastAsia"/>
                <w:sz w:val="20"/>
                <w:szCs w:val="20"/>
              </w:rPr>
              <w:t>︱</w:t>
            </w:r>
          </w:p>
          <w:p w:rsidR="00BE5D69" w:rsidRPr="00524282" w:rsidRDefault="00BE5D69" w:rsidP="00DA7D1D">
            <w:pPr>
              <w:jc w:val="center"/>
              <w:rPr>
                <w:rFonts w:ascii="標楷體" w:eastAsia="標楷體" w:hAnsi="標楷體"/>
                <w:sz w:val="20"/>
                <w:szCs w:val="20"/>
              </w:rPr>
            </w:pPr>
            <w:r>
              <w:rPr>
                <w:rFonts w:ascii="標楷體" w:eastAsia="標楷體" w:hAnsi="標楷體"/>
                <w:sz w:val="20"/>
                <w:szCs w:val="20"/>
              </w:rPr>
              <w:t>12/31</w:t>
            </w:r>
          </w:p>
        </w:tc>
        <w:tc>
          <w:tcPr>
            <w:tcW w:w="1843" w:type="dxa"/>
            <w:vAlign w:val="center"/>
          </w:tcPr>
          <w:p w:rsidR="00BE5D69" w:rsidRDefault="00BE5D69" w:rsidP="00DA7D1D">
            <w:pPr>
              <w:jc w:val="center"/>
              <w:rPr>
                <w:rFonts w:ascii="標楷體" w:eastAsia="標楷體" w:hAnsi="標楷體"/>
                <w:color w:val="000000"/>
                <w:sz w:val="20"/>
                <w:szCs w:val="20"/>
              </w:rPr>
            </w:pPr>
            <w:r w:rsidRPr="001374FD">
              <w:rPr>
                <w:rFonts w:ascii="標楷體" w:eastAsia="標楷體" w:hAnsi="標楷體" w:hint="eastAsia"/>
                <w:color w:val="000000"/>
                <w:sz w:val="20"/>
                <w:szCs w:val="20"/>
              </w:rPr>
              <w:t>第五單元</w:t>
            </w:r>
          </w:p>
          <w:p w:rsidR="00BE5D69" w:rsidRPr="001374FD" w:rsidRDefault="00BE5D69" w:rsidP="00DA7D1D">
            <w:pPr>
              <w:jc w:val="center"/>
              <w:rPr>
                <w:rFonts w:ascii="標楷體" w:eastAsia="標楷體" w:hAnsi="標楷體"/>
                <w:color w:val="000000"/>
                <w:sz w:val="20"/>
                <w:szCs w:val="20"/>
              </w:rPr>
            </w:pPr>
            <w:r w:rsidRPr="001374FD">
              <w:rPr>
                <w:rFonts w:ascii="標楷體" w:eastAsia="標楷體" w:hAnsi="標楷體" w:hint="eastAsia"/>
                <w:color w:val="000000"/>
                <w:sz w:val="20"/>
                <w:szCs w:val="20"/>
              </w:rPr>
              <w:t>第2課</w:t>
            </w:r>
          </w:p>
          <w:p w:rsidR="00BE5D69" w:rsidRPr="001374FD" w:rsidRDefault="00BE5D69" w:rsidP="00DA7D1D">
            <w:pPr>
              <w:jc w:val="center"/>
              <w:rPr>
                <w:rFonts w:ascii="標楷體" w:eastAsia="標楷體" w:hAnsi="標楷體"/>
                <w:color w:val="000000"/>
                <w:sz w:val="20"/>
                <w:szCs w:val="20"/>
              </w:rPr>
            </w:pPr>
            <w:r w:rsidRPr="001374FD">
              <w:rPr>
                <w:rFonts w:ascii="標楷體" w:eastAsia="標楷體" w:hAnsi="標楷體" w:hint="eastAsia"/>
                <w:color w:val="000000"/>
                <w:sz w:val="20"/>
                <w:szCs w:val="20"/>
              </w:rPr>
              <w:t>人口現象與政策</w:t>
            </w:r>
          </w:p>
        </w:tc>
        <w:tc>
          <w:tcPr>
            <w:tcW w:w="2268" w:type="dxa"/>
          </w:tcPr>
          <w:p w:rsidR="00BE5D69" w:rsidRDefault="00BE5D69" w:rsidP="00DA7D1D">
            <w:pPr>
              <w:ind w:left="57" w:right="57"/>
              <w:rPr>
                <w:rFonts w:ascii="標楷體" w:eastAsia="標楷體" w:hAnsi="標楷體"/>
                <w:sz w:val="20"/>
                <w:szCs w:val="20"/>
              </w:rPr>
            </w:pPr>
            <w:r>
              <w:rPr>
                <w:rFonts w:ascii="標楷體" w:eastAsia="標楷體" w:hAnsi="標楷體" w:hint="eastAsia"/>
                <w:sz w:val="20"/>
                <w:szCs w:val="20"/>
              </w:rPr>
              <w:t>【活動三】從心關懷他們</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1.引起動機：請學童於課前蒐集有關家中或社區鄰里間，老人們生活的情形。</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2.觀察與發表：教師引導學童閱讀與觀察課本第82、83頁課文及圖片。</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lastRenderedPageBreak/>
              <w:t>(1)你覺得老年人口持續增加的原因有哪些？(例：醫療的進步、飲食的均衡等。)</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(2)臺灣社會出現高齡化的現象，會產生什麼影響？(例：未來年輕人扶養老人的負擔加重，影響國家發展。)</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3.角色扮演：學童先訪問家中或社區長者，他們在生活中常會遇到哪些需要別人幫忙的事情。學童將訪問到的內容在課堂上討論，並且以角色扮演模擬出情境，感受老人們的需求。</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4.蒐集與討論：教師請學童事先蒐集新移民相關剪報、文章等資料，於課堂上展示並討論下列問題。討論後，學童以小卡片寫下對他們的關懷小語，可贈送給學校或社區內新移民家長，或是張貼在教室。</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5.配合動動腦：「臺灣</w:t>
            </w:r>
            <w:r>
              <w:rPr>
                <w:rFonts w:ascii="標楷體" w:eastAsia="標楷體" w:hAnsi="標楷體"/>
                <w:sz w:val="20"/>
                <w:szCs w:val="20"/>
              </w:rPr>
              <w:lastRenderedPageBreak/>
              <w:t>人口面臨少子化和高齡化現象，除了對社會和國家發展造成影響外，說說看，對我們的生活，也會有哪些影響？」</w:t>
            </w:r>
          </w:p>
          <w:p w:rsidR="00BE5D69" w:rsidRPr="00524282" w:rsidRDefault="00BE5D69" w:rsidP="00DA7D1D">
            <w:pPr>
              <w:ind w:left="57" w:right="57"/>
              <w:rPr>
                <w:rFonts w:ascii="標楷體" w:eastAsia="標楷體" w:hAnsi="標楷體"/>
                <w:sz w:val="20"/>
                <w:szCs w:val="20"/>
              </w:rPr>
            </w:pPr>
            <w:r>
              <w:rPr>
                <w:rFonts w:ascii="標楷體" w:eastAsia="標楷體" w:hAnsi="標楷體"/>
                <w:sz w:val="20"/>
                <w:szCs w:val="20"/>
              </w:rPr>
              <w:t>6.統整課文重點</w:t>
            </w:r>
            <w:r>
              <w:rPr>
                <w:rFonts w:ascii="標楷體" w:eastAsia="標楷體" w:hAnsi="標楷體" w:hint="eastAsia"/>
                <w:sz w:val="20"/>
                <w:szCs w:val="20"/>
              </w:rPr>
              <w:t>。</w:t>
            </w:r>
          </w:p>
        </w:tc>
        <w:tc>
          <w:tcPr>
            <w:tcW w:w="850" w:type="dxa"/>
            <w:vAlign w:val="center"/>
          </w:tcPr>
          <w:p w:rsidR="00BE5D69" w:rsidRPr="00524282" w:rsidRDefault="00BE5D69" w:rsidP="00DA7D1D">
            <w:pPr>
              <w:ind w:left="57" w:right="57"/>
              <w:jc w:val="center"/>
              <w:rPr>
                <w:rFonts w:ascii="標楷體" w:eastAsia="標楷體" w:hAnsi="標楷體"/>
                <w:sz w:val="20"/>
                <w:szCs w:val="20"/>
              </w:rPr>
            </w:pPr>
            <w:r>
              <w:rPr>
                <w:rFonts w:ascii="標楷體" w:eastAsia="標楷體" w:hAnsi="標楷體"/>
                <w:sz w:val="20"/>
                <w:szCs w:val="20"/>
              </w:rPr>
              <w:lastRenderedPageBreak/>
              <w:t>3</w:t>
            </w:r>
          </w:p>
        </w:tc>
        <w:tc>
          <w:tcPr>
            <w:tcW w:w="1418" w:type="dxa"/>
          </w:tcPr>
          <w:p w:rsidR="00BE5D69" w:rsidRPr="001374FD" w:rsidRDefault="00BE5D69" w:rsidP="00DA7D1D">
            <w:pPr>
              <w:rPr>
                <w:rFonts w:ascii="標楷體" w:eastAsia="標楷體" w:hAnsi="標楷體"/>
                <w:color w:val="000000"/>
                <w:sz w:val="20"/>
                <w:szCs w:val="20"/>
              </w:rPr>
            </w:pPr>
            <w:r w:rsidRPr="001374FD">
              <w:rPr>
                <w:rFonts w:ascii="標楷體" w:eastAsia="標楷體" w:hAnsi="標楷體" w:hint="eastAsia"/>
                <w:color w:val="000000"/>
                <w:sz w:val="20"/>
                <w:szCs w:val="20"/>
              </w:rPr>
              <w:t>康軒版教材</w:t>
            </w:r>
          </w:p>
          <w:p w:rsidR="00BE5D69" w:rsidRDefault="00BE5D69" w:rsidP="00DA7D1D">
            <w:pPr>
              <w:rPr>
                <w:rFonts w:ascii="標楷體" w:eastAsia="標楷體" w:hAnsi="標楷體"/>
                <w:color w:val="000000"/>
                <w:sz w:val="20"/>
                <w:szCs w:val="20"/>
              </w:rPr>
            </w:pPr>
            <w:r w:rsidRPr="001374FD">
              <w:rPr>
                <w:rFonts w:ascii="標楷體" w:eastAsia="標楷體" w:hAnsi="標楷體" w:hint="eastAsia"/>
                <w:color w:val="000000"/>
                <w:sz w:val="20"/>
                <w:szCs w:val="20"/>
              </w:rPr>
              <w:t>第五單元</w:t>
            </w:r>
          </w:p>
          <w:p w:rsidR="00BE5D69" w:rsidRPr="001374FD" w:rsidRDefault="00BE5D69" w:rsidP="00DA7D1D">
            <w:pPr>
              <w:rPr>
                <w:rFonts w:ascii="標楷體" w:eastAsia="標楷體" w:hAnsi="標楷體"/>
                <w:color w:val="000000"/>
                <w:sz w:val="20"/>
                <w:szCs w:val="20"/>
              </w:rPr>
            </w:pPr>
            <w:r w:rsidRPr="001374FD">
              <w:rPr>
                <w:rFonts w:ascii="標楷體" w:eastAsia="標楷體" w:hAnsi="標楷體" w:hint="eastAsia"/>
                <w:color w:val="000000"/>
                <w:sz w:val="20"/>
                <w:szCs w:val="20"/>
              </w:rPr>
              <w:t>臺灣的人口</w:t>
            </w:r>
          </w:p>
          <w:p w:rsidR="00BE5D69" w:rsidRPr="001374FD" w:rsidRDefault="00BE5D69" w:rsidP="00DA7D1D">
            <w:pPr>
              <w:rPr>
                <w:rFonts w:ascii="標楷體" w:eastAsia="標楷體" w:hAnsi="標楷體"/>
                <w:color w:val="000000"/>
                <w:sz w:val="20"/>
                <w:szCs w:val="20"/>
              </w:rPr>
            </w:pPr>
            <w:r w:rsidRPr="001374FD">
              <w:rPr>
                <w:rFonts w:ascii="標楷體" w:eastAsia="標楷體" w:hAnsi="標楷體" w:hint="eastAsia"/>
                <w:color w:val="000000"/>
                <w:sz w:val="20"/>
                <w:szCs w:val="20"/>
              </w:rPr>
              <w:t>第2課</w:t>
            </w:r>
          </w:p>
          <w:p w:rsidR="00BE5D69" w:rsidRPr="001374FD" w:rsidRDefault="00BE5D69" w:rsidP="00DA7D1D">
            <w:pPr>
              <w:rPr>
                <w:rFonts w:ascii="標楷體" w:eastAsia="標楷體" w:hAnsi="標楷體"/>
                <w:color w:val="000000"/>
                <w:sz w:val="20"/>
                <w:szCs w:val="20"/>
              </w:rPr>
            </w:pPr>
            <w:r w:rsidRPr="001374FD">
              <w:rPr>
                <w:rFonts w:ascii="標楷體" w:eastAsia="標楷體" w:hAnsi="標楷體" w:hint="eastAsia"/>
                <w:color w:val="000000"/>
                <w:sz w:val="20"/>
                <w:szCs w:val="20"/>
              </w:rPr>
              <w:t>人口現象與政策</w:t>
            </w:r>
          </w:p>
          <w:p w:rsidR="00BE5D69" w:rsidRPr="001374FD" w:rsidRDefault="00BE5D69" w:rsidP="00DA7D1D">
            <w:pPr>
              <w:rPr>
                <w:rFonts w:ascii="標楷體" w:eastAsia="標楷體" w:hAnsi="標楷體"/>
                <w:color w:val="000000"/>
                <w:sz w:val="20"/>
                <w:szCs w:val="20"/>
              </w:rPr>
            </w:pPr>
            <w:r w:rsidRPr="001374FD">
              <w:rPr>
                <w:rFonts w:ascii="標楷體" w:eastAsia="標楷體" w:hAnsi="標楷體" w:hint="eastAsia"/>
                <w:color w:val="000000"/>
                <w:sz w:val="20"/>
                <w:szCs w:val="20"/>
              </w:rPr>
              <w:t>教學媒體</w:t>
            </w:r>
          </w:p>
        </w:tc>
        <w:tc>
          <w:tcPr>
            <w:tcW w:w="1842" w:type="dxa"/>
          </w:tcPr>
          <w:p w:rsidR="00BE5D69" w:rsidRDefault="00BE5D69" w:rsidP="00DA7D1D">
            <w:pPr>
              <w:ind w:left="57" w:right="57"/>
              <w:rPr>
                <w:rFonts w:ascii="標楷體" w:eastAsia="標楷體" w:hAnsi="標楷體"/>
                <w:sz w:val="20"/>
                <w:szCs w:val="20"/>
              </w:rPr>
            </w:pPr>
            <w:r>
              <w:rPr>
                <w:rFonts w:ascii="標楷體" w:eastAsia="標楷體" w:hAnsi="標楷體"/>
                <w:sz w:val="20"/>
                <w:szCs w:val="20"/>
              </w:rPr>
              <w:t>1.口頭評量</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2.實作評量</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3.討論評量</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4.遊戲評量</w:t>
            </w:r>
          </w:p>
          <w:p w:rsidR="00BE5D69" w:rsidRPr="00524282" w:rsidRDefault="00BE5D69" w:rsidP="00DA7D1D">
            <w:pPr>
              <w:ind w:left="57" w:right="57"/>
              <w:rPr>
                <w:rFonts w:ascii="標楷體" w:eastAsia="標楷體" w:hAnsi="標楷體"/>
                <w:sz w:val="20"/>
                <w:szCs w:val="20"/>
              </w:rPr>
            </w:pPr>
            <w:r>
              <w:rPr>
                <w:rFonts w:ascii="標楷體" w:eastAsia="標楷體" w:hAnsi="標楷體"/>
                <w:sz w:val="20"/>
                <w:szCs w:val="20"/>
              </w:rPr>
              <w:t>5.習作練習</w:t>
            </w:r>
          </w:p>
        </w:tc>
        <w:tc>
          <w:tcPr>
            <w:tcW w:w="2694" w:type="dxa"/>
          </w:tcPr>
          <w:p w:rsidR="00BE5D69" w:rsidRDefault="00BE5D69" w:rsidP="00DA7D1D">
            <w:pPr>
              <w:ind w:left="57" w:right="57"/>
              <w:rPr>
                <w:rFonts w:ascii="標楷體" w:eastAsia="標楷體" w:hAnsi="標楷體"/>
                <w:bCs/>
                <w:sz w:val="20"/>
                <w:szCs w:val="20"/>
              </w:rPr>
            </w:pPr>
            <w:r>
              <w:rPr>
                <w:rFonts w:ascii="標楷體" w:eastAsia="標楷體" w:hAnsi="標楷體"/>
                <w:bCs/>
                <w:sz w:val="20"/>
                <w:szCs w:val="20"/>
              </w:rPr>
              <w:t>3-3-3瞭解不能用過大的尺度去觀察和理解小範圍的問題，反之亦然。</w:t>
            </w:r>
          </w:p>
          <w:p w:rsidR="00BE5D69" w:rsidRDefault="00BE5D69" w:rsidP="00DA7D1D">
            <w:pPr>
              <w:ind w:left="57" w:right="57"/>
              <w:rPr>
                <w:rFonts w:ascii="標楷體" w:eastAsia="標楷體" w:hAnsi="標楷體"/>
                <w:bCs/>
                <w:sz w:val="20"/>
                <w:szCs w:val="20"/>
              </w:rPr>
            </w:pPr>
            <w:r>
              <w:rPr>
                <w:rFonts w:ascii="標楷體" w:eastAsia="標楷體" w:hAnsi="標楷體"/>
                <w:bCs/>
                <w:sz w:val="20"/>
                <w:szCs w:val="20"/>
              </w:rPr>
              <w:t>3-3-5 舉例指出在一段變遷當中，有某一項特徵或數值是大體相同的。</w:t>
            </w:r>
          </w:p>
          <w:p w:rsidR="00BE5D69" w:rsidRPr="00524282" w:rsidRDefault="00BE5D69" w:rsidP="00DA7D1D">
            <w:pPr>
              <w:ind w:left="57" w:right="57"/>
              <w:rPr>
                <w:rFonts w:ascii="標楷體" w:eastAsia="標楷體" w:hAnsi="標楷體"/>
                <w:bCs/>
                <w:sz w:val="20"/>
                <w:szCs w:val="20"/>
              </w:rPr>
            </w:pPr>
            <w:r>
              <w:rPr>
                <w:rFonts w:ascii="標楷體" w:eastAsia="標楷體" w:hAnsi="標楷體"/>
                <w:bCs/>
                <w:sz w:val="20"/>
                <w:szCs w:val="20"/>
              </w:rPr>
              <w:t>4-3-4 反省自己所珍視的各種德性與道德信念。</w:t>
            </w:r>
          </w:p>
        </w:tc>
        <w:tc>
          <w:tcPr>
            <w:tcW w:w="1842" w:type="dxa"/>
          </w:tcPr>
          <w:p w:rsidR="00BE5D69" w:rsidRPr="00DD2AF9" w:rsidRDefault="00BE5D69" w:rsidP="00DA7D1D">
            <w:pPr>
              <w:rPr>
                <w:rFonts w:ascii="標楷體" w:eastAsia="標楷體" w:hAnsi="標楷體"/>
                <w:color w:val="000000"/>
                <w:sz w:val="20"/>
                <w:szCs w:val="20"/>
              </w:rPr>
            </w:pPr>
            <w:r w:rsidRPr="00DD2AF9">
              <w:rPr>
                <w:rFonts w:ascii="標楷體" w:eastAsia="標楷體" w:hAnsi="標楷體" w:hint="eastAsia"/>
                <w:color w:val="000000"/>
                <w:sz w:val="20"/>
                <w:szCs w:val="20"/>
              </w:rPr>
              <w:t>【家政教育】</w:t>
            </w:r>
          </w:p>
          <w:p w:rsidR="00BE5D69" w:rsidRPr="00DD2AF9" w:rsidRDefault="00BE5D69" w:rsidP="00DA7D1D">
            <w:pPr>
              <w:rPr>
                <w:rFonts w:ascii="標楷體" w:eastAsia="標楷體" w:hAnsi="標楷體"/>
                <w:color w:val="000000"/>
                <w:sz w:val="20"/>
                <w:szCs w:val="20"/>
              </w:rPr>
            </w:pPr>
            <w:r w:rsidRPr="00DD2AF9">
              <w:rPr>
                <w:rFonts w:ascii="標楷體" w:eastAsia="標楷體" w:hAnsi="標楷體"/>
                <w:color w:val="000000"/>
                <w:sz w:val="20"/>
                <w:szCs w:val="20"/>
              </w:rPr>
              <w:t>4-3-5瞭解不同的家庭文化。</w:t>
            </w:r>
          </w:p>
        </w:tc>
        <w:tc>
          <w:tcPr>
            <w:tcW w:w="1134" w:type="dxa"/>
          </w:tcPr>
          <w:p w:rsidR="00BE5D69" w:rsidRPr="009262E2" w:rsidRDefault="00BE5D69" w:rsidP="00950FB3">
            <w:pPr>
              <w:rPr>
                <w:rFonts w:ascii="標楷體" w:eastAsia="標楷體" w:hAnsi="標楷體"/>
                <w:u w:val="single"/>
              </w:rPr>
            </w:pPr>
          </w:p>
        </w:tc>
      </w:tr>
      <w:tr w:rsidR="00BE5D69" w:rsidRPr="009262E2" w:rsidTr="00DA7D1D">
        <w:tc>
          <w:tcPr>
            <w:tcW w:w="993" w:type="dxa"/>
            <w:vAlign w:val="center"/>
          </w:tcPr>
          <w:p w:rsidR="00BE5D69" w:rsidRDefault="00BE5D69" w:rsidP="00DA7D1D">
            <w:pPr>
              <w:jc w:val="center"/>
              <w:rPr>
                <w:rFonts w:ascii="標楷體" w:eastAsia="標楷體" w:hAnsi="標楷體"/>
                <w:sz w:val="20"/>
                <w:szCs w:val="20"/>
              </w:rPr>
            </w:pPr>
            <w:r>
              <w:rPr>
                <w:rFonts w:ascii="標楷體" w:eastAsia="標楷體" w:hAnsi="標楷體" w:hint="eastAsia"/>
                <w:sz w:val="20"/>
                <w:szCs w:val="20"/>
              </w:rPr>
              <w:lastRenderedPageBreak/>
              <w:t>十九</w:t>
            </w:r>
          </w:p>
          <w:p w:rsidR="00BE5D69" w:rsidRDefault="00BE5D69" w:rsidP="00DA7D1D">
            <w:pPr>
              <w:jc w:val="center"/>
              <w:rPr>
                <w:rFonts w:ascii="標楷體" w:eastAsia="標楷體" w:hAnsi="標楷體"/>
                <w:sz w:val="20"/>
                <w:szCs w:val="20"/>
              </w:rPr>
            </w:pPr>
            <w:r>
              <w:rPr>
                <w:rFonts w:ascii="標楷體" w:eastAsia="標楷體" w:hAnsi="標楷體"/>
                <w:sz w:val="20"/>
                <w:szCs w:val="20"/>
              </w:rPr>
              <w:t>1/01</w:t>
            </w:r>
          </w:p>
          <w:p w:rsidR="00BE5D69" w:rsidRDefault="00BE5D69" w:rsidP="00DA7D1D">
            <w:pPr>
              <w:jc w:val="center"/>
              <w:rPr>
                <w:rFonts w:ascii="標楷體" w:eastAsia="標楷體" w:hAnsi="標楷體"/>
                <w:sz w:val="20"/>
                <w:szCs w:val="20"/>
              </w:rPr>
            </w:pPr>
            <w:r>
              <w:rPr>
                <w:rFonts w:ascii="標楷體" w:eastAsia="標楷體" w:hAnsi="標楷體" w:hint="eastAsia"/>
                <w:sz w:val="20"/>
                <w:szCs w:val="20"/>
              </w:rPr>
              <w:t>︱</w:t>
            </w:r>
          </w:p>
          <w:p w:rsidR="00BE5D69" w:rsidRPr="00524282" w:rsidRDefault="00BE5D69" w:rsidP="00DA7D1D">
            <w:pPr>
              <w:jc w:val="center"/>
              <w:rPr>
                <w:rFonts w:ascii="標楷體" w:eastAsia="標楷體" w:hAnsi="標楷體"/>
                <w:sz w:val="20"/>
                <w:szCs w:val="20"/>
              </w:rPr>
            </w:pPr>
            <w:r>
              <w:rPr>
                <w:rFonts w:ascii="標楷體" w:eastAsia="標楷體" w:hAnsi="標楷體"/>
                <w:sz w:val="20"/>
                <w:szCs w:val="20"/>
              </w:rPr>
              <w:t>1/07</w:t>
            </w:r>
          </w:p>
        </w:tc>
        <w:tc>
          <w:tcPr>
            <w:tcW w:w="1843" w:type="dxa"/>
            <w:vAlign w:val="center"/>
          </w:tcPr>
          <w:p w:rsidR="00BE5D69" w:rsidRDefault="00BE5D69" w:rsidP="00DA7D1D">
            <w:pPr>
              <w:jc w:val="center"/>
              <w:rPr>
                <w:rFonts w:ascii="標楷體" w:eastAsia="標楷體" w:hAnsi="標楷體"/>
                <w:color w:val="000000"/>
                <w:sz w:val="20"/>
                <w:szCs w:val="20"/>
              </w:rPr>
            </w:pPr>
            <w:r w:rsidRPr="001374FD">
              <w:rPr>
                <w:rFonts w:ascii="標楷體" w:eastAsia="標楷體" w:hAnsi="標楷體" w:hint="eastAsia"/>
                <w:color w:val="000000"/>
                <w:sz w:val="20"/>
                <w:szCs w:val="20"/>
              </w:rPr>
              <w:t>第六單元</w:t>
            </w:r>
          </w:p>
          <w:p w:rsidR="00BE5D69" w:rsidRPr="001374FD" w:rsidRDefault="00BE5D69" w:rsidP="00DA7D1D">
            <w:pPr>
              <w:jc w:val="center"/>
              <w:rPr>
                <w:rFonts w:ascii="標楷體" w:eastAsia="標楷體" w:hAnsi="標楷體"/>
                <w:color w:val="000000"/>
                <w:sz w:val="20"/>
                <w:szCs w:val="20"/>
              </w:rPr>
            </w:pPr>
            <w:r w:rsidRPr="001374FD">
              <w:rPr>
                <w:rFonts w:ascii="標楷體" w:eastAsia="標楷體" w:hAnsi="標楷體" w:hint="eastAsia"/>
                <w:color w:val="000000"/>
                <w:sz w:val="20"/>
                <w:szCs w:val="20"/>
              </w:rPr>
              <w:t>第1課</w:t>
            </w:r>
          </w:p>
          <w:p w:rsidR="00BE5D69" w:rsidRPr="001374FD" w:rsidRDefault="00BE5D69" w:rsidP="00DA7D1D">
            <w:pPr>
              <w:jc w:val="center"/>
              <w:rPr>
                <w:rFonts w:ascii="標楷體" w:eastAsia="標楷體" w:hAnsi="標楷體"/>
                <w:color w:val="000000"/>
                <w:sz w:val="20"/>
                <w:szCs w:val="20"/>
              </w:rPr>
            </w:pPr>
            <w:r w:rsidRPr="001374FD">
              <w:rPr>
                <w:rFonts w:ascii="標楷體" w:eastAsia="標楷體" w:hAnsi="標楷體" w:hint="eastAsia"/>
                <w:color w:val="000000"/>
                <w:sz w:val="20"/>
                <w:szCs w:val="20"/>
              </w:rPr>
              <w:t>鄉村與都市</w:t>
            </w:r>
          </w:p>
        </w:tc>
        <w:tc>
          <w:tcPr>
            <w:tcW w:w="2268" w:type="dxa"/>
          </w:tcPr>
          <w:p w:rsidR="00BE5D69" w:rsidRDefault="00BE5D69" w:rsidP="00DA7D1D">
            <w:pPr>
              <w:ind w:left="57" w:right="57"/>
              <w:rPr>
                <w:rFonts w:ascii="標楷體" w:eastAsia="標楷體" w:hAnsi="標楷體"/>
                <w:sz w:val="20"/>
                <w:szCs w:val="20"/>
              </w:rPr>
            </w:pPr>
            <w:r>
              <w:rPr>
                <w:rFonts w:ascii="標楷體" w:eastAsia="標楷體" w:hAnsi="標楷體" w:hint="eastAsia"/>
                <w:sz w:val="20"/>
                <w:szCs w:val="20"/>
              </w:rPr>
              <w:t>【活動一】鄉村新風貌</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1.引起動機：教師請學童於課前蒐集鄉村或休閒農場的風景照片。</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2.觀察與發表：教師指導學童閱讀課</w:t>
            </w:r>
            <w:r>
              <w:rPr>
                <w:rFonts w:ascii="標楷體" w:eastAsia="標楷體" w:hAnsi="標楷體" w:hint="eastAsia"/>
                <w:sz w:val="20"/>
                <w:szCs w:val="20"/>
              </w:rPr>
              <w:t>本第</w:t>
            </w:r>
            <w:r>
              <w:rPr>
                <w:rFonts w:ascii="標楷體" w:eastAsia="標楷體" w:hAnsi="標楷體"/>
                <w:sz w:val="20"/>
                <w:szCs w:val="20"/>
              </w:rPr>
              <w:t>90、91頁課文及圖片。</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3.配合動動腦。</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4.統整課文重點。</w:t>
            </w:r>
          </w:p>
          <w:p w:rsidR="00BE5D69" w:rsidRDefault="00BE5D69" w:rsidP="00DA7D1D">
            <w:pPr>
              <w:ind w:left="57" w:right="57"/>
              <w:rPr>
                <w:rFonts w:ascii="標楷體" w:eastAsia="標楷體" w:hAnsi="標楷體"/>
                <w:sz w:val="20"/>
                <w:szCs w:val="20"/>
              </w:rPr>
            </w:pPr>
            <w:r>
              <w:rPr>
                <w:rFonts w:ascii="標楷體" w:eastAsia="標楷體" w:hAnsi="標楷體" w:hint="eastAsia"/>
                <w:sz w:val="20"/>
                <w:szCs w:val="20"/>
              </w:rPr>
              <w:t>【活動二】都市萬花筒</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1.引起動機：教師請學童發表自己有沒有跟家人到過大都市？印象最深刻的地方是什麼？</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2.觀察與發表：教師指導學童閱讀課本第92、93頁課文及圖片。</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3.遊戲</w:t>
            </w:r>
            <w:r>
              <w:rPr>
                <w:rFonts w:ascii="標楷體" w:eastAsia="標楷體" w:hAnsi="標楷體" w:hint="eastAsia"/>
                <w:sz w:val="20"/>
                <w:szCs w:val="20"/>
              </w:rPr>
              <w:t>。</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4.統整課文重點。</w:t>
            </w:r>
          </w:p>
          <w:p w:rsidR="00BE5D69" w:rsidRDefault="00BE5D69" w:rsidP="00DA7D1D">
            <w:pPr>
              <w:ind w:left="57" w:right="57"/>
              <w:rPr>
                <w:rFonts w:ascii="標楷體" w:eastAsia="標楷體" w:hAnsi="標楷體"/>
                <w:sz w:val="20"/>
                <w:szCs w:val="20"/>
              </w:rPr>
            </w:pPr>
            <w:r>
              <w:rPr>
                <w:rFonts w:ascii="標楷體" w:eastAsia="標楷體" w:hAnsi="標楷體" w:hint="eastAsia"/>
                <w:sz w:val="20"/>
                <w:szCs w:val="20"/>
              </w:rPr>
              <w:t>【活動三】交通的發展</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1.引起動機：教師介紹</w:t>
            </w:r>
            <w:r>
              <w:rPr>
                <w:rFonts w:ascii="標楷體" w:eastAsia="標楷體" w:hAnsi="標楷體"/>
                <w:sz w:val="20"/>
                <w:szCs w:val="20"/>
              </w:rPr>
              <w:lastRenderedPageBreak/>
              <w:t>古道，讓學童了解早期居民翻山越嶺運送貨物的辛勞。</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2.閱讀與觀察：請學童閱讀課本第94、95頁課文及圖片。</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3.發表與分享：教師請學童上臺發表和家人國內旅遊的經驗。</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4.統整課文重點。</w:t>
            </w:r>
          </w:p>
          <w:p w:rsidR="00BE5D69" w:rsidRDefault="00BE5D69" w:rsidP="00DA7D1D">
            <w:pPr>
              <w:ind w:left="57" w:right="57"/>
              <w:rPr>
                <w:rFonts w:ascii="標楷體" w:eastAsia="標楷體" w:hAnsi="標楷體"/>
                <w:sz w:val="20"/>
                <w:szCs w:val="20"/>
              </w:rPr>
            </w:pPr>
            <w:r>
              <w:rPr>
                <w:rFonts w:ascii="標楷體" w:eastAsia="標楷體" w:hAnsi="標楷體" w:hint="eastAsia"/>
                <w:sz w:val="20"/>
                <w:szCs w:val="20"/>
              </w:rPr>
              <w:t>【活動四】城鄉新發展</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1.展示與發表。</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2.閱讀與觀察：請學童閱讀課本第96、97頁課文及圖片。</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3.配合動動腦。</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4.習作配</w:t>
            </w:r>
            <w:r>
              <w:rPr>
                <w:rFonts w:ascii="標楷體" w:eastAsia="標楷體" w:hAnsi="標楷體" w:hint="eastAsia"/>
                <w:sz w:val="20"/>
                <w:szCs w:val="20"/>
              </w:rPr>
              <w:t>合：教師指導學童完成【第</w:t>
            </w:r>
            <w:r>
              <w:rPr>
                <w:rFonts w:ascii="標楷體" w:eastAsia="標楷體" w:hAnsi="標楷體"/>
                <w:sz w:val="20"/>
                <w:szCs w:val="20"/>
              </w:rPr>
              <w:t>1</w:t>
            </w:r>
            <w:r>
              <w:rPr>
                <w:rFonts w:ascii="標楷體" w:eastAsia="標楷體" w:hAnsi="標楷體" w:hint="eastAsia"/>
                <w:sz w:val="20"/>
                <w:szCs w:val="20"/>
              </w:rPr>
              <w:t>課習作】。</w:t>
            </w:r>
          </w:p>
          <w:p w:rsidR="00BE5D69" w:rsidRPr="00524282" w:rsidRDefault="00BE5D69" w:rsidP="00DA7D1D">
            <w:pPr>
              <w:ind w:left="57" w:right="57"/>
              <w:rPr>
                <w:rFonts w:ascii="標楷體" w:eastAsia="標楷體" w:hAnsi="標楷體"/>
                <w:sz w:val="20"/>
                <w:szCs w:val="20"/>
              </w:rPr>
            </w:pPr>
            <w:r>
              <w:rPr>
                <w:rFonts w:ascii="標楷體" w:eastAsia="標楷體" w:hAnsi="標楷體" w:hint="eastAsia"/>
                <w:sz w:val="20"/>
                <w:szCs w:val="20"/>
              </w:rPr>
              <w:t>5</w:t>
            </w:r>
            <w:r>
              <w:rPr>
                <w:rFonts w:ascii="標楷體" w:eastAsia="標楷體" w:hAnsi="標楷體"/>
                <w:sz w:val="20"/>
                <w:szCs w:val="20"/>
              </w:rPr>
              <w:t>.統整課文重點。</w:t>
            </w:r>
          </w:p>
        </w:tc>
        <w:tc>
          <w:tcPr>
            <w:tcW w:w="850" w:type="dxa"/>
            <w:vAlign w:val="center"/>
          </w:tcPr>
          <w:p w:rsidR="00BE5D69" w:rsidRPr="00524282" w:rsidRDefault="00BE5D69" w:rsidP="00DA7D1D">
            <w:pPr>
              <w:ind w:left="57" w:right="57"/>
              <w:jc w:val="center"/>
              <w:rPr>
                <w:rFonts w:ascii="標楷體" w:eastAsia="標楷體" w:hAnsi="標楷體"/>
                <w:sz w:val="20"/>
                <w:szCs w:val="20"/>
              </w:rPr>
            </w:pPr>
            <w:r>
              <w:rPr>
                <w:rFonts w:ascii="標楷體" w:eastAsia="標楷體" w:hAnsi="標楷體"/>
                <w:sz w:val="20"/>
                <w:szCs w:val="20"/>
              </w:rPr>
              <w:lastRenderedPageBreak/>
              <w:t>3</w:t>
            </w:r>
          </w:p>
        </w:tc>
        <w:tc>
          <w:tcPr>
            <w:tcW w:w="1418" w:type="dxa"/>
          </w:tcPr>
          <w:p w:rsidR="00BE5D69" w:rsidRPr="001374FD" w:rsidRDefault="00BE5D69" w:rsidP="00DA7D1D">
            <w:pPr>
              <w:rPr>
                <w:rFonts w:ascii="標楷體" w:eastAsia="標楷體" w:hAnsi="標楷體"/>
                <w:color w:val="000000"/>
                <w:sz w:val="20"/>
                <w:szCs w:val="20"/>
              </w:rPr>
            </w:pPr>
            <w:r w:rsidRPr="001374FD">
              <w:rPr>
                <w:rFonts w:ascii="標楷體" w:eastAsia="標楷體" w:hAnsi="標楷體" w:hint="eastAsia"/>
                <w:color w:val="000000"/>
                <w:sz w:val="20"/>
                <w:szCs w:val="20"/>
              </w:rPr>
              <w:t>康軒版教材</w:t>
            </w:r>
          </w:p>
          <w:p w:rsidR="00BE5D69" w:rsidRDefault="00BE5D69" w:rsidP="00DA7D1D">
            <w:pPr>
              <w:rPr>
                <w:rFonts w:ascii="標楷體" w:eastAsia="標楷體" w:hAnsi="標楷體"/>
                <w:color w:val="000000"/>
                <w:sz w:val="20"/>
                <w:szCs w:val="20"/>
              </w:rPr>
            </w:pPr>
            <w:r w:rsidRPr="001374FD">
              <w:rPr>
                <w:rFonts w:ascii="標楷體" w:eastAsia="標楷體" w:hAnsi="標楷體" w:hint="eastAsia"/>
                <w:color w:val="000000"/>
                <w:sz w:val="20"/>
                <w:szCs w:val="20"/>
              </w:rPr>
              <w:t>第六單元</w:t>
            </w:r>
          </w:p>
          <w:p w:rsidR="00BE5D69" w:rsidRPr="001374FD" w:rsidRDefault="00BE5D69" w:rsidP="00DA7D1D">
            <w:pPr>
              <w:rPr>
                <w:rFonts w:ascii="標楷體" w:eastAsia="標楷體" w:hAnsi="標楷體"/>
                <w:color w:val="000000"/>
                <w:sz w:val="20"/>
                <w:szCs w:val="20"/>
              </w:rPr>
            </w:pPr>
            <w:r w:rsidRPr="001374FD">
              <w:rPr>
                <w:rFonts w:ascii="標楷體" w:eastAsia="標楷體" w:hAnsi="標楷體" w:hint="eastAsia"/>
                <w:color w:val="000000"/>
                <w:sz w:val="20"/>
                <w:szCs w:val="20"/>
              </w:rPr>
              <w:t>臺灣的城鄉與區域</w:t>
            </w:r>
          </w:p>
          <w:p w:rsidR="00BE5D69" w:rsidRPr="001374FD" w:rsidRDefault="00BE5D69" w:rsidP="00DA7D1D">
            <w:pPr>
              <w:rPr>
                <w:rFonts w:ascii="標楷體" w:eastAsia="標楷體" w:hAnsi="標楷體"/>
                <w:color w:val="000000"/>
                <w:sz w:val="20"/>
                <w:szCs w:val="20"/>
              </w:rPr>
            </w:pPr>
            <w:r w:rsidRPr="001374FD">
              <w:rPr>
                <w:rFonts w:ascii="標楷體" w:eastAsia="標楷體" w:hAnsi="標楷體" w:hint="eastAsia"/>
                <w:color w:val="000000"/>
                <w:sz w:val="20"/>
                <w:szCs w:val="20"/>
              </w:rPr>
              <w:t>第1課</w:t>
            </w:r>
          </w:p>
          <w:p w:rsidR="00BE5D69" w:rsidRPr="001374FD" w:rsidRDefault="00BE5D69" w:rsidP="00DA7D1D">
            <w:pPr>
              <w:rPr>
                <w:rFonts w:ascii="標楷體" w:eastAsia="標楷體" w:hAnsi="標楷體"/>
                <w:color w:val="000000"/>
                <w:sz w:val="20"/>
                <w:szCs w:val="20"/>
              </w:rPr>
            </w:pPr>
            <w:r w:rsidRPr="001374FD">
              <w:rPr>
                <w:rFonts w:ascii="標楷體" w:eastAsia="標楷體" w:hAnsi="標楷體" w:hint="eastAsia"/>
                <w:color w:val="000000"/>
                <w:sz w:val="20"/>
                <w:szCs w:val="20"/>
              </w:rPr>
              <w:t>鄉村與都市</w:t>
            </w:r>
          </w:p>
          <w:p w:rsidR="00BE5D69" w:rsidRPr="001374FD" w:rsidRDefault="00BE5D69" w:rsidP="00DA7D1D">
            <w:pPr>
              <w:rPr>
                <w:rFonts w:ascii="標楷體" w:eastAsia="標楷體" w:hAnsi="標楷體"/>
                <w:color w:val="000000"/>
                <w:sz w:val="20"/>
                <w:szCs w:val="20"/>
              </w:rPr>
            </w:pPr>
            <w:r w:rsidRPr="001374FD">
              <w:rPr>
                <w:rFonts w:ascii="標楷體" w:eastAsia="標楷體" w:hAnsi="標楷體" w:hint="eastAsia"/>
                <w:color w:val="000000"/>
                <w:sz w:val="20"/>
                <w:szCs w:val="20"/>
              </w:rPr>
              <w:t>教學媒體</w:t>
            </w:r>
          </w:p>
        </w:tc>
        <w:tc>
          <w:tcPr>
            <w:tcW w:w="1842" w:type="dxa"/>
          </w:tcPr>
          <w:p w:rsidR="00BE5D69" w:rsidRDefault="00BE5D69" w:rsidP="00DA7D1D">
            <w:pPr>
              <w:ind w:left="57" w:right="57"/>
              <w:rPr>
                <w:rFonts w:ascii="標楷體" w:eastAsia="標楷體" w:hAnsi="標楷體"/>
                <w:sz w:val="20"/>
                <w:szCs w:val="20"/>
              </w:rPr>
            </w:pPr>
            <w:r>
              <w:rPr>
                <w:rFonts w:ascii="標楷體" w:eastAsia="標楷體" w:hAnsi="標楷體"/>
                <w:sz w:val="20"/>
                <w:szCs w:val="20"/>
              </w:rPr>
              <w:t>1.口頭評量</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2.實作評量</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3.欣賞評量</w:t>
            </w:r>
          </w:p>
          <w:p w:rsidR="00BE5D69" w:rsidRPr="00524282" w:rsidRDefault="00BE5D69" w:rsidP="00DA7D1D">
            <w:pPr>
              <w:ind w:left="57" w:right="57"/>
              <w:rPr>
                <w:rFonts w:ascii="標楷體" w:eastAsia="標楷體" w:hAnsi="標楷體"/>
                <w:sz w:val="20"/>
                <w:szCs w:val="20"/>
              </w:rPr>
            </w:pPr>
            <w:r>
              <w:rPr>
                <w:rFonts w:ascii="標楷體" w:eastAsia="標楷體" w:hAnsi="標楷體"/>
                <w:sz w:val="20"/>
                <w:szCs w:val="20"/>
              </w:rPr>
              <w:t>4.習作練習</w:t>
            </w:r>
          </w:p>
        </w:tc>
        <w:tc>
          <w:tcPr>
            <w:tcW w:w="2694" w:type="dxa"/>
          </w:tcPr>
          <w:p w:rsidR="00BE5D69" w:rsidRDefault="00BE5D69" w:rsidP="00DA7D1D">
            <w:pPr>
              <w:ind w:left="57" w:right="57"/>
              <w:rPr>
                <w:rFonts w:ascii="標楷體" w:eastAsia="標楷體" w:hAnsi="標楷體"/>
                <w:bCs/>
                <w:sz w:val="20"/>
                <w:szCs w:val="20"/>
              </w:rPr>
            </w:pPr>
            <w:r>
              <w:rPr>
                <w:rFonts w:ascii="標楷體" w:eastAsia="標楷體" w:hAnsi="標楷體"/>
                <w:bCs/>
                <w:sz w:val="20"/>
                <w:szCs w:val="20"/>
              </w:rPr>
              <w:t>1-3-6 描述鄉村與都市在景觀和功能方面的差異。</w:t>
            </w:r>
          </w:p>
          <w:p w:rsidR="00BE5D69" w:rsidRDefault="00BE5D69" w:rsidP="00DA7D1D">
            <w:pPr>
              <w:ind w:left="57" w:right="57"/>
              <w:rPr>
                <w:rFonts w:ascii="標楷體" w:eastAsia="標楷體" w:hAnsi="標楷體"/>
                <w:bCs/>
                <w:sz w:val="20"/>
                <w:szCs w:val="20"/>
              </w:rPr>
            </w:pPr>
            <w:r>
              <w:rPr>
                <w:rFonts w:ascii="標楷體" w:eastAsia="標楷體" w:hAnsi="標楷體"/>
                <w:bCs/>
                <w:sz w:val="20"/>
                <w:szCs w:val="20"/>
              </w:rPr>
              <w:t>1-3-7 說明城鄉之間或區域與區域之間有交互影響和交互倚賴的關係。</w:t>
            </w:r>
          </w:p>
          <w:p w:rsidR="00BE5D69" w:rsidRPr="00524282" w:rsidRDefault="00BE5D69" w:rsidP="00DA7D1D">
            <w:pPr>
              <w:ind w:left="57" w:right="57"/>
              <w:rPr>
                <w:rFonts w:ascii="標楷體" w:eastAsia="標楷體" w:hAnsi="標楷體"/>
                <w:bCs/>
                <w:sz w:val="20"/>
                <w:szCs w:val="20"/>
              </w:rPr>
            </w:pPr>
            <w:r>
              <w:rPr>
                <w:rFonts w:ascii="標楷體" w:eastAsia="標楷體" w:hAnsi="標楷體"/>
                <w:bCs/>
                <w:sz w:val="20"/>
                <w:szCs w:val="20"/>
              </w:rPr>
              <w:t>1-3-8 暸解交通運輸的類型及其與生活環境的關係。</w:t>
            </w:r>
          </w:p>
        </w:tc>
        <w:tc>
          <w:tcPr>
            <w:tcW w:w="1842" w:type="dxa"/>
          </w:tcPr>
          <w:p w:rsidR="00BE5D69" w:rsidRPr="00DD2AF9" w:rsidRDefault="00BE5D69" w:rsidP="00DA7D1D">
            <w:pPr>
              <w:rPr>
                <w:rFonts w:ascii="標楷體" w:eastAsia="標楷體" w:hAnsi="標楷體"/>
                <w:color w:val="000000"/>
                <w:sz w:val="20"/>
                <w:szCs w:val="20"/>
              </w:rPr>
            </w:pPr>
            <w:r w:rsidRPr="00DD2AF9">
              <w:rPr>
                <w:rFonts w:ascii="標楷體" w:eastAsia="標楷體" w:hAnsi="標楷體" w:hint="eastAsia"/>
                <w:color w:val="000000"/>
                <w:sz w:val="20"/>
                <w:szCs w:val="20"/>
              </w:rPr>
              <w:t>【資訊教育】</w:t>
            </w:r>
          </w:p>
          <w:p w:rsidR="00BE5D69" w:rsidRPr="00DD2AF9" w:rsidRDefault="00BE5D69" w:rsidP="00DA7D1D">
            <w:pPr>
              <w:rPr>
                <w:rFonts w:ascii="標楷體" w:eastAsia="標楷體" w:hAnsi="標楷體"/>
                <w:color w:val="000000"/>
                <w:sz w:val="20"/>
                <w:szCs w:val="20"/>
              </w:rPr>
            </w:pPr>
            <w:r w:rsidRPr="00DD2AF9">
              <w:rPr>
                <w:rFonts w:ascii="標楷體" w:eastAsia="標楷體" w:hAnsi="標楷體"/>
                <w:color w:val="000000"/>
                <w:sz w:val="20"/>
                <w:szCs w:val="20"/>
              </w:rPr>
              <w:t>4-3-5 能利用搜尋引擎及搜尋技巧尋找合適的網路資源。</w:t>
            </w:r>
          </w:p>
          <w:p w:rsidR="00BE5D69" w:rsidRPr="00DD2AF9" w:rsidRDefault="00BE5D69" w:rsidP="00DA7D1D">
            <w:pPr>
              <w:rPr>
                <w:rFonts w:ascii="標楷體" w:eastAsia="標楷體" w:hAnsi="標楷體"/>
                <w:color w:val="000000"/>
                <w:sz w:val="20"/>
                <w:szCs w:val="20"/>
              </w:rPr>
            </w:pPr>
            <w:r w:rsidRPr="00DD2AF9">
              <w:rPr>
                <w:rFonts w:ascii="標楷體" w:eastAsia="標楷體" w:hAnsi="標楷體" w:hint="eastAsia"/>
                <w:color w:val="000000"/>
                <w:sz w:val="20"/>
                <w:szCs w:val="20"/>
              </w:rPr>
              <w:t>【家政教育】</w:t>
            </w:r>
          </w:p>
          <w:p w:rsidR="00BE5D69" w:rsidRPr="00DD2AF9" w:rsidRDefault="00BE5D69" w:rsidP="00DA7D1D">
            <w:pPr>
              <w:rPr>
                <w:rFonts w:ascii="標楷體" w:eastAsia="標楷體" w:hAnsi="標楷體"/>
                <w:color w:val="000000"/>
                <w:sz w:val="20"/>
                <w:szCs w:val="20"/>
              </w:rPr>
            </w:pPr>
            <w:r w:rsidRPr="00DD2AF9">
              <w:rPr>
                <w:rFonts w:ascii="標楷體" w:eastAsia="標楷體" w:hAnsi="標楷體"/>
                <w:color w:val="000000"/>
                <w:sz w:val="20"/>
                <w:szCs w:val="20"/>
              </w:rPr>
              <w:t>3-3-1認識臺灣多元族群的傳統與文化。</w:t>
            </w:r>
          </w:p>
        </w:tc>
        <w:tc>
          <w:tcPr>
            <w:tcW w:w="1134" w:type="dxa"/>
          </w:tcPr>
          <w:p w:rsidR="00BE5D69" w:rsidRPr="009262E2" w:rsidRDefault="00BE5D69" w:rsidP="00950FB3">
            <w:pPr>
              <w:rPr>
                <w:rFonts w:ascii="標楷體" w:eastAsia="標楷體" w:hAnsi="標楷體"/>
                <w:u w:val="single"/>
              </w:rPr>
            </w:pPr>
          </w:p>
        </w:tc>
      </w:tr>
      <w:tr w:rsidR="00BE5D69" w:rsidRPr="009262E2" w:rsidTr="00DA7D1D">
        <w:tc>
          <w:tcPr>
            <w:tcW w:w="993" w:type="dxa"/>
            <w:vAlign w:val="center"/>
          </w:tcPr>
          <w:p w:rsidR="00BE5D69" w:rsidRDefault="00BE5D69" w:rsidP="00DA7D1D">
            <w:pPr>
              <w:jc w:val="center"/>
              <w:rPr>
                <w:rFonts w:ascii="標楷體" w:eastAsia="標楷體" w:hAnsi="標楷體"/>
                <w:sz w:val="20"/>
                <w:szCs w:val="20"/>
              </w:rPr>
            </w:pPr>
            <w:r>
              <w:rPr>
                <w:rFonts w:ascii="標楷體" w:eastAsia="標楷體" w:hAnsi="標楷體" w:hint="eastAsia"/>
                <w:sz w:val="20"/>
                <w:szCs w:val="20"/>
              </w:rPr>
              <w:lastRenderedPageBreak/>
              <w:t>廿</w:t>
            </w:r>
          </w:p>
          <w:p w:rsidR="00BE5D69" w:rsidRDefault="00BE5D69" w:rsidP="00DA7D1D">
            <w:pPr>
              <w:jc w:val="center"/>
              <w:rPr>
                <w:rFonts w:ascii="標楷體" w:eastAsia="標楷體" w:hAnsi="標楷體"/>
                <w:sz w:val="20"/>
                <w:szCs w:val="20"/>
              </w:rPr>
            </w:pPr>
            <w:r>
              <w:rPr>
                <w:rFonts w:ascii="標楷體" w:eastAsia="標楷體" w:hAnsi="標楷體"/>
                <w:sz w:val="20"/>
                <w:szCs w:val="20"/>
              </w:rPr>
              <w:t>1/08</w:t>
            </w:r>
          </w:p>
          <w:p w:rsidR="00BE5D69" w:rsidRDefault="00BE5D69" w:rsidP="00DA7D1D">
            <w:pPr>
              <w:jc w:val="center"/>
              <w:rPr>
                <w:rFonts w:ascii="標楷體" w:eastAsia="標楷體" w:hAnsi="標楷體"/>
                <w:sz w:val="20"/>
                <w:szCs w:val="20"/>
              </w:rPr>
            </w:pPr>
            <w:r>
              <w:rPr>
                <w:rFonts w:ascii="標楷體" w:eastAsia="標楷體" w:hAnsi="標楷體" w:hint="eastAsia"/>
                <w:sz w:val="20"/>
                <w:szCs w:val="20"/>
              </w:rPr>
              <w:t>︱</w:t>
            </w:r>
          </w:p>
          <w:p w:rsidR="00BE5D69" w:rsidRPr="00524282" w:rsidRDefault="00BE5D69" w:rsidP="00DA7D1D">
            <w:pPr>
              <w:jc w:val="center"/>
              <w:rPr>
                <w:rFonts w:ascii="標楷體" w:eastAsia="標楷體" w:hAnsi="標楷體"/>
                <w:sz w:val="20"/>
                <w:szCs w:val="20"/>
              </w:rPr>
            </w:pPr>
            <w:r>
              <w:rPr>
                <w:rFonts w:ascii="標楷體" w:eastAsia="標楷體" w:hAnsi="標楷體"/>
                <w:sz w:val="20"/>
                <w:szCs w:val="20"/>
              </w:rPr>
              <w:t>1/14</w:t>
            </w:r>
          </w:p>
        </w:tc>
        <w:tc>
          <w:tcPr>
            <w:tcW w:w="1843" w:type="dxa"/>
            <w:vAlign w:val="center"/>
          </w:tcPr>
          <w:p w:rsidR="00BE5D69" w:rsidRDefault="00BE5D69" w:rsidP="00DA7D1D">
            <w:pPr>
              <w:jc w:val="center"/>
              <w:rPr>
                <w:rFonts w:ascii="標楷體" w:eastAsia="標楷體" w:hAnsi="標楷體"/>
                <w:color w:val="000000"/>
                <w:sz w:val="20"/>
                <w:szCs w:val="20"/>
              </w:rPr>
            </w:pPr>
            <w:r w:rsidRPr="001374FD">
              <w:rPr>
                <w:rFonts w:ascii="標楷體" w:eastAsia="標楷體" w:hAnsi="標楷體" w:hint="eastAsia"/>
                <w:color w:val="000000"/>
                <w:sz w:val="20"/>
                <w:szCs w:val="20"/>
              </w:rPr>
              <w:t>第六單元</w:t>
            </w:r>
          </w:p>
          <w:p w:rsidR="00BE5D69" w:rsidRPr="001374FD" w:rsidRDefault="00BE5D69" w:rsidP="00DA7D1D">
            <w:pPr>
              <w:jc w:val="center"/>
              <w:rPr>
                <w:rFonts w:ascii="標楷體" w:eastAsia="標楷體" w:hAnsi="標楷體"/>
                <w:color w:val="000000"/>
                <w:sz w:val="20"/>
                <w:szCs w:val="20"/>
              </w:rPr>
            </w:pPr>
            <w:r w:rsidRPr="001374FD">
              <w:rPr>
                <w:rFonts w:ascii="標楷體" w:eastAsia="標楷體" w:hAnsi="標楷體" w:hint="eastAsia"/>
                <w:color w:val="000000"/>
                <w:sz w:val="20"/>
                <w:szCs w:val="20"/>
              </w:rPr>
              <w:t>第2課</w:t>
            </w:r>
          </w:p>
          <w:p w:rsidR="00BE5D69" w:rsidRPr="001374FD" w:rsidRDefault="00BE5D69" w:rsidP="00DA7D1D">
            <w:pPr>
              <w:jc w:val="center"/>
              <w:rPr>
                <w:rFonts w:ascii="標楷體" w:eastAsia="標楷體" w:hAnsi="標楷體"/>
                <w:color w:val="000000"/>
                <w:sz w:val="20"/>
                <w:szCs w:val="20"/>
              </w:rPr>
            </w:pPr>
            <w:r w:rsidRPr="001374FD">
              <w:rPr>
                <w:rFonts w:ascii="標楷體" w:eastAsia="標楷體" w:hAnsi="標楷體" w:hint="eastAsia"/>
                <w:color w:val="000000"/>
                <w:sz w:val="20"/>
                <w:szCs w:val="20"/>
              </w:rPr>
              <w:t>區域特色與發展</w:t>
            </w:r>
          </w:p>
        </w:tc>
        <w:tc>
          <w:tcPr>
            <w:tcW w:w="2268" w:type="dxa"/>
          </w:tcPr>
          <w:p w:rsidR="00BE5D69" w:rsidRDefault="00BE5D69" w:rsidP="00DA7D1D">
            <w:pPr>
              <w:ind w:left="57" w:right="57"/>
              <w:rPr>
                <w:rFonts w:ascii="標楷體" w:eastAsia="標楷體" w:hAnsi="標楷體"/>
                <w:sz w:val="20"/>
                <w:szCs w:val="20"/>
              </w:rPr>
            </w:pPr>
            <w:r>
              <w:rPr>
                <w:rFonts w:ascii="標楷體" w:eastAsia="標楷體" w:hAnsi="標楷體" w:hint="eastAsia"/>
                <w:sz w:val="20"/>
                <w:szCs w:val="20"/>
              </w:rPr>
              <w:t>【活動一】認識北部區域</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1.引起動機：教師說明臺語中的諺語：「頂港有名聲，下港有出名」中的「頂港」指的是北臺灣地區，「下港」指的是南臺灣地區。</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2.回顧歷史：教師揭示</w:t>
            </w:r>
            <w:r>
              <w:rPr>
                <w:rFonts w:ascii="標楷體" w:eastAsia="標楷體" w:hAnsi="標楷體"/>
                <w:sz w:val="20"/>
                <w:szCs w:val="20"/>
              </w:rPr>
              <w:lastRenderedPageBreak/>
              <w:t>俗諺「一府、二鹿、三艋舺」字句，請學童複習五年級學習過的內容。</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3.觀察與發表：教師引導學童閱讀與觀察課本第98、99頁課文及圖片。</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4.統整課文重點。</w:t>
            </w:r>
          </w:p>
          <w:p w:rsidR="00BE5D69" w:rsidRDefault="00BE5D69" w:rsidP="00DA7D1D">
            <w:pPr>
              <w:ind w:left="57" w:right="57"/>
              <w:rPr>
                <w:rFonts w:ascii="標楷體" w:eastAsia="標楷體" w:hAnsi="標楷體"/>
                <w:sz w:val="20"/>
                <w:szCs w:val="20"/>
              </w:rPr>
            </w:pPr>
            <w:r>
              <w:rPr>
                <w:rFonts w:ascii="標楷體" w:eastAsia="標楷體" w:hAnsi="標楷體" w:hint="eastAsia"/>
                <w:sz w:val="20"/>
                <w:szCs w:val="20"/>
              </w:rPr>
              <w:t>【活動二】認識中部區域</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1.引起動機：教師調查學童家中吃哪一種品牌的米，並列出金墩米、濁水米、西螺米、山水米等稻米品牌名稱，告訴學童這些常見的品牌都是產自中部，並介紹中部地區目前仍是臺灣主要稻米產地。</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2.觀察與發表：教師引導學童閱讀與觀察課本第100、101頁課文及圖片。</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3.拼圖遊戲：教師先在書面紙上分別畫出中部區域五縣市外形，學童分五組，各組選一個</w:t>
            </w:r>
            <w:r>
              <w:rPr>
                <w:rFonts w:ascii="標楷體" w:eastAsia="標楷體" w:hAnsi="標楷體"/>
                <w:sz w:val="20"/>
                <w:szCs w:val="20"/>
              </w:rPr>
              <w:lastRenderedPageBreak/>
              <w:t>縣市為主題，事先查詢這個縣市產業發展、觀光景點、發展特色等資料，討論完後，以簡單文字或圖案寫在小卡片上，再黏貼在各組縣市圖中，完成後，上臺將五縣市拼湊在一起。</w:t>
            </w:r>
          </w:p>
          <w:p w:rsidR="00BE5D69" w:rsidRPr="00524282" w:rsidRDefault="00BE5D69" w:rsidP="00DA7D1D">
            <w:pPr>
              <w:ind w:left="57" w:right="57"/>
              <w:rPr>
                <w:rFonts w:ascii="標楷體" w:eastAsia="標楷體" w:hAnsi="標楷體"/>
                <w:sz w:val="20"/>
                <w:szCs w:val="20"/>
              </w:rPr>
            </w:pPr>
            <w:r>
              <w:rPr>
                <w:rFonts w:ascii="標楷體" w:eastAsia="標楷體" w:hAnsi="標楷體"/>
                <w:sz w:val="20"/>
                <w:szCs w:val="20"/>
              </w:rPr>
              <w:t>4.統整課文重點</w:t>
            </w:r>
            <w:r>
              <w:rPr>
                <w:rFonts w:ascii="標楷體" w:eastAsia="標楷體" w:hAnsi="標楷體" w:hint="eastAsia"/>
                <w:sz w:val="20"/>
                <w:szCs w:val="20"/>
              </w:rPr>
              <w:t>。</w:t>
            </w:r>
          </w:p>
        </w:tc>
        <w:tc>
          <w:tcPr>
            <w:tcW w:w="850" w:type="dxa"/>
            <w:vAlign w:val="center"/>
          </w:tcPr>
          <w:p w:rsidR="00BE5D69" w:rsidRPr="00524282" w:rsidRDefault="00BE5D69" w:rsidP="00DA7D1D">
            <w:pPr>
              <w:ind w:left="57" w:right="57"/>
              <w:jc w:val="center"/>
              <w:rPr>
                <w:rFonts w:ascii="標楷體" w:eastAsia="標楷體" w:hAnsi="標楷體"/>
                <w:sz w:val="20"/>
                <w:szCs w:val="20"/>
              </w:rPr>
            </w:pPr>
            <w:r>
              <w:rPr>
                <w:rFonts w:ascii="標楷體" w:eastAsia="標楷體" w:hAnsi="標楷體"/>
                <w:sz w:val="20"/>
                <w:szCs w:val="20"/>
              </w:rPr>
              <w:lastRenderedPageBreak/>
              <w:t>3</w:t>
            </w:r>
          </w:p>
        </w:tc>
        <w:tc>
          <w:tcPr>
            <w:tcW w:w="1418" w:type="dxa"/>
          </w:tcPr>
          <w:p w:rsidR="00BE5D69" w:rsidRPr="001374FD" w:rsidRDefault="00BE5D69" w:rsidP="00DA7D1D">
            <w:pPr>
              <w:rPr>
                <w:rFonts w:ascii="標楷體" w:eastAsia="標楷體" w:hAnsi="標楷體"/>
                <w:color w:val="000000"/>
                <w:sz w:val="20"/>
                <w:szCs w:val="20"/>
              </w:rPr>
            </w:pPr>
            <w:r w:rsidRPr="001374FD">
              <w:rPr>
                <w:rFonts w:ascii="標楷體" w:eastAsia="標楷體" w:hAnsi="標楷體" w:hint="eastAsia"/>
                <w:color w:val="000000"/>
                <w:sz w:val="20"/>
                <w:szCs w:val="20"/>
              </w:rPr>
              <w:t>康軒版教材</w:t>
            </w:r>
          </w:p>
          <w:p w:rsidR="00BE5D69" w:rsidRDefault="00BE5D69" w:rsidP="00DA7D1D">
            <w:pPr>
              <w:rPr>
                <w:rFonts w:ascii="標楷體" w:eastAsia="標楷體" w:hAnsi="標楷體"/>
                <w:color w:val="000000"/>
                <w:sz w:val="20"/>
                <w:szCs w:val="20"/>
              </w:rPr>
            </w:pPr>
            <w:r w:rsidRPr="001374FD">
              <w:rPr>
                <w:rFonts w:ascii="標楷體" w:eastAsia="標楷體" w:hAnsi="標楷體" w:hint="eastAsia"/>
                <w:color w:val="000000"/>
                <w:sz w:val="20"/>
                <w:szCs w:val="20"/>
              </w:rPr>
              <w:t>第六單元</w:t>
            </w:r>
          </w:p>
          <w:p w:rsidR="00BE5D69" w:rsidRPr="001374FD" w:rsidRDefault="00BE5D69" w:rsidP="00DA7D1D">
            <w:pPr>
              <w:rPr>
                <w:rFonts w:ascii="標楷體" w:eastAsia="標楷體" w:hAnsi="標楷體"/>
                <w:color w:val="000000"/>
                <w:sz w:val="20"/>
                <w:szCs w:val="20"/>
              </w:rPr>
            </w:pPr>
            <w:r w:rsidRPr="001374FD">
              <w:rPr>
                <w:rFonts w:ascii="標楷體" w:eastAsia="標楷體" w:hAnsi="標楷體" w:hint="eastAsia"/>
                <w:color w:val="000000"/>
                <w:sz w:val="20"/>
                <w:szCs w:val="20"/>
              </w:rPr>
              <w:t>臺灣的城鄉與區域</w:t>
            </w:r>
          </w:p>
          <w:p w:rsidR="00BE5D69" w:rsidRPr="001374FD" w:rsidRDefault="00BE5D69" w:rsidP="00DA7D1D">
            <w:pPr>
              <w:rPr>
                <w:rFonts w:ascii="標楷體" w:eastAsia="標楷體" w:hAnsi="標楷體"/>
                <w:color w:val="000000"/>
                <w:sz w:val="20"/>
                <w:szCs w:val="20"/>
              </w:rPr>
            </w:pPr>
            <w:r w:rsidRPr="001374FD">
              <w:rPr>
                <w:rFonts w:ascii="標楷體" w:eastAsia="標楷體" w:hAnsi="標楷體" w:hint="eastAsia"/>
                <w:color w:val="000000"/>
                <w:sz w:val="20"/>
                <w:szCs w:val="20"/>
              </w:rPr>
              <w:t>第2課</w:t>
            </w:r>
          </w:p>
          <w:p w:rsidR="00BE5D69" w:rsidRPr="001374FD" w:rsidRDefault="00BE5D69" w:rsidP="00DA7D1D">
            <w:pPr>
              <w:rPr>
                <w:rFonts w:ascii="標楷體" w:eastAsia="標楷體" w:hAnsi="標楷體"/>
                <w:color w:val="000000"/>
                <w:sz w:val="20"/>
                <w:szCs w:val="20"/>
              </w:rPr>
            </w:pPr>
            <w:r w:rsidRPr="001374FD">
              <w:rPr>
                <w:rFonts w:ascii="標楷體" w:eastAsia="標楷體" w:hAnsi="標楷體" w:hint="eastAsia"/>
                <w:color w:val="000000"/>
                <w:sz w:val="20"/>
                <w:szCs w:val="20"/>
              </w:rPr>
              <w:t>區域特色與發展</w:t>
            </w:r>
          </w:p>
          <w:p w:rsidR="00BE5D69" w:rsidRPr="001374FD" w:rsidRDefault="00BE5D69" w:rsidP="00DA7D1D">
            <w:pPr>
              <w:rPr>
                <w:rFonts w:ascii="標楷體" w:eastAsia="標楷體" w:hAnsi="標楷體"/>
                <w:color w:val="000000"/>
                <w:sz w:val="20"/>
                <w:szCs w:val="20"/>
              </w:rPr>
            </w:pPr>
            <w:r w:rsidRPr="001374FD">
              <w:rPr>
                <w:rFonts w:ascii="標楷體" w:eastAsia="標楷體" w:hAnsi="標楷體" w:hint="eastAsia"/>
                <w:color w:val="000000"/>
                <w:sz w:val="20"/>
                <w:szCs w:val="20"/>
              </w:rPr>
              <w:t>教學媒體</w:t>
            </w:r>
          </w:p>
        </w:tc>
        <w:tc>
          <w:tcPr>
            <w:tcW w:w="1842" w:type="dxa"/>
          </w:tcPr>
          <w:p w:rsidR="00BE5D69" w:rsidRDefault="00BE5D69" w:rsidP="00DA7D1D">
            <w:pPr>
              <w:ind w:left="57" w:right="57"/>
              <w:rPr>
                <w:rFonts w:ascii="標楷體" w:eastAsia="標楷體" w:hAnsi="標楷體"/>
                <w:sz w:val="20"/>
                <w:szCs w:val="20"/>
              </w:rPr>
            </w:pPr>
            <w:r>
              <w:rPr>
                <w:rFonts w:ascii="標楷體" w:eastAsia="標楷體" w:hAnsi="標楷體"/>
                <w:sz w:val="20"/>
                <w:szCs w:val="20"/>
              </w:rPr>
              <w:t>1.口頭評量</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2.實作評量</w:t>
            </w:r>
          </w:p>
          <w:p w:rsidR="00BE5D69" w:rsidRPr="00524282" w:rsidRDefault="00BE5D69" w:rsidP="00DA7D1D">
            <w:pPr>
              <w:ind w:left="57" w:right="57"/>
              <w:rPr>
                <w:rFonts w:ascii="標楷體" w:eastAsia="標楷體" w:hAnsi="標楷體"/>
                <w:sz w:val="20"/>
                <w:szCs w:val="20"/>
              </w:rPr>
            </w:pPr>
          </w:p>
        </w:tc>
        <w:tc>
          <w:tcPr>
            <w:tcW w:w="2694" w:type="dxa"/>
          </w:tcPr>
          <w:p w:rsidR="00BE5D69" w:rsidRDefault="00BE5D69" w:rsidP="00DA7D1D">
            <w:pPr>
              <w:ind w:left="57" w:right="57"/>
              <w:rPr>
                <w:rFonts w:ascii="標楷體" w:eastAsia="標楷體" w:hAnsi="標楷體"/>
                <w:bCs/>
                <w:sz w:val="20"/>
                <w:szCs w:val="20"/>
              </w:rPr>
            </w:pPr>
            <w:r>
              <w:rPr>
                <w:rFonts w:ascii="標楷體" w:eastAsia="標楷體" w:hAnsi="標楷體"/>
                <w:bCs/>
                <w:sz w:val="20"/>
                <w:szCs w:val="20"/>
              </w:rPr>
              <w:t>1-3-7 說明城鄉之間或區域與區域之間有交互影響和交互倚賴的關係。</w:t>
            </w:r>
          </w:p>
          <w:p w:rsidR="00BE5D69" w:rsidRDefault="00BE5D69" w:rsidP="00DA7D1D">
            <w:pPr>
              <w:ind w:left="57" w:right="57"/>
              <w:rPr>
                <w:rFonts w:ascii="標楷體" w:eastAsia="標楷體" w:hAnsi="標楷體"/>
                <w:bCs/>
                <w:sz w:val="20"/>
                <w:szCs w:val="20"/>
              </w:rPr>
            </w:pPr>
            <w:r>
              <w:rPr>
                <w:rFonts w:ascii="標楷體" w:eastAsia="標楷體" w:hAnsi="標楷體"/>
                <w:bCs/>
                <w:sz w:val="20"/>
                <w:szCs w:val="20"/>
              </w:rPr>
              <w:t>7-3-4 瞭解產業與經濟發展宜考量區域的自然和人文特色。</w:t>
            </w:r>
          </w:p>
          <w:p w:rsidR="00BE5D69" w:rsidRDefault="00BE5D69" w:rsidP="00DA7D1D">
            <w:pPr>
              <w:ind w:left="57" w:right="57"/>
              <w:rPr>
                <w:rFonts w:ascii="標楷體" w:eastAsia="標楷體" w:hAnsi="標楷體"/>
                <w:bCs/>
                <w:sz w:val="20"/>
                <w:szCs w:val="20"/>
              </w:rPr>
            </w:pPr>
          </w:p>
          <w:p w:rsidR="00BE5D69" w:rsidRDefault="00BE5D69" w:rsidP="00DA7D1D">
            <w:pPr>
              <w:ind w:left="57" w:right="57"/>
              <w:rPr>
                <w:rFonts w:ascii="標楷體" w:eastAsia="標楷體" w:hAnsi="標楷體"/>
                <w:bCs/>
                <w:sz w:val="20"/>
                <w:szCs w:val="20"/>
              </w:rPr>
            </w:pPr>
          </w:p>
          <w:p w:rsidR="00BE5D69" w:rsidRDefault="00BE5D69" w:rsidP="00DA7D1D">
            <w:pPr>
              <w:ind w:right="57"/>
              <w:rPr>
                <w:rFonts w:ascii="標楷體" w:eastAsia="標楷體" w:hAnsi="標楷體"/>
                <w:bCs/>
                <w:sz w:val="20"/>
                <w:szCs w:val="20"/>
              </w:rPr>
            </w:pPr>
          </w:p>
          <w:p w:rsidR="00BE5D69" w:rsidRPr="00524282" w:rsidRDefault="00BE5D69" w:rsidP="00DA7D1D">
            <w:pPr>
              <w:ind w:left="57" w:right="57"/>
              <w:rPr>
                <w:rFonts w:ascii="標楷體" w:eastAsia="標楷體" w:hAnsi="標楷體"/>
                <w:bCs/>
                <w:sz w:val="20"/>
                <w:szCs w:val="20"/>
              </w:rPr>
            </w:pPr>
            <w:r>
              <w:rPr>
                <w:rFonts w:ascii="標楷體" w:eastAsia="標楷體" w:hAnsi="標楷體" w:hint="eastAsia"/>
                <w:bCs/>
                <w:sz w:val="20"/>
                <w:szCs w:val="20"/>
              </w:rPr>
              <w:lastRenderedPageBreak/>
              <w:t>【第二次評量週】</w:t>
            </w:r>
          </w:p>
        </w:tc>
        <w:tc>
          <w:tcPr>
            <w:tcW w:w="1842" w:type="dxa"/>
          </w:tcPr>
          <w:p w:rsidR="00BE5D69" w:rsidRPr="00DD2AF9" w:rsidRDefault="00BE5D69" w:rsidP="00DA7D1D">
            <w:pPr>
              <w:rPr>
                <w:rFonts w:ascii="標楷體" w:eastAsia="標楷體" w:hAnsi="標楷體"/>
                <w:color w:val="000000"/>
                <w:sz w:val="20"/>
                <w:szCs w:val="20"/>
              </w:rPr>
            </w:pPr>
            <w:r w:rsidRPr="00DD2AF9">
              <w:rPr>
                <w:rFonts w:ascii="標楷體" w:eastAsia="標楷體" w:hAnsi="標楷體" w:hint="eastAsia"/>
                <w:color w:val="000000"/>
                <w:sz w:val="20"/>
                <w:szCs w:val="20"/>
              </w:rPr>
              <w:lastRenderedPageBreak/>
              <w:t>【資訊教育】</w:t>
            </w:r>
          </w:p>
          <w:p w:rsidR="00BE5D69" w:rsidRPr="00DD2AF9" w:rsidRDefault="00BE5D69" w:rsidP="00DA7D1D">
            <w:pPr>
              <w:rPr>
                <w:rFonts w:ascii="標楷體" w:eastAsia="標楷體" w:hAnsi="標楷體"/>
                <w:color w:val="000000"/>
                <w:sz w:val="20"/>
                <w:szCs w:val="20"/>
              </w:rPr>
            </w:pPr>
            <w:r w:rsidRPr="00DD2AF9">
              <w:rPr>
                <w:rFonts w:ascii="標楷體" w:eastAsia="標楷體" w:hAnsi="標楷體"/>
                <w:color w:val="000000"/>
                <w:sz w:val="20"/>
                <w:szCs w:val="20"/>
              </w:rPr>
              <w:t>4-3-5 能利用搜尋引擎及搜尋技巧尋找合適的網路資源。</w:t>
            </w:r>
          </w:p>
        </w:tc>
        <w:tc>
          <w:tcPr>
            <w:tcW w:w="1134" w:type="dxa"/>
          </w:tcPr>
          <w:p w:rsidR="00BE5D69" w:rsidRPr="009262E2" w:rsidRDefault="00BE5D69" w:rsidP="00950FB3">
            <w:pPr>
              <w:rPr>
                <w:rFonts w:ascii="標楷體" w:eastAsia="標楷體" w:hAnsi="標楷體"/>
                <w:u w:val="single"/>
              </w:rPr>
            </w:pPr>
          </w:p>
        </w:tc>
      </w:tr>
      <w:tr w:rsidR="00BE5D69" w:rsidRPr="009262E2" w:rsidTr="00DA7D1D">
        <w:tc>
          <w:tcPr>
            <w:tcW w:w="993" w:type="dxa"/>
            <w:vAlign w:val="center"/>
          </w:tcPr>
          <w:p w:rsidR="00BE5D69" w:rsidRDefault="00BE5D69" w:rsidP="00DA7D1D">
            <w:pPr>
              <w:jc w:val="center"/>
              <w:rPr>
                <w:rFonts w:ascii="標楷體" w:eastAsia="標楷體" w:hAnsi="標楷體"/>
                <w:sz w:val="20"/>
                <w:szCs w:val="20"/>
              </w:rPr>
            </w:pPr>
            <w:r>
              <w:rPr>
                <w:rFonts w:ascii="標楷體" w:eastAsia="標楷體" w:hAnsi="標楷體" w:hint="eastAsia"/>
                <w:sz w:val="20"/>
                <w:szCs w:val="20"/>
              </w:rPr>
              <w:lastRenderedPageBreak/>
              <w:t>廿一</w:t>
            </w:r>
          </w:p>
          <w:p w:rsidR="00BE5D69" w:rsidRDefault="00BE5D69" w:rsidP="00DA7D1D">
            <w:pPr>
              <w:jc w:val="center"/>
              <w:rPr>
                <w:rFonts w:ascii="標楷體" w:eastAsia="標楷體" w:hAnsi="標楷體"/>
                <w:sz w:val="20"/>
                <w:szCs w:val="20"/>
              </w:rPr>
            </w:pPr>
            <w:r>
              <w:rPr>
                <w:rFonts w:ascii="標楷體" w:eastAsia="標楷體" w:hAnsi="標楷體"/>
                <w:sz w:val="20"/>
                <w:szCs w:val="20"/>
              </w:rPr>
              <w:t>1/15</w:t>
            </w:r>
          </w:p>
          <w:p w:rsidR="00BE5D69" w:rsidRDefault="00BE5D69" w:rsidP="00DA7D1D">
            <w:pPr>
              <w:jc w:val="center"/>
              <w:rPr>
                <w:rFonts w:ascii="標楷體" w:eastAsia="標楷體" w:hAnsi="標楷體"/>
                <w:sz w:val="20"/>
                <w:szCs w:val="20"/>
              </w:rPr>
            </w:pPr>
            <w:r>
              <w:rPr>
                <w:rFonts w:ascii="標楷體" w:eastAsia="標楷體" w:hAnsi="標楷體" w:hint="eastAsia"/>
                <w:sz w:val="20"/>
                <w:szCs w:val="20"/>
              </w:rPr>
              <w:t>︱</w:t>
            </w:r>
          </w:p>
          <w:p w:rsidR="00BE5D69" w:rsidRPr="00524282" w:rsidRDefault="00BE5D69" w:rsidP="00DA7D1D">
            <w:pPr>
              <w:jc w:val="center"/>
              <w:rPr>
                <w:rFonts w:ascii="標楷體" w:eastAsia="標楷體" w:hAnsi="標楷體"/>
                <w:sz w:val="20"/>
                <w:szCs w:val="20"/>
              </w:rPr>
            </w:pPr>
            <w:r>
              <w:rPr>
                <w:rFonts w:ascii="標楷體" w:eastAsia="標楷體" w:hAnsi="標楷體"/>
                <w:sz w:val="20"/>
                <w:szCs w:val="20"/>
              </w:rPr>
              <w:t>1/21</w:t>
            </w:r>
          </w:p>
        </w:tc>
        <w:tc>
          <w:tcPr>
            <w:tcW w:w="1843" w:type="dxa"/>
            <w:vAlign w:val="center"/>
          </w:tcPr>
          <w:p w:rsidR="00BE5D69" w:rsidRDefault="00BE5D69" w:rsidP="00DA7D1D">
            <w:pPr>
              <w:jc w:val="center"/>
              <w:rPr>
                <w:rFonts w:ascii="標楷體" w:eastAsia="標楷體" w:hAnsi="標楷體"/>
                <w:color w:val="000000"/>
                <w:sz w:val="20"/>
                <w:szCs w:val="20"/>
              </w:rPr>
            </w:pPr>
            <w:r w:rsidRPr="001374FD">
              <w:rPr>
                <w:rFonts w:ascii="標楷體" w:eastAsia="標楷體" w:hAnsi="標楷體" w:hint="eastAsia"/>
                <w:color w:val="000000"/>
                <w:sz w:val="20"/>
                <w:szCs w:val="20"/>
              </w:rPr>
              <w:t>第六單元</w:t>
            </w:r>
          </w:p>
          <w:p w:rsidR="00BE5D69" w:rsidRPr="001374FD" w:rsidRDefault="00BE5D69" w:rsidP="00DA7D1D">
            <w:pPr>
              <w:jc w:val="center"/>
              <w:rPr>
                <w:rFonts w:ascii="標楷體" w:eastAsia="標楷體" w:hAnsi="標楷體"/>
                <w:color w:val="000000"/>
                <w:sz w:val="20"/>
                <w:szCs w:val="20"/>
              </w:rPr>
            </w:pPr>
            <w:r w:rsidRPr="001374FD">
              <w:rPr>
                <w:rFonts w:ascii="標楷體" w:eastAsia="標楷體" w:hAnsi="標楷體" w:hint="eastAsia"/>
                <w:color w:val="000000"/>
                <w:sz w:val="20"/>
                <w:szCs w:val="20"/>
              </w:rPr>
              <w:t>第2課</w:t>
            </w:r>
          </w:p>
          <w:p w:rsidR="00BE5D69" w:rsidRPr="001374FD" w:rsidRDefault="00BE5D69" w:rsidP="00DA7D1D">
            <w:pPr>
              <w:jc w:val="center"/>
              <w:rPr>
                <w:rFonts w:ascii="標楷體" w:eastAsia="標楷體" w:hAnsi="標楷體"/>
                <w:color w:val="000000"/>
                <w:sz w:val="20"/>
                <w:szCs w:val="20"/>
              </w:rPr>
            </w:pPr>
            <w:r w:rsidRPr="001374FD">
              <w:rPr>
                <w:rFonts w:ascii="標楷體" w:eastAsia="標楷體" w:hAnsi="標楷體" w:hint="eastAsia"/>
                <w:color w:val="000000"/>
                <w:sz w:val="20"/>
                <w:szCs w:val="20"/>
              </w:rPr>
              <w:t>區域特色與發展</w:t>
            </w:r>
          </w:p>
        </w:tc>
        <w:tc>
          <w:tcPr>
            <w:tcW w:w="2268" w:type="dxa"/>
          </w:tcPr>
          <w:p w:rsidR="00BE5D69" w:rsidRDefault="00BE5D69" w:rsidP="00DA7D1D">
            <w:pPr>
              <w:ind w:left="57" w:right="57"/>
              <w:rPr>
                <w:rFonts w:ascii="標楷體" w:eastAsia="標楷體" w:hAnsi="標楷體"/>
                <w:sz w:val="20"/>
                <w:szCs w:val="20"/>
              </w:rPr>
            </w:pPr>
            <w:r>
              <w:rPr>
                <w:rFonts w:ascii="標楷體" w:eastAsia="標楷體" w:hAnsi="標楷體" w:hint="eastAsia"/>
                <w:sz w:val="20"/>
                <w:szCs w:val="20"/>
              </w:rPr>
              <w:t>【活動三】認識南部區域</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1.引起動機：教師揭示熱蘭遮城、普羅民遮城、大員都是荷蘭人在臺南興建的，全臺首學是鄭氏時代所建的，從這些歷史建物可以看出臺南市是臺灣早期發展重心。</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2.觀察與發表：教師引導學童閱讀與觀察課本第102、103頁課文及圖片。</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3.城市行銷。</w:t>
            </w:r>
          </w:p>
          <w:p w:rsidR="00BE5D69" w:rsidRDefault="00BE5D69" w:rsidP="00DA7D1D">
            <w:pPr>
              <w:ind w:left="57" w:right="57"/>
              <w:rPr>
                <w:rFonts w:ascii="標楷體" w:eastAsia="標楷體" w:hAnsi="標楷體"/>
                <w:sz w:val="20"/>
                <w:szCs w:val="20"/>
              </w:rPr>
            </w:pPr>
            <w:r>
              <w:rPr>
                <w:rFonts w:ascii="標楷體" w:eastAsia="標楷體" w:hAnsi="標楷體" w:hint="eastAsia"/>
                <w:sz w:val="20"/>
                <w:szCs w:val="20"/>
              </w:rPr>
              <w:t>【活動四】認識東部區域</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1.引</w:t>
            </w:r>
            <w:r>
              <w:rPr>
                <w:rFonts w:ascii="標楷體" w:eastAsia="標楷體" w:hAnsi="標楷體" w:hint="eastAsia"/>
                <w:sz w:val="20"/>
                <w:szCs w:val="20"/>
              </w:rPr>
              <w:t>起動機：教師說明諺語：「後山日先照」中的「後山」指的是臺</w:t>
            </w:r>
            <w:r>
              <w:rPr>
                <w:rFonts w:ascii="標楷體" w:eastAsia="標楷體" w:hAnsi="標楷體" w:hint="eastAsia"/>
                <w:sz w:val="20"/>
                <w:szCs w:val="20"/>
              </w:rPr>
              <w:lastRenderedPageBreak/>
              <w:t>灣東部，「前山」指的是臺灣西部，兩者之間以中央山脈區分。</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2.觀察與發表：教師引導學童閱讀與觀察課本第104、105頁課文及圖片。</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3.腦力激盪。</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4.統整課文重點。</w:t>
            </w:r>
          </w:p>
          <w:p w:rsidR="00BE5D69" w:rsidRDefault="00BE5D69" w:rsidP="00DA7D1D">
            <w:pPr>
              <w:ind w:left="57" w:right="57"/>
              <w:rPr>
                <w:rFonts w:ascii="標楷體" w:eastAsia="標楷體" w:hAnsi="標楷體"/>
                <w:sz w:val="20"/>
                <w:szCs w:val="20"/>
              </w:rPr>
            </w:pPr>
            <w:r>
              <w:rPr>
                <w:rFonts w:ascii="標楷體" w:eastAsia="標楷體" w:hAnsi="標楷體" w:hint="eastAsia"/>
                <w:sz w:val="20"/>
                <w:szCs w:val="20"/>
              </w:rPr>
              <w:t>【活動五】金馬地區和平衡區域發展</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1.引起動機：教師調查學童有沒有去過金門、馬祖地區，說明這兩個地區過去是軍事重地的歷史</w:t>
            </w:r>
            <w:r>
              <w:rPr>
                <w:rFonts w:ascii="標楷體" w:eastAsia="標楷體" w:hAnsi="標楷體" w:hint="eastAsia"/>
                <w:sz w:val="20"/>
                <w:szCs w:val="20"/>
              </w:rPr>
              <w:t>背景。</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2.觀察與發表：教師引導學童閱讀與觀察課本第106、107頁課文及圖片。</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3.蒐集與討論：教師請學童蒐集各鄉鎮舉辦的地方產業活動，於課堂上展示。</w:t>
            </w:r>
          </w:p>
          <w:p w:rsidR="00BE5D69" w:rsidRPr="00524282" w:rsidRDefault="00BE5D69" w:rsidP="00DA7D1D">
            <w:pPr>
              <w:ind w:left="57" w:right="57"/>
              <w:rPr>
                <w:rFonts w:ascii="標楷體" w:eastAsia="標楷體" w:hAnsi="標楷體"/>
                <w:sz w:val="20"/>
                <w:szCs w:val="20"/>
              </w:rPr>
            </w:pPr>
            <w:r>
              <w:rPr>
                <w:rFonts w:ascii="標楷體" w:eastAsia="標楷體" w:hAnsi="標楷體"/>
                <w:sz w:val="20"/>
                <w:szCs w:val="20"/>
              </w:rPr>
              <w:t>4.統整課文重點。</w:t>
            </w:r>
          </w:p>
        </w:tc>
        <w:tc>
          <w:tcPr>
            <w:tcW w:w="850" w:type="dxa"/>
            <w:vAlign w:val="center"/>
          </w:tcPr>
          <w:p w:rsidR="00BE5D69" w:rsidRPr="00524282" w:rsidRDefault="00BE5D69" w:rsidP="00DA7D1D">
            <w:pPr>
              <w:ind w:left="57" w:right="57"/>
              <w:jc w:val="center"/>
              <w:rPr>
                <w:rFonts w:ascii="標楷體" w:eastAsia="標楷體" w:hAnsi="標楷體"/>
                <w:sz w:val="20"/>
                <w:szCs w:val="20"/>
              </w:rPr>
            </w:pPr>
            <w:r>
              <w:rPr>
                <w:rFonts w:ascii="標楷體" w:eastAsia="標楷體" w:hAnsi="標楷體"/>
                <w:sz w:val="20"/>
                <w:szCs w:val="20"/>
              </w:rPr>
              <w:lastRenderedPageBreak/>
              <w:t>3</w:t>
            </w:r>
          </w:p>
        </w:tc>
        <w:tc>
          <w:tcPr>
            <w:tcW w:w="1418" w:type="dxa"/>
          </w:tcPr>
          <w:p w:rsidR="00BE5D69" w:rsidRPr="001374FD" w:rsidRDefault="00BE5D69" w:rsidP="00DA7D1D">
            <w:pPr>
              <w:rPr>
                <w:rFonts w:ascii="標楷體" w:eastAsia="標楷體" w:hAnsi="標楷體"/>
                <w:color w:val="000000"/>
                <w:sz w:val="20"/>
                <w:szCs w:val="20"/>
              </w:rPr>
            </w:pPr>
            <w:r w:rsidRPr="001374FD">
              <w:rPr>
                <w:rFonts w:ascii="標楷體" w:eastAsia="標楷體" w:hAnsi="標楷體" w:hint="eastAsia"/>
                <w:color w:val="000000"/>
                <w:sz w:val="20"/>
                <w:szCs w:val="20"/>
              </w:rPr>
              <w:t>康軒版教材</w:t>
            </w:r>
          </w:p>
          <w:p w:rsidR="00BE5D69" w:rsidRDefault="00BE5D69" w:rsidP="00DA7D1D">
            <w:pPr>
              <w:rPr>
                <w:rFonts w:ascii="標楷體" w:eastAsia="標楷體" w:hAnsi="標楷體"/>
                <w:color w:val="000000"/>
                <w:sz w:val="20"/>
                <w:szCs w:val="20"/>
              </w:rPr>
            </w:pPr>
            <w:r w:rsidRPr="001374FD">
              <w:rPr>
                <w:rFonts w:ascii="標楷體" w:eastAsia="標楷體" w:hAnsi="標楷體" w:hint="eastAsia"/>
                <w:color w:val="000000"/>
                <w:sz w:val="20"/>
                <w:szCs w:val="20"/>
              </w:rPr>
              <w:t>第六單元</w:t>
            </w:r>
          </w:p>
          <w:p w:rsidR="00BE5D69" w:rsidRPr="001374FD" w:rsidRDefault="00BE5D69" w:rsidP="00DA7D1D">
            <w:pPr>
              <w:rPr>
                <w:rFonts w:ascii="標楷體" w:eastAsia="標楷體" w:hAnsi="標楷體"/>
                <w:color w:val="000000"/>
                <w:sz w:val="20"/>
                <w:szCs w:val="20"/>
              </w:rPr>
            </w:pPr>
            <w:r w:rsidRPr="001374FD">
              <w:rPr>
                <w:rFonts w:ascii="標楷體" w:eastAsia="標楷體" w:hAnsi="標楷體" w:hint="eastAsia"/>
                <w:color w:val="000000"/>
                <w:sz w:val="20"/>
                <w:szCs w:val="20"/>
              </w:rPr>
              <w:t>臺灣的城鄉與區域</w:t>
            </w:r>
          </w:p>
          <w:p w:rsidR="00BE5D69" w:rsidRPr="001374FD" w:rsidRDefault="00BE5D69" w:rsidP="00DA7D1D">
            <w:pPr>
              <w:rPr>
                <w:rFonts w:ascii="標楷體" w:eastAsia="標楷體" w:hAnsi="標楷體"/>
                <w:color w:val="000000"/>
                <w:sz w:val="20"/>
                <w:szCs w:val="20"/>
              </w:rPr>
            </w:pPr>
            <w:r w:rsidRPr="001374FD">
              <w:rPr>
                <w:rFonts w:ascii="標楷體" w:eastAsia="標楷體" w:hAnsi="標楷體" w:hint="eastAsia"/>
                <w:color w:val="000000"/>
                <w:sz w:val="20"/>
                <w:szCs w:val="20"/>
              </w:rPr>
              <w:t>第2課</w:t>
            </w:r>
          </w:p>
          <w:p w:rsidR="00BE5D69" w:rsidRPr="001374FD" w:rsidRDefault="00BE5D69" w:rsidP="00DA7D1D">
            <w:pPr>
              <w:rPr>
                <w:rFonts w:ascii="標楷體" w:eastAsia="標楷體" w:hAnsi="標楷體"/>
                <w:color w:val="000000"/>
                <w:sz w:val="20"/>
                <w:szCs w:val="20"/>
              </w:rPr>
            </w:pPr>
            <w:r w:rsidRPr="001374FD">
              <w:rPr>
                <w:rFonts w:ascii="標楷體" w:eastAsia="標楷體" w:hAnsi="標楷體" w:hint="eastAsia"/>
                <w:color w:val="000000"/>
                <w:sz w:val="20"/>
                <w:szCs w:val="20"/>
              </w:rPr>
              <w:t>區域特色與發展</w:t>
            </w:r>
          </w:p>
          <w:p w:rsidR="00BE5D69" w:rsidRPr="001374FD" w:rsidRDefault="00BE5D69" w:rsidP="00DA7D1D">
            <w:pPr>
              <w:rPr>
                <w:rFonts w:ascii="標楷體" w:eastAsia="標楷體" w:hAnsi="標楷體"/>
                <w:color w:val="000000"/>
                <w:sz w:val="20"/>
                <w:szCs w:val="20"/>
              </w:rPr>
            </w:pPr>
            <w:r w:rsidRPr="001374FD">
              <w:rPr>
                <w:rFonts w:ascii="標楷體" w:eastAsia="標楷體" w:hAnsi="標楷體" w:hint="eastAsia"/>
                <w:color w:val="000000"/>
                <w:sz w:val="20"/>
                <w:szCs w:val="20"/>
              </w:rPr>
              <w:t>教學媒體</w:t>
            </w:r>
          </w:p>
        </w:tc>
        <w:tc>
          <w:tcPr>
            <w:tcW w:w="1842" w:type="dxa"/>
          </w:tcPr>
          <w:p w:rsidR="00BE5D69" w:rsidRDefault="00BE5D69" w:rsidP="00DA7D1D">
            <w:pPr>
              <w:ind w:left="57" w:right="57"/>
              <w:rPr>
                <w:rFonts w:ascii="標楷體" w:eastAsia="標楷體" w:hAnsi="標楷體"/>
                <w:sz w:val="20"/>
                <w:szCs w:val="20"/>
              </w:rPr>
            </w:pPr>
            <w:r>
              <w:rPr>
                <w:rFonts w:ascii="標楷體" w:eastAsia="標楷體" w:hAnsi="標楷體"/>
                <w:sz w:val="20"/>
                <w:szCs w:val="20"/>
              </w:rPr>
              <w:t>1.口頭評量</w:t>
            </w:r>
          </w:p>
          <w:p w:rsidR="00BE5D69" w:rsidRDefault="00BE5D69" w:rsidP="00DA7D1D">
            <w:pPr>
              <w:ind w:left="57" w:right="57"/>
              <w:rPr>
                <w:rFonts w:ascii="標楷體" w:eastAsia="標楷體" w:hAnsi="標楷體"/>
                <w:sz w:val="20"/>
                <w:szCs w:val="20"/>
              </w:rPr>
            </w:pPr>
            <w:r>
              <w:rPr>
                <w:rFonts w:ascii="標楷體" w:eastAsia="標楷體" w:hAnsi="標楷體"/>
                <w:sz w:val="20"/>
                <w:szCs w:val="20"/>
              </w:rPr>
              <w:t>2.實作評量</w:t>
            </w:r>
          </w:p>
          <w:p w:rsidR="00BE5D69" w:rsidRPr="00524282" w:rsidRDefault="00BE5D69" w:rsidP="00DA7D1D">
            <w:pPr>
              <w:ind w:left="57" w:right="57"/>
              <w:rPr>
                <w:rFonts w:ascii="標楷體" w:eastAsia="標楷體" w:hAnsi="標楷體"/>
                <w:sz w:val="20"/>
                <w:szCs w:val="20"/>
              </w:rPr>
            </w:pPr>
            <w:r>
              <w:rPr>
                <w:rFonts w:ascii="標楷體" w:eastAsia="標楷體" w:hAnsi="標楷體"/>
                <w:sz w:val="20"/>
                <w:szCs w:val="20"/>
              </w:rPr>
              <w:t>3.習作練習</w:t>
            </w:r>
          </w:p>
        </w:tc>
        <w:tc>
          <w:tcPr>
            <w:tcW w:w="2694" w:type="dxa"/>
          </w:tcPr>
          <w:p w:rsidR="00BE5D69" w:rsidRDefault="00BE5D69" w:rsidP="00DA7D1D">
            <w:pPr>
              <w:ind w:left="57" w:right="57"/>
              <w:rPr>
                <w:rFonts w:ascii="標楷體" w:eastAsia="標楷體" w:hAnsi="標楷體"/>
                <w:bCs/>
                <w:sz w:val="20"/>
                <w:szCs w:val="20"/>
              </w:rPr>
            </w:pPr>
            <w:r>
              <w:rPr>
                <w:rFonts w:ascii="標楷體" w:eastAsia="標楷體" w:hAnsi="標楷體"/>
                <w:bCs/>
                <w:sz w:val="20"/>
                <w:szCs w:val="20"/>
              </w:rPr>
              <w:t>1-3-7 說明城鄉之間或區域與區域之間有交互影響和交互倚賴的關係。</w:t>
            </w:r>
          </w:p>
          <w:p w:rsidR="00BE5D69" w:rsidRDefault="00BE5D69" w:rsidP="00DA7D1D">
            <w:pPr>
              <w:ind w:left="57" w:right="57"/>
              <w:rPr>
                <w:rFonts w:ascii="標楷體" w:eastAsia="標楷體" w:hAnsi="標楷體"/>
                <w:bCs/>
                <w:sz w:val="20"/>
                <w:szCs w:val="20"/>
              </w:rPr>
            </w:pPr>
            <w:r>
              <w:rPr>
                <w:rFonts w:ascii="標楷體" w:eastAsia="標楷體" w:hAnsi="標楷體"/>
                <w:bCs/>
                <w:sz w:val="20"/>
                <w:szCs w:val="20"/>
              </w:rPr>
              <w:t>7-3-4 瞭解產業與經濟發展宜考量區域的自然和人文特色。</w:t>
            </w:r>
          </w:p>
          <w:p w:rsidR="00BE5D69" w:rsidRDefault="00BE5D69" w:rsidP="00DA7D1D">
            <w:pPr>
              <w:ind w:right="57"/>
              <w:rPr>
                <w:rFonts w:ascii="標楷體" w:eastAsia="標楷體" w:hAnsi="標楷體"/>
                <w:bCs/>
                <w:sz w:val="20"/>
                <w:szCs w:val="20"/>
              </w:rPr>
            </w:pPr>
          </w:p>
          <w:p w:rsidR="00BE5D69" w:rsidRPr="00524282" w:rsidRDefault="00BE5D69" w:rsidP="00DA7D1D">
            <w:pPr>
              <w:ind w:left="57" w:right="57"/>
              <w:rPr>
                <w:rFonts w:ascii="標楷體" w:eastAsia="標楷體" w:hAnsi="標楷體"/>
                <w:bCs/>
                <w:sz w:val="20"/>
                <w:szCs w:val="20"/>
              </w:rPr>
            </w:pPr>
            <w:r>
              <w:rPr>
                <w:rFonts w:ascii="標楷體" w:eastAsia="標楷體" w:hAnsi="標楷體" w:hint="eastAsia"/>
                <w:bCs/>
                <w:sz w:val="20"/>
                <w:szCs w:val="20"/>
              </w:rPr>
              <w:t>【休業式】</w:t>
            </w:r>
          </w:p>
        </w:tc>
        <w:tc>
          <w:tcPr>
            <w:tcW w:w="1842" w:type="dxa"/>
          </w:tcPr>
          <w:p w:rsidR="00BE5D69" w:rsidRPr="00DD2AF9" w:rsidRDefault="00BE5D69" w:rsidP="00DA7D1D">
            <w:pPr>
              <w:rPr>
                <w:rFonts w:ascii="標楷體" w:eastAsia="標楷體" w:hAnsi="標楷體"/>
                <w:color w:val="000000"/>
                <w:sz w:val="20"/>
                <w:szCs w:val="20"/>
              </w:rPr>
            </w:pPr>
            <w:r w:rsidRPr="00DD2AF9">
              <w:rPr>
                <w:rFonts w:ascii="標楷體" w:eastAsia="標楷體" w:hAnsi="標楷體" w:hint="eastAsia"/>
                <w:color w:val="000000"/>
                <w:sz w:val="20"/>
                <w:szCs w:val="20"/>
              </w:rPr>
              <w:t>【資訊教育】</w:t>
            </w:r>
          </w:p>
          <w:p w:rsidR="00BE5D69" w:rsidRPr="00DD2AF9" w:rsidRDefault="00BE5D69" w:rsidP="00DA7D1D">
            <w:pPr>
              <w:rPr>
                <w:rFonts w:ascii="標楷體" w:eastAsia="標楷體" w:hAnsi="標楷體"/>
                <w:color w:val="000000"/>
                <w:sz w:val="20"/>
                <w:szCs w:val="20"/>
              </w:rPr>
            </w:pPr>
            <w:r w:rsidRPr="00DD2AF9">
              <w:rPr>
                <w:rFonts w:ascii="標楷體" w:eastAsia="標楷體" w:hAnsi="標楷體"/>
                <w:color w:val="000000"/>
                <w:sz w:val="20"/>
                <w:szCs w:val="20"/>
              </w:rPr>
              <w:t>4-3-5 能利用搜尋引擎及搜尋技巧尋找合適的網路資源。</w:t>
            </w:r>
          </w:p>
        </w:tc>
        <w:tc>
          <w:tcPr>
            <w:tcW w:w="1134" w:type="dxa"/>
          </w:tcPr>
          <w:p w:rsidR="00BE5D69" w:rsidRPr="009262E2" w:rsidRDefault="00BE5D69" w:rsidP="00950FB3">
            <w:pPr>
              <w:rPr>
                <w:rFonts w:ascii="標楷體" w:eastAsia="標楷體" w:hAnsi="標楷體"/>
                <w:u w:val="single"/>
              </w:rPr>
            </w:pPr>
          </w:p>
        </w:tc>
      </w:tr>
    </w:tbl>
    <w:p w:rsidR="00950FB3" w:rsidRPr="00CF45D3" w:rsidRDefault="00950FB3" w:rsidP="00F5761A">
      <w:pPr>
        <w:spacing w:afterLines="100" w:line="400" w:lineRule="exact"/>
        <w:ind w:left="425"/>
        <w:jc w:val="both"/>
        <w:rPr>
          <w:rFonts w:ascii="標楷體" w:eastAsia="標楷體" w:hAnsi="標楷體"/>
          <w:color w:val="000000"/>
          <w:sz w:val="28"/>
          <w:szCs w:val="28"/>
        </w:rPr>
      </w:pPr>
    </w:p>
    <w:p w:rsidR="00FB0A6B" w:rsidRDefault="00FB0A6B" w:rsidP="00587543">
      <w:pPr>
        <w:spacing w:line="400" w:lineRule="exact"/>
        <w:ind w:left="425"/>
        <w:jc w:val="both"/>
        <w:rPr>
          <w:rFonts w:ascii="標楷體" w:eastAsia="標楷體" w:hAnsi="標楷體"/>
          <w:color w:val="000000"/>
        </w:rPr>
      </w:pPr>
    </w:p>
    <w:p w:rsidR="00EB24AE" w:rsidRDefault="00EB24AE" w:rsidP="00587543">
      <w:pPr>
        <w:spacing w:line="400" w:lineRule="exact"/>
        <w:ind w:left="425"/>
        <w:jc w:val="both"/>
        <w:rPr>
          <w:rFonts w:ascii="標楷體" w:eastAsia="標楷體" w:hAnsi="標楷體"/>
          <w:color w:val="000000"/>
        </w:rPr>
      </w:pPr>
    </w:p>
    <w:p w:rsidR="00EB24AE" w:rsidRPr="007A3259" w:rsidRDefault="00EB24AE" w:rsidP="00EB24AE">
      <w:pPr>
        <w:jc w:val="both"/>
        <w:rPr>
          <w:rFonts w:eastAsia="標楷體"/>
          <w:color w:val="000000"/>
          <w:sz w:val="28"/>
        </w:rPr>
      </w:pPr>
      <w:r>
        <w:rPr>
          <w:rFonts w:eastAsia="標楷體" w:hint="eastAsia"/>
          <w:color w:val="000000"/>
          <w:sz w:val="28"/>
        </w:rPr>
        <w:lastRenderedPageBreak/>
        <w:t>表</w:t>
      </w:r>
      <w:r>
        <w:rPr>
          <w:rFonts w:eastAsia="標楷體" w:hint="eastAsia"/>
          <w:color w:val="000000"/>
          <w:sz w:val="28"/>
        </w:rPr>
        <w:t>4-1</w:t>
      </w:r>
      <w:r w:rsidRPr="007A3259">
        <w:rPr>
          <w:rFonts w:eastAsia="標楷體" w:hint="eastAsia"/>
          <w:color w:val="000000"/>
          <w:sz w:val="28"/>
        </w:rPr>
        <w:t>學習領域課程計畫</w:t>
      </w:r>
    </w:p>
    <w:p w:rsidR="00EB24AE" w:rsidRPr="00CF45D3" w:rsidRDefault="00EB24AE" w:rsidP="00EB24AE">
      <w:pPr>
        <w:rPr>
          <w:rFonts w:ascii="標楷體" w:eastAsia="標楷體" w:hAnsi="標楷體"/>
          <w:color w:val="000000"/>
          <w:sz w:val="28"/>
          <w:u w:val="single"/>
        </w:rPr>
      </w:pPr>
      <w:r w:rsidRPr="00CF45D3">
        <w:rPr>
          <w:rFonts w:ascii="標楷體" w:eastAsia="標楷體" w:hAnsi="標楷體" w:hint="eastAsia"/>
          <w:color w:val="000000"/>
          <w:sz w:val="28"/>
        </w:rPr>
        <w:t>花蓮</w:t>
      </w:r>
      <w:r w:rsidRPr="00CF45D3">
        <w:rPr>
          <w:rFonts w:ascii="標楷體" w:eastAsia="標楷體" w:hAnsi="標楷體"/>
          <w:color w:val="000000"/>
          <w:sz w:val="28"/>
        </w:rPr>
        <w:t>縣</w:t>
      </w:r>
      <w:r w:rsidRPr="00CF45D3">
        <w:rPr>
          <w:rFonts w:ascii="標楷體" w:eastAsia="標楷體" w:hAnsi="標楷體"/>
          <w:color w:val="000000"/>
          <w:sz w:val="28"/>
          <w:u w:val="single"/>
        </w:rPr>
        <w:t xml:space="preserve"> </w:t>
      </w:r>
      <w:r w:rsidRPr="00CF45D3">
        <w:rPr>
          <w:rFonts w:ascii="標楷體" w:eastAsia="標楷體" w:hAnsi="標楷體" w:hint="eastAsia"/>
          <w:color w:val="000000"/>
          <w:sz w:val="28"/>
          <w:u w:val="single"/>
        </w:rPr>
        <w:t xml:space="preserve"> </w:t>
      </w:r>
      <w:r>
        <w:rPr>
          <w:rFonts w:ascii="標楷體" w:eastAsia="標楷體" w:hAnsi="標楷體" w:hint="eastAsia"/>
          <w:color w:val="000000"/>
          <w:sz w:val="28"/>
          <w:u w:val="single"/>
        </w:rPr>
        <w:t>大進</w:t>
      </w:r>
      <w:r w:rsidRPr="00CF45D3">
        <w:rPr>
          <w:rFonts w:ascii="標楷體" w:eastAsia="標楷體" w:hAnsi="標楷體" w:hint="eastAsia"/>
          <w:color w:val="000000"/>
          <w:sz w:val="28"/>
          <w:u w:val="single"/>
        </w:rPr>
        <w:t xml:space="preserve"> </w:t>
      </w:r>
      <w:r w:rsidRPr="00CF45D3">
        <w:rPr>
          <w:rFonts w:ascii="標楷體" w:eastAsia="標楷體" w:hAnsi="標楷體"/>
          <w:color w:val="000000"/>
          <w:sz w:val="28"/>
          <w:u w:val="single"/>
        </w:rPr>
        <w:t xml:space="preserve">  </w:t>
      </w:r>
      <w:r w:rsidRPr="00CF45D3">
        <w:rPr>
          <w:rFonts w:ascii="標楷體" w:eastAsia="標楷體" w:hAnsi="標楷體"/>
          <w:color w:val="000000"/>
          <w:sz w:val="28"/>
        </w:rPr>
        <w:t>國民</w:t>
      </w:r>
      <w:r>
        <w:rPr>
          <w:rFonts w:ascii="標楷體" w:eastAsia="標楷體" w:hAnsi="標楷體" w:hint="eastAsia"/>
          <w:color w:val="000000"/>
          <w:sz w:val="28"/>
        </w:rPr>
        <w:t>中</w:t>
      </w:r>
      <w:r w:rsidRPr="00CF45D3">
        <w:rPr>
          <w:rFonts w:ascii="標楷體" w:eastAsia="標楷體" w:hAnsi="標楷體"/>
          <w:color w:val="000000"/>
          <w:sz w:val="28"/>
        </w:rPr>
        <w:t>小學</w:t>
      </w:r>
      <w:r w:rsidRPr="00CF45D3">
        <w:rPr>
          <w:rFonts w:ascii="標楷體" w:eastAsia="標楷體" w:hAnsi="標楷體"/>
          <w:color w:val="000000"/>
          <w:sz w:val="28"/>
          <w:u w:val="single"/>
        </w:rPr>
        <w:t xml:space="preserve"> </w:t>
      </w:r>
      <w:r w:rsidRPr="00CF45D3">
        <w:rPr>
          <w:rFonts w:ascii="標楷體" w:eastAsia="標楷體" w:hAnsi="標楷體" w:hint="eastAsia"/>
          <w:color w:val="000000"/>
          <w:sz w:val="28"/>
          <w:u w:val="single"/>
        </w:rPr>
        <w:t xml:space="preserve"> </w:t>
      </w:r>
      <w:r>
        <w:rPr>
          <w:rFonts w:ascii="標楷體" w:eastAsia="標楷體" w:hAnsi="標楷體" w:hint="eastAsia"/>
          <w:color w:val="000000"/>
          <w:sz w:val="28"/>
          <w:u w:val="single"/>
        </w:rPr>
        <w:t>105</w:t>
      </w:r>
      <w:r w:rsidRPr="00CF45D3">
        <w:rPr>
          <w:rFonts w:ascii="標楷體" w:eastAsia="標楷體" w:hAnsi="標楷體" w:hint="eastAsia"/>
          <w:color w:val="000000"/>
          <w:sz w:val="28"/>
          <w:u w:val="single"/>
        </w:rPr>
        <w:t xml:space="preserve">  </w:t>
      </w:r>
      <w:r w:rsidRPr="00CF45D3">
        <w:rPr>
          <w:rFonts w:ascii="標楷體" w:eastAsia="標楷體" w:hAnsi="標楷體"/>
          <w:color w:val="000000"/>
          <w:sz w:val="28"/>
          <w:u w:val="single"/>
        </w:rPr>
        <w:t xml:space="preserve"> </w:t>
      </w:r>
      <w:r w:rsidRPr="00CF45D3">
        <w:rPr>
          <w:rFonts w:ascii="標楷體" w:eastAsia="標楷體" w:hAnsi="標楷體"/>
          <w:color w:val="000000"/>
          <w:sz w:val="28"/>
        </w:rPr>
        <w:t xml:space="preserve">學年度 </w:t>
      </w:r>
      <w:r w:rsidRPr="00CF45D3">
        <w:rPr>
          <w:rFonts w:ascii="標楷體" w:eastAsia="標楷體" w:hAnsi="標楷體" w:hint="eastAsia"/>
          <w:color w:val="000000"/>
          <w:sz w:val="28"/>
        </w:rPr>
        <w:t>第</w:t>
      </w:r>
      <w:r w:rsidRPr="00CF45D3">
        <w:rPr>
          <w:rFonts w:ascii="標楷體" w:eastAsia="標楷體" w:hAnsi="標楷體" w:hint="eastAsia"/>
          <w:color w:val="000000"/>
          <w:sz w:val="28"/>
          <w:u w:val="single"/>
        </w:rPr>
        <w:t xml:space="preserve"> </w:t>
      </w:r>
      <w:r>
        <w:rPr>
          <w:rFonts w:ascii="標楷體" w:eastAsia="標楷體" w:hAnsi="標楷體" w:hint="eastAsia"/>
          <w:color w:val="000000"/>
          <w:sz w:val="28"/>
          <w:u w:val="single"/>
        </w:rPr>
        <w:t>二</w:t>
      </w:r>
      <w:r w:rsidRPr="00CF45D3">
        <w:rPr>
          <w:rFonts w:ascii="標楷體" w:eastAsia="標楷體" w:hAnsi="標楷體" w:hint="eastAsia"/>
          <w:color w:val="000000"/>
          <w:sz w:val="28"/>
          <w:u w:val="single"/>
        </w:rPr>
        <w:t xml:space="preserve"> </w:t>
      </w:r>
      <w:r w:rsidRPr="00CF45D3">
        <w:rPr>
          <w:rFonts w:ascii="標楷體" w:eastAsia="標楷體" w:hAnsi="標楷體"/>
          <w:color w:val="000000"/>
          <w:sz w:val="28"/>
          <w:u w:val="single"/>
        </w:rPr>
        <w:t xml:space="preserve"> </w:t>
      </w:r>
      <w:r w:rsidRPr="00CF45D3">
        <w:rPr>
          <w:rFonts w:ascii="標楷體" w:eastAsia="標楷體" w:hAnsi="標楷體"/>
          <w:color w:val="000000"/>
          <w:sz w:val="28"/>
        </w:rPr>
        <w:t>學期</w:t>
      </w:r>
      <w:r w:rsidRPr="00CF45D3">
        <w:rPr>
          <w:rFonts w:ascii="標楷體" w:eastAsia="標楷體" w:hAnsi="標楷體"/>
          <w:color w:val="000000"/>
          <w:sz w:val="28"/>
          <w:u w:val="single"/>
        </w:rPr>
        <w:t xml:space="preserve"> </w:t>
      </w:r>
      <w:r w:rsidRPr="00CF45D3">
        <w:rPr>
          <w:rFonts w:ascii="標楷體" w:eastAsia="標楷體" w:hAnsi="標楷體" w:hint="eastAsia"/>
          <w:color w:val="000000"/>
          <w:sz w:val="28"/>
          <w:u w:val="single"/>
        </w:rPr>
        <w:t xml:space="preserve"> </w:t>
      </w:r>
      <w:r>
        <w:rPr>
          <w:rFonts w:ascii="標楷體" w:eastAsia="標楷體" w:hAnsi="標楷體" w:hint="eastAsia"/>
          <w:color w:val="000000"/>
          <w:sz w:val="28"/>
          <w:u w:val="single"/>
        </w:rPr>
        <w:t>六</w:t>
      </w:r>
      <w:r w:rsidRPr="00CF45D3">
        <w:rPr>
          <w:rFonts w:ascii="標楷體" w:eastAsia="標楷體" w:hAnsi="標楷體" w:hint="eastAsia"/>
          <w:color w:val="000000"/>
          <w:sz w:val="28"/>
          <w:u w:val="single"/>
        </w:rPr>
        <w:t xml:space="preserve">   </w:t>
      </w:r>
      <w:r w:rsidRPr="00CF45D3">
        <w:rPr>
          <w:rFonts w:ascii="標楷體" w:eastAsia="標楷體" w:hAnsi="標楷體"/>
          <w:color w:val="000000"/>
          <w:sz w:val="28"/>
        </w:rPr>
        <w:t>年級</w:t>
      </w:r>
      <w:r w:rsidRPr="00CF45D3">
        <w:rPr>
          <w:rFonts w:ascii="標楷體" w:eastAsia="標楷體" w:hAnsi="標楷體" w:hint="eastAsia"/>
          <w:color w:val="000000"/>
          <w:sz w:val="28"/>
          <w:u w:val="single"/>
        </w:rPr>
        <w:t xml:space="preserve">  </w:t>
      </w:r>
      <w:r>
        <w:rPr>
          <w:rFonts w:ascii="標楷體" w:eastAsia="標楷體" w:hAnsi="標楷體" w:hint="eastAsia"/>
          <w:color w:val="000000"/>
          <w:sz w:val="28"/>
          <w:u w:val="single"/>
        </w:rPr>
        <w:t>社會</w:t>
      </w:r>
      <w:r w:rsidRPr="00CF45D3">
        <w:rPr>
          <w:rFonts w:ascii="標楷體" w:eastAsia="標楷體" w:hAnsi="標楷體" w:hint="eastAsia"/>
          <w:color w:val="000000"/>
          <w:sz w:val="28"/>
          <w:u w:val="single"/>
        </w:rPr>
        <w:t xml:space="preserve">    </w:t>
      </w:r>
      <w:r w:rsidRPr="00CF45D3">
        <w:rPr>
          <w:rFonts w:ascii="標楷體" w:eastAsia="標楷體" w:hAnsi="標楷體"/>
          <w:color w:val="000000"/>
          <w:sz w:val="28"/>
        </w:rPr>
        <w:t>領域課程計畫 設計者：</w:t>
      </w:r>
      <w:r w:rsidRPr="00CF45D3">
        <w:rPr>
          <w:rFonts w:ascii="標楷體" w:eastAsia="標楷體" w:hAnsi="標楷體" w:hint="eastAsia"/>
          <w:color w:val="000000"/>
          <w:sz w:val="28"/>
          <w:u w:val="single"/>
        </w:rPr>
        <w:t xml:space="preserve">  </w:t>
      </w:r>
      <w:r>
        <w:rPr>
          <w:rFonts w:ascii="標楷體" w:eastAsia="標楷體" w:hAnsi="標楷體" w:hint="eastAsia"/>
          <w:color w:val="000000"/>
          <w:sz w:val="28"/>
          <w:u w:val="single"/>
        </w:rPr>
        <w:t>楊苑莛</w:t>
      </w:r>
      <w:r w:rsidRPr="00CF45D3">
        <w:rPr>
          <w:rFonts w:ascii="標楷體" w:eastAsia="標楷體" w:hAnsi="標楷體" w:hint="eastAsia"/>
          <w:color w:val="000000"/>
          <w:sz w:val="28"/>
          <w:u w:val="single"/>
        </w:rPr>
        <w:t xml:space="preserve">                         </w:t>
      </w:r>
    </w:p>
    <w:p w:rsidR="00EB24AE" w:rsidRPr="00CF45D3" w:rsidRDefault="00EB24AE" w:rsidP="00F5761A">
      <w:pPr>
        <w:numPr>
          <w:ilvl w:val="1"/>
          <w:numId w:val="6"/>
        </w:numPr>
        <w:spacing w:afterLines="100" w:line="400" w:lineRule="exact"/>
        <w:jc w:val="both"/>
        <w:rPr>
          <w:rFonts w:ascii="標楷體" w:eastAsia="標楷體" w:hAnsi="標楷體"/>
          <w:color w:val="000000"/>
          <w:sz w:val="28"/>
          <w:szCs w:val="28"/>
        </w:rPr>
      </w:pPr>
      <w:r w:rsidRPr="00CF45D3">
        <w:rPr>
          <w:rFonts w:ascii="標楷體" w:eastAsia="標楷體" w:hAnsi="標楷體" w:hint="eastAsia"/>
          <w:color w:val="000000"/>
          <w:sz w:val="28"/>
          <w:szCs w:val="28"/>
        </w:rPr>
        <w:t>本領域</w:t>
      </w:r>
      <w:r w:rsidRPr="00CF45D3">
        <w:rPr>
          <w:rFonts w:ascii="標楷體" w:eastAsia="標楷體" w:hAnsi="標楷體" w:hint="eastAsia"/>
          <w:b/>
          <w:color w:val="000000"/>
          <w:sz w:val="28"/>
          <w:szCs w:val="28"/>
        </w:rPr>
        <w:t>每週</w:t>
      </w:r>
      <w:r w:rsidRPr="00CF45D3">
        <w:rPr>
          <w:rFonts w:ascii="標楷體" w:eastAsia="標楷體" w:hAnsi="標楷體" w:hint="eastAsia"/>
          <w:color w:val="000000"/>
          <w:sz w:val="28"/>
          <w:szCs w:val="28"/>
        </w:rPr>
        <w:t xml:space="preserve">學習節數（  </w:t>
      </w:r>
      <w:r>
        <w:rPr>
          <w:rFonts w:ascii="標楷體" w:eastAsia="標楷體" w:hAnsi="標楷體" w:hint="eastAsia"/>
          <w:color w:val="000000"/>
          <w:sz w:val="28"/>
          <w:szCs w:val="28"/>
        </w:rPr>
        <w:t>3</w:t>
      </w:r>
      <w:r w:rsidRPr="00CF45D3">
        <w:rPr>
          <w:rFonts w:ascii="標楷體" w:eastAsia="標楷體" w:hAnsi="標楷體" w:hint="eastAsia"/>
          <w:color w:val="000000"/>
          <w:sz w:val="28"/>
          <w:szCs w:val="28"/>
        </w:rPr>
        <w:t xml:space="preserve">  ）節，補救教學節數﹙ </w:t>
      </w:r>
      <w:r>
        <w:rPr>
          <w:rFonts w:ascii="標楷體" w:eastAsia="標楷體" w:hAnsi="標楷體" w:hint="eastAsia"/>
          <w:color w:val="000000"/>
          <w:sz w:val="28"/>
          <w:szCs w:val="28"/>
        </w:rPr>
        <w:t>0</w:t>
      </w:r>
      <w:r w:rsidRPr="00CF45D3">
        <w:rPr>
          <w:rFonts w:ascii="標楷體" w:eastAsia="標楷體" w:hAnsi="標楷體" w:hint="eastAsia"/>
          <w:color w:val="000000"/>
          <w:sz w:val="28"/>
          <w:szCs w:val="28"/>
        </w:rPr>
        <w:t xml:space="preserve">﹚節，共﹙ </w:t>
      </w:r>
      <w:r>
        <w:rPr>
          <w:rFonts w:ascii="標楷體" w:eastAsia="標楷體" w:hAnsi="標楷體" w:hint="eastAsia"/>
          <w:color w:val="000000"/>
          <w:sz w:val="28"/>
          <w:szCs w:val="28"/>
        </w:rPr>
        <w:t>3</w:t>
      </w:r>
      <w:r w:rsidRPr="00CF45D3">
        <w:rPr>
          <w:rFonts w:ascii="標楷體" w:eastAsia="標楷體" w:hAnsi="標楷體" w:hint="eastAsia"/>
          <w:color w:val="000000"/>
          <w:sz w:val="28"/>
          <w:szCs w:val="28"/>
        </w:rPr>
        <w:t xml:space="preserve"> ﹚節。</w:t>
      </w:r>
    </w:p>
    <w:p w:rsidR="00EB24AE" w:rsidRDefault="00EB24AE" w:rsidP="00EB24AE">
      <w:pPr>
        <w:pStyle w:val="1"/>
        <w:ind w:firstLineChars="300" w:firstLine="840"/>
        <w:jc w:val="left"/>
        <w:rPr>
          <w:rFonts w:ascii="標楷體" w:eastAsia="標楷體" w:hAnsi="標楷體"/>
          <w:color w:val="000000"/>
          <w:szCs w:val="28"/>
        </w:rPr>
      </w:pPr>
      <w:r w:rsidRPr="00CF45D3">
        <w:rPr>
          <w:rFonts w:ascii="標楷體" w:eastAsia="標楷體" w:hAnsi="標楷體"/>
          <w:color w:val="000000"/>
          <w:szCs w:val="28"/>
        </w:rPr>
        <w:t xml:space="preserve">本學期學習目標： </w:t>
      </w:r>
    </w:p>
    <w:p w:rsidR="00EB24AE" w:rsidRPr="00FE39ED" w:rsidRDefault="00EB24AE" w:rsidP="00EB24AE">
      <w:pPr>
        <w:pStyle w:val="1"/>
        <w:ind w:firstLineChars="300" w:firstLine="660"/>
        <w:jc w:val="left"/>
        <w:rPr>
          <w:rFonts w:ascii="標楷體" w:eastAsia="標楷體" w:hAnsi="標楷體"/>
          <w:sz w:val="22"/>
          <w:szCs w:val="22"/>
        </w:rPr>
      </w:pPr>
      <w:r>
        <w:rPr>
          <w:rFonts w:ascii="標楷體" w:eastAsia="標楷體" w:hAnsi="標楷體" w:hint="eastAsia"/>
          <w:sz w:val="22"/>
          <w:szCs w:val="22"/>
        </w:rPr>
        <w:t>1</w:t>
      </w:r>
      <w:r w:rsidRPr="00FE39ED">
        <w:rPr>
          <w:rFonts w:ascii="標楷體" w:eastAsia="標楷體" w:hAnsi="標楷體" w:hint="eastAsia"/>
          <w:sz w:val="22"/>
          <w:szCs w:val="22"/>
        </w:rPr>
        <w:t>. 探討技術革新，了解科技革新縮短人類的距離，及對生活的影響。</w:t>
      </w:r>
    </w:p>
    <w:p w:rsidR="00EB24AE" w:rsidRPr="00FE39ED" w:rsidRDefault="00EB24AE" w:rsidP="00EB24AE">
      <w:pPr>
        <w:pStyle w:val="1"/>
        <w:ind w:firstLineChars="300" w:firstLine="660"/>
        <w:jc w:val="left"/>
        <w:rPr>
          <w:rFonts w:ascii="標楷體" w:eastAsia="標楷體" w:hAnsi="標楷體"/>
          <w:sz w:val="22"/>
          <w:szCs w:val="22"/>
        </w:rPr>
      </w:pPr>
      <w:r w:rsidRPr="00FE39ED">
        <w:rPr>
          <w:rFonts w:ascii="標楷體" w:eastAsia="標楷體" w:hAnsi="標楷體"/>
          <w:sz w:val="22"/>
        </w:rPr>
        <w:t>2</w:t>
      </w:r>
      <w:r w:rsidRPr="00FE39ED">
        <w:rPr>
          <w:rFonts w:ascii="標楷體" w:eastAsia="標楷體" w:hAnsi="標楷體" w:hint="eastAsia"/>
          <w:sz w:val="22"/>
        </w:rPr>
        <w:t xml:space="preserve">. </w:t>
      </w:r>
      <w:r w:rsidRPr="00FE39ED">
        <w:rPr>
          <w:rFonts w:ascii="標楷體" w:eastAsia="標楷體" w:hAnsi="標楷體" w:hint="eastAsia"/>
          <w:sz w:val="22"/>
          <w:szCs w:val="22"/>
        </w:rPr>
        <w:t>了解臺灣走向世界的歷程，並孕育世界公民的素養。</w:t>
      </w:r>
    </w:p>
    <w:p w:rsidR="00EB24AE" w:rsidRPr="00FE39ED" w:rsidRDefault="00EB24AE" w:rsidP="00EB24AE">
      <w:pPr>
        <w:pStyle w:val="1"/>
        <w:ind w:firstLineChars="300" w:firstLine="660"/>
        <w:jc w:val="left"/>
        <w:rPr>
          <w:rFonts w:ascii="標楷體" w:eastAsia="標楷體" w:hAnsi="標楷體"/>
          <w:sz w:val="22"/>
          <w:szCs w:val="22"/>
        </w:rPr>
      </w:pPr>
      <w:r w:rsidRPr="00FE39ED">
        <w:rPr>
          <w:rFonts w:ascii="標楷體" w:eastAsia="標楷體" w:hAnsi="標楷體"/>
          <w:sz w:val="22"/>
          <w:szCs w:val="22"/>
        </w:rPr>
        <w:t>3</w:t>
      </w:r>
      <w:r w:rsidRPr="00FE39ED">
        <w:rPr>
          <w:rFonts w:ascii="標楷體" w:eastAsia="標楷體" w:hAnsi="標楷體" w:hint="eastAsia"/>
          <w:sz w:val="22"/>
          <w:szCs w:val="22"/>
        </w:rPr>
        <w:t>. 關懷世界面臨的各項議題，並針對全球化議題尋求解決的方法。</w:t>
      </w:r>
    </w:p>
    <w:p w:rsidR="00EB24AE" w:rsidRPr="00CF45D3" w:rsidRDefault="00EB24AE" w:rsidP="00F5761A">
      <w:pPr>
        <w:numPr>
          <w:ilvl w:val="1"/>
          <w:numId w:val="6"/>
        </w:numPr>
        <w:spacing w:afterLines="100" w:line="400" w:lineRule="exact"/>
        <w:jc w:val="both"/>
        <w:rPr>
          <w:rFonts w:ascii="標楷體" w:eastAsia="標楷體" w:hAnsi="標楷體"/>
          <w:color w:val="000000"/>
          <w:sz w:val="28"/>
          <w:szCs w:val="28"/>
        </w:rPr>
      </w:pPr>
      <w:r w:rsidRPr="00FE39ED">
        <w:rPr>
          <w:rFonts w:ascii="標楷體" w:eastAsia="標楷體" w:hAnsi="標楷體"/>
          <w:sz w:val="22"/>
          <w:szCs w:val="22"/>
        </w:rPr>
        <w:t>4.</w:t>
      </w:r>
      <w:r w:rsidRPr="00FE39ED">
        <w:rPr>
          <w:rFonts w:ascii="標楷體" w:eastAsia="標楷體" w:hAnsi="標楷體" w:hint="eastAsia"/>
          <w:sz w:val="22"/>
        </w:rPr>
        <w:t xml:space="preserve"> </w:t>
      </w:r>
      <w:r w:rsidRPr="00FE39ED">
        <w:rPr>
          <w:rFonts w:ascii="標楷體" w:eastAsia="標楷體" w:hAnsi="標楷體" w:hint="eastAsia"/>
          <w:sz w:val="22"/>
          <w:szCs w:val="22"/>
        </w:rPr>
        <w:t>體認世界一家的關聯，應有宏觀的視野和公民責任。</w:t>
      </w:r>
    </w:p>
    <w:p w:rsidR="00EB24AE" w:rsidRPr="00CF45D3" w:rsidRDefault="00EB24AE" w:rsidP="00F5761A">
      <w:pPr>
        <w:numPr>
          <w:ilvl w:val="1"/>
          <w:numId w:val="6"/>
        </w:numPr>
        <w:spacing w:afterLines="100" w:line="400" w:lineRule="exact"/>
        <w:jc w:val="both"/>
        <w:rPr>
          <w:rFonts w:ascii="標楷體" w:eastAsia="標楷體" w:hAnsi="標楷體"/>
          <w:color w:val="000000"/>
          <w:sz w:val="28"/>
          <w:szCs w:val="28"/>
        </w:rPr>
      </w:pPr>
      <w:r w:rsidRPr="00CF45D3">
        <w:rPr>
          <w:rFonts w:ascii="標楷體" w:eastAsia="標楷體" w:hAnsi="標楷體" w:hint="eastAsia"/>
          <w:sz w:val="28"/>
          <w:szCs w:val="28"/>
        </w:rPr>
        <w:t>本</w:t>
      </w:r>
      <w:r w:rsidRPr="00CF45D3">
        <w:rPr>
          <w:rFonts w:ascii="標楷體" w:eastAsia="標楷體" w:hAnsi="標楷體"/>
          <w:sz w:val="28"/>
          <w:szCs w:val="28"/>
        </w:rPr>
        <w:t>學期課程</w:t>
      </w:r>
      <w:r w:rsidRPr="00CF45D3">
        <w:rPr>
          <w:rFonts w:ascii="標楷體" w:eastAsia="標楷體" w:hAnsi="標楷體" w:hint="eastAsia"/>
          <w:sz w:val="28"/>
          <w:szCs w:val="28"/>
        </w:rPr>
        <w:t>架構</w:t>
      </w:r>
      <w:r w:rsidRPr="00CF45D3">
        <w:rPr>
          <w:rFonts w:ascii="標楷體" w:eastAsia="標楷體" w:hAnsi="標楷體"/>
          <w:sz w:val="28"/>
          <w:szCs w:val="28"/>
        </w:rPr>
        <w:t>：</w:t>
      </w:r>
      <w:r w:rsidRPr="003C6B6B">
        <w:rPr>
          <w:rFonts w:ascii="標楷體" w:eastAsia="標楷體" w:hAnsi="標楷體"/>
          <w:color w:val="0070C0"/>
          <w:sz w:val="28"/>
          <w:szCs w:val="28"/>
        </w:rPr>
        <w:t>﹙各校自行視需要決定是否呈現﹚</w:t>
      </w:r>
    </w:p>
    <w:p w:rsidR="00EB24AE" w:rsidRPr="00261223" w:rsidRDefault="00EB24AE" w:rsidP="00F5761A">
      <w:pPr>
        <w:numPr>
          <w:ilvl w:val="1"/>
          <w:numId w:val="6"/>
        </w:numPr>
        <w:spacing w:afterLines="100" w:line="400" w:lineRule="exact"/>
        <w:jc w:val="both"/>
        <w:rPr>
          <w:rFonts w:ascii="標楷體" w:eastAsia="標楷體" w:hAnsi="標楷體"/>
          <w:color w:val="000000"/>
          <w:sz w:val="28"/>
          <w:szCs w:val="28"/>
        </w:rPr>
      </w:pPr>
      <w:r w:rsidRPr="00CF45D3">
        <w:rPr>
          <w:rFonts w:ascii="標楷體" w:eastAsia="標楷體" w:hAnsi="標楷體" w:hint="eastAsia"/>
          <w:sz w:val="28"/>
          <w:szCs w:val="28"/>
        </w:rPr>
        <w:t>本</w:t>
      </w:r>
      <w:r w:rsidRPr="00CF45D3">
        <w:rPr>
          <w:rFonts w:ascii="標楷體" w:eastAsia="標楷體" w:hAnsi="標楷體"/>
          <w:sz w:val="28"/>
          <w:szCs w:val="28"/>
        </w:rPr>
        <w:t>學期課程內涵</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3"/>
        <w:gridCol w:w="1843"/>
        <w:gridCol w:w="2268"/>
        <w:gridCol w:w="850"/>
        <w:gridCol w:w="1418"/>
        <w:gridCol w:w="1842"/>
        <w:gridCol w:w="2694"/>
        <w:gridCol w:w="1842"/>
        <w:gridCol w:w="1134"/>
      </w:tblGrid>
      <w:tr w:rsidR="00EB24AE" w:rsidRPr="009262E2" w:rsidTr="00697BCD">
        <w:tc>
          <w:tcPr>
            <w:tcW w:w="993" w:type="dxa"/>
            <w:vAlign w:val="center"/>
          </w:tcPr>
          <w:p w:rsidR="00EB24AE" w:rsidRPr="004E4D55" w:rsidRDefault="00EB24AE" w:rsidP="00697BCD">
            <w:pPr>
              <w:spacing w:line="400" w:lineRule="exact"/>
              <w:rPr>
                <w:rFonts w:ascii="標楷體" w:eastAsia="標楷體" w:hAnsi="標楷體"/>
                <w:b/>
              </w:rPr>
            </w:pPr>
            <w:r w:rsidRPr="004E4D55">
              <w:rPr>
                <w:rFonts w:ascii="標楷體" w:eastAsia="標楷體" w:hAnsi="標楷體"/>
                <w:b/>
              </w:rPr>
              <w:t>週</w:t>
            </w:r>
            <w:r w:rsidRPr="004E4D55">
              <w:rPr>
                <w:rFonts w:ascii="標楷體" w:eastAsia="標楷體" w:hAnsi="標楷體" w:hint="eastAsia"/>
                <w:b/>
              </w:rPr>
              <w:t>/</w:t>
            </w:r>
          </w:p>
          <w:p w:rsidR="00EB24AE" w:rsidRPr="00673ABD" w:rsidRDefault="00EB24AE" w:rsidP="00697BCD">
            <w:pPr>
              <w:spacing w:line="400" w:lineRule="exact"/>
              <w:rPr>
                <w:rFonts w:ascii="標楷體" w:eastAsia="標楷體" w:hAnsi="標楷體"/>
                <w:color w:val="0070C0"/>
                <w:sz w:val="28"/>
                <w:szCs w:val="28"/>
              </w:rPr>
            </w:pPr>
            <w:r w:rsidRPr="004E4D55">
              <w:rPr>
                <w:rFonts w:ascii="標楷體" w:eastAsia="標楷體" w:hAnsi="標楷體"/>
                <w:b/>
              </w:rPr>
              <w:t>起訖時間</w:t>
            </w:r>
          </w:p>
        </w:tc>
        <w:tc>
          <w:tcPr>
            <w:tcW w:w="1843" w:type="dxa"/>
            <w:vAlign w:val="center"/>
          </w:tcPr>
          <w:p w:rsidR="00EB24AE" w:rsidRPr="00911BC0" w:rsidRDefault="00EB24AE" w:rsidP="00697BCD">
            <w:pPr>
              <w:jc w:val="center"/>
              <w:rPr>
                <w:rFonts w:ascii="標楷體" w:eastAsia="標楷體" w:hAnsi="標楷體"/>
                <w:b/>
              </w:rPr>
            </w:pPr>
            <w:r w:rsidRPr="00911BC0">
              <w:rPr>
                <w:rFonts w:ascii="標楷體" w:eastAsia="標楷體" w:hAnsi="標楷體" w:hint="eastAsia"/>
                <w:b/>
              </w:rPr>
              <w:t>單元名稱</w:t>
            </w:r>
          </w:p>
        </w:tc>
        <w:tc>
          <w:tcPr>
            <w:tcW w:w="2268" w:type="dxa"/>
            <w:vAlign w:val="center"/>
          </w:tcPr>
          <w:p w:rsidR="00EB24AE" w:rsidRPr="00911BC0" w:rsidRDefault="00EB24AE" w:rsidP="00697BCD">
            <w:pPr>
              <w:jc w:val="center"/>
              <w:rPr>
                <w:rFonts w:ascii="標楷體" w:eastAsia="標楷體" w:hAnsi="標楷體"/>
                <w:b/>
              </w:rPr>
            </w:pPr>
            <w:r w:rsidRPr="00911BC0">
              <w:rPr>
                <w:rFonts w:ascii="標楷體" w:eastAsia="標楷體" w:hAnsi="標楷體" w:hint="eastAsia"/>
                <w:b/>
              </w:rPr>
              <w:t>教學內容</w:t>
            </w:r>
          </w:p>
        </w:tc>
        <w:tc>
          <w:tcPr>
            <w:tcW w:w="850" w:type="dxa"/>
            <w:vAlign w:val="center"/>
          </w:tcPr>
          <w:p w:rsidR="00EB24AE" w:rsidRPr="00911BC0" w:rsidRDefault="00EB24AE" w:rsidP="00697BCD">
            <w:pPr>
              <w:jc w:val="both"/>
              <w:rPr>
                <w:rFonts w:ascii="標楷體" w:eastAsia="標楷體" w:hAnsi="標楷體"/>
                <w:b/>
              </w:rPr>
            </w:pPr>
            <w:r w:rsidRPr="00911BC0">
              <w:rPr>
                <w:rFonts w:ascii="標楷體" w:eastAsia="標楷體" w:hAnsi="標楷體" w:hint="eastAsia"/>
                <w:b/>
              </w:rPr>
              <w:t>節數</w:t>
            </w:r>
          </w:p>
        </w:tc>
        <w:tc>
          <w:tcPr>
            <w:tcW w:w="1418" w:type="dxa"/>
            <w:vAlign w:val="center"/>
          </w:tcPr>
          <w:p w:rsidR="00EB24AE" w:rsidRPr="00911BC0" w:rsidRDefault="00EB24AE" w:rsidP="00697BCD">
            <w:pPr>
              <w:jc w:val="center"/>
              <w:rPr>
                <w:rFonts w:ascii="標楷體" w:eastAsia="標楷體" w:hAnsi="標楷體"/>
                <w:b/>
              </w:rPr>
            </w:pPr>
            <w:r w:rsidRPr="00911BC0">
              <w:rPr>
                <w:rFonts w:ascii="標楷體" w:eastAsia="標楷體" w:hAnsi="標楷體" w:hint="eastAsia"/>
                <w:b/>
              </w:rPr>
              <w:t>教材來源</w:t>
            </w:r>
          </w:p>
        </w:tc>
        <w:tc>
          <w:tcPr>
            <w:tcW w:w="1842" w:type="dxa"/>
            <w:vAlign w:val="center"/>
          </w:tcPr>
          <w:p w:rsidR="00EB24AE" w:rsidRPr="00911BC0" w:rsidRDefault="00EB24AE" w:rsidP="00697BCD">
            <w:pPr>
              <w:jc w:val="center"/>
              <w:rPr>
                <w:rFonts w:ascii="標楷體" w:eastAsia="標楷體" w:hAnsi="標楷體"/>
                <w:b/>
              </w:rPr>
            </w:pPr>
            <w:r w:rsidRPr="00911BC0">
              <w:rPr>
                <w:rFonts w:ascii="標楷體" w:eastAsia="標楷體" w:hAnsi="標楷體" w:hint="eastAsia"/>
                <w:b/>
              </w:rPr>
              <w:t>評量方式</w:t>
            </w:r>
          </w:p>
        </w:tc>
        <w:tc>
          <w:tcPr>
            <w:tcW w:w="2694" w:type="dxa"/>
            <w:vAlign w:val="center"/>
          </w:tcPr>
          <w:p w:rsidR="00EB24AE" w:rsidRPr="00911BC0" w:rsidRDefault="00EB24AE" w:rsidP="00697BCD">
            <w:pPr>
              <w:jc w:val="both"/>
              <w:rPr>
                <w:rFonts w:ascii="標楷體" w:eastAsia="標楷體" w:hAnsi="標楷體"/>
                <w:b/>
              </w:rPr>
            </w:pPr>
            <w:r w:rsidRPr="00911BC0">
              <w:rPr>
                <w:rFonts w:ascii="標楷體" w:eastAsia="標楷體" w:hAnsi="標楷體" w:hint="eastAsia"/>
                <w:b/>
              </w:rPr>
              <w:t>能力指標</w:t>
            </w:r>
          </w:p>
        </w:tc>
        <w:tc>
          <w:tcPr>
            <w:tcW w:w="1842" w:type="dxa"/>
            <w:vAlign w:val="center"/>
          </w:tcPr>
          <w:p w:rsidR="00EB24AE" w:rsidRPr="00911BC0" w:rsidRDefault="00EB24AE" w:rsidP="00697BCD">
            <w:pPr>
              <w:jc w:val="center"/>
              <w:rPr>
                <w:rFonts w:ascii="標楷體" w:eastAsia="標楷體" w:hAnsi="標楷體"/>
                <w:b/>
              </w:rPr>
            </w:pPr>
            <w:r w:rsidRPr="00911BC0">
              <w:rPr>
                <w:rFonts w:ascii="標楷體" w:eastAsia="標楷體" w:hAnsi="標楷體" w:hint="eastAsia"/>
                <w:b/>
              </w:rPr>
              <w:t>融入領域或議題</w:t>
            </w:r>
          </w:p>
        </w:tc>
        <w:tc>
          <w:tcPr>
            <w:tcW w:w="1134" w:type="dxa"/>
            <w:vAlign w:val="center"/>
          </w:tcPr>
          <w:p w:rsidR="00EB24AE" w:rsidRPr="00911BC0" w:rsidRDefault="00EB24AE" w:rsidP="00697BCD">
            <w:pPr>
              <w:pStyle w:val="a8"/>
              <w:rPr>
                <w:b/>
              </w:rPr>
            </w:pPr>
            <w:r w:rsidRPr="00911BC0">
              <w:rPr>
                <w:rFonts w:hint="eastAsia"/>
                <w:b/>
              </w:rPr>
              <w:t>備 註</w:t>
            </w:r>
          </w:p>
        </w:tc>
      </w:tr>
      <w:tr w:rsidR="00EB24AE" w:rsidRPr="009262E2" w:rsidTr="00697BCD">
        <w:tc>
          <w:tcPr>
            <w:tcW w:w="993" w:type="dxa"/>
            <w:vAlign w:val="center"/>
          </w:tcPr>
          <w:p w:rsidR="00EB24AE" w:rsidRDefault="00EB24AE" w:rsidP="00697BCD">
            <w:pPr>
              <w:jc w:val="center"/>
              <w:rPr>
                <w:rFonts w:ascii="標楷體" w:eastAsia="標楷體" w:hAnsi="標楷體"/>
                <w:sz w:val="20"/>
                <w:szCs w:val="20"/>
              </w:rPr>
            </w:pPr>
            <w:r>
              <w:rPr>
                <w:rFonts w:ascii="標楷體" w:eastAsia="標楷體" w:hAnsi="標楷體" w:hint="eastAsia"/>
                <w:sz w:val="20"/>
                <w:szCs w:val="20"/>
              </w:rPr>
              <w:t>一</w:t>
            </w:r>
          </w:p>
          <w:p w:rsidR="00EB24AE" w:rsidRDefault="00EB24AE" w:rsidP="00697BCD">
            <w:pPr>
              <w:jc w:val="center"/>
              <w:rPr>
                <w:rFonts w:ascii="標楷體" w:eastAsia="標楷體" w:hAnsi="標楷體"/>
                <w:sz w:val="20"/>
                <w:szCs w:val="20"/>
              </w:rPr>
            </w:pPr>
            <w:r>
              <w:rPr>
                <w:rFonts w:ascii="標楷體" w:eastAsia="標楷體" w:hAnsi="標楷體"/>
                <w:sz w:val="20"/>
                <w:szCs w:val="20"/>
              </w:rPr>
              <w:t>2/12</w:t>
            </w:r>
          </w:p>
          <w:p w:rsidR="00EB24AE" w:rsidRDefault="00EB24AE" w:rsidP="00697BCD">
            <w:pPr>
              <w:jc w:val="center"/>
              <w:rPr>
                <w:rFonts w:ascii="標楷體" w:eastAsia="標楷體" w:hAnsi="標楷體"/>
                <w:sz w:val="20"/>
                <w:szCs w:val="20"/>
              </w:rPr>
            </w:pPr>
            <w:r>
              <w:rPr>
                <w:rFonts w:ascii="標楷體" w:eastAsia="標楷體" w:hAnsi="標楷體" w:hint="eastAsia"/>
                <w:sz w:val="20"/>
                <w:szCs w:val="20"/>
              </w:rPr>
              <w:t>︱</w:t>
            </w:r>
          </w:p>
          <w:p w:rsidR="00EB24AE" w:rsidRPr="00524282" w:rsidRDefault="00EB24AE" w:rsidP="00697BCD">
            <w:pPr>
              <w:jc w:val="center"/>
              <w:rPr>
                <w:rFonts w:ascii="標楷體" w:eastAsia="標楷體" w:hAnsi="標楷體"/>
                <w:sz w:val="20"/>
                <w:szCs w:val="20"/>
              </w:rPr>
            </w:pPr>
            <w:r>
              <w:rPr>
                <w:rFonts w:ascii="標楷體" w:eastAsia="標楷體" w:hAnsi="標楷體"/>
                <w:sz w:val="20"/>
                <w:szCs w:val="20"/>
              </w:rPr>
              <w:t>2/18</w:t>
            </w:r>
          </w:p>
        </w:tc>
        <w:tc>
          <w:tcPr>
            <w:tcW w:w="1843" w:type="dxa"/>
            <w:vAlign w:val="center"/>
          </w:tcPr>
          <w:p w:rsidR="00EB24AE" w:rsidRPr="00FE39ED" w:rsidRDefault="00EB24AE" w:rsidP="00697BCD">
            <w:pPr>
              <w:jc w:val="center"/>
              <w:rPr>
                <w:rFonts w:ascii="標楷體" w:eastAsia="標楷體" w:hAnsi="標楷體"/>
                <w:sz w:val="20"/>
                <w:szCs w:val="20"/>
              </w:rPr>
            </w:pPr>
            <w:r w:rsidRPr="00FE39ED">
              <w:rPr>
                <w:rFonts w:ascii="標楷體" w:eastAsia="標楷體" w:hAnsi="標楷體" w:hint="eastAsia"/>
                <w:sz w:val="20"/>
                <w:szCs w:val="20"/>
              </w:rPr>
              <w:t>第一單元第1課</w:t>
            </w:r>
          </w:p>
          <w:p w:rsidR="00EB24AE" w:rsidRPr="00524282" w:rsidRDefault="00EB24AE" w:rsidP="00697BCD">
            <w:pPr>
              <w:ind w:left="57" w:firstLine="4"/>
              <w:jc w:val="center"/>
              <w:rPr>
                <w:rFonts w:ascii="標楷體" w:eastAsia="標楷體" w:hAnsi="標楷體"/>
                <w:sz w:val="20"/>
                <w:szCs w:val="20"/>
              </w:rPr>
            </w:pPr>
            <w:r w:rsidRPr="00FE39ED">
              <w:rPr>
                <w:rFonts w:ascii="標楷體" w:eastAsia="標楷體" w:hAnsi="標楷體" w:hint="eastAsia"/>
                <w:sz w:val="20"/>
                <w:szCs w:val="20"/>
              </w:rPr>
              <w:t>古代的文明與科技</w:t>
            </w:r>
          </w:p>
        </w:tc>
        <w:tc>
          <w:tcPr>
            <w:tcW w:w="2268" w:type="dxa"/>
          </w:tcPr>
          <w:p w:rsidR="00EB24AE" w:rsidRDefault="00EB24AE" w:rsidP="00697BCD">
            <w:pPr>
              <w:ind w:left="57" w:right="57"/>
              <w:rPr>
                <w:rFonts w:ascii="標楷體" w:eastAsia="標楷體" w:hAnsi="標楷體"/>
                <w:sz w:val="20"/>
                <w:szCs w:val="20"/>
              </w:rPr>
            </w:pPr>
            <w:r>
              <w:rPr>
                <w:rFonts w:ascii="標楷體" w:eastAsia="標楷體" w:hAnsi="標楷體" w:hint="eastAsia"/>
                <w:sz w:val="20"/>
                <w:szCs w:val="20"/>
              </w:rPr>
              <w:t>【活動一】文明的起源</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1.引起動機：教師可以複習社會五上所學過有關舊石器時代與新石器時代的生活方式，藉由探討兩種不同時代先民所過的生活，探究發展文明起源的因素。</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lastRenderedPageBreak/>
              <w:t>2.討論與問答：教師引導學童閱讀課本第8、9頁課文及圖片並回答問題。</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3.配合動動腦：「說說看，農業發展的前後，人們的生活有什麼不同？」</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4.統整：遠古時期，人類依賴打獵和採集食物維生，進入新石器時代後，逐漸發展出農耕技術，使得人類得以定居在村鎮或城市，進而開始有文明的出現，世界史上古文明，大多起源於大河流域，因為大河流域可以提供充足的灌溉水源，</w:t>
            </w:r>
            <w:r>
              <w:rPr>
                <w:rFonts w:ascii="標楷體" w:eastAsia="標楷體" w:hAnsi="標楷體" w:hint="eastAsia"/>
                <w:sz w:val="20"/>
                <w:szCs w:val="20"/>
              </w:rPr>
              <w:t>適合發展農業，因此成為古文明的搖籃。</w:t>
            </w:r>
          </w:p>
          <w:p w:rsidR="00EB24AE" w:rsidRDefault="00EB24AE" w:rsidP="00697BCD">
            <w:pPr>
              <w:ind w:left="57" w:right="57"/>
              <w:rPr>
                <w:rFonts w:ascii="標楷體" w:eastAsia="標楷體" w:hAnsi="標楷體"/>
                <w:sz w:val="20"/>
                <w:szCs w:val="20"/>
              </w:rPr>
            </w:pPr>
            <w:r>
              <w:rPr>
                <w:rFonts w:ascii="標楷體" w:eastAsia="標楷體" w:hAnsi="標楷體" w:hint="eastAsia"/>
                <w:sz w:val="20"/>
                <w:szCs w:val="20"/>
              </w:rPr>
              <w:t>【活動二】美索不達米亞文明</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1.引起動機：教師參閱教師手冊第42頁補充資料，解釋「兩河流域」、「美索不達米亞」、「肥沃月灣」等有關西亞古文明的相關</w:t>
            </w:r>
            <w:r>
              <w:rPr>
                <w:rFonts w:ascii="標楷體" w:eastAsia="標楷體" w:hAnsi="標楷體"/>
                <w:sz w:val="20"/>
                <w:szCs w:val="20"/>
              </w:rPr>
              <w:lastRenderedPageBreak/>
              <w:t>名詞。</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2.討論與問答：教師引導學童閱讀課本第10頁課文及圖片並回答問題。相關名詞。</w:t>
            </w:r>
          </w:p>
          <w:p w:rsidR="00EB24AE" w:rsidRPr="00524282" w:rsidRDefault="00EB24AE" w:rsidP="00697BCD">
            <w:pPr>
              <w:ind w:left="57" w:right="57"/>
              <w:rPr>
                <w:rFonts w:ascii="標楷體" w:eastAsia="標楷體" w:hAnsi="標楷體"/>
                <w:sz w:val="20"/>
                <w:szCs w:val="20"/>
              </w:rPr>
            </w:pPr>
            <w:r>
              <w:rPr>
                <w:rFonts w:ascii="標楷體" w:eastAsia="標楷體" w:hAnsi="標楷體"/>
                <w:sz w:val="20"/>
                <w:szCs w:val="20"/>
              </w:rPr>
              <w:t>3.統整：第一個產生的文明是位於兩河流域的西亞文明，蘇美人為了農耕需求所制定出的曆法，影響現代人的生活習慣；文字及數學的發展，對後世科技的發展，影響深遠；法典的制定，不但穩定當時的社會秩序，也對周遭及後代民族在制定法律方面有著極大的影響。</w:t>
            </w:r>
          </w:p>
        </w:tc>
        <w:tc>
          <w:tcPr>
            <w:tcW w:w="850" w:type="dxa"/>
            <w:vAlign w:val="center"/>
          </w:tcPr>
          <w:p w:rsidR="00EB24AE" w:rsidRPr="00524282" w:rsidRDefault="00EB24AE" w:rsidP="00697BCD">
            <w:pPr>
              <w:ind w:left="57" w:right="57"/>
              <w:jc w:val="center"/>
              <w:rPr>
                <w:rFonts w:ascii="標楷體" w:eastAsia="標楷體" w:hAnsi="標楷體"/>
                <w:sz w:val="20"/>
                <w:szCs w:val="20"/>
              </w:rPr>
            </w:pPr>
            <w:r>
              <w:rPr>
                <w:rFonts w:ascii="標楷體" w:eastAsia="標楷體" w:hAnsi="標楷體"/>
                <w:sz w:val="20"/>
                <w:szCs w:val="20"/>
              </w:rPr>
              <w:lastRenderedPageBreak/>
              <w:t>3</w:t>
            </w:r>
          </w:p>
        </w:tc>
        <w:tc>
          <w:tcPr>
            <w:tcW w:w="1418" w:type="dxa"/>
          </w:tcPr>
          <w:p w:rsidR="00EB24AE" w:rsidRPr="00FE39ED" w:rsidRDefault="00EB24AE" w:rsidP="00697BCD">
            <w:pPr>
              <w:rPr>
                <w:rFonts w:ascii="標楷體" w:eastAsia="標楷體" w:hAnsi="標楷體"/>
                <w:sz w:val="20"/>
                <w:szCs w:val="20"/>
              </w:rPr>
            </w:pPr>
            <w:r w:rsidRPr="00FE39ED">
              <w:rPr>
                <w:rFonts w:ascii="標楷體" w:eastAsia="標楷體" w:hAnsi="標楷體" w:hint="eastAsia"/>
                <w:sz w:val="20"/>
                <w:szCs w:val="20"/>
              </w:rPr>
              <w:t>康軒版教材</w:t>
            </w:r>
          </w:p>
          <w:p w:rsidR="00EB24AE" w:rsidRPr="00FE39ED" w:rsidRDefault="00EB24AE" w:rsidP="00697BCD">
            <w:pPr>
              <w:rPr>
                <w:rFonts w:ascii="標楷體" w:eastAsia="標楷體" w:hAnsi="標楷體"/>
                <w:sz w:val="20"/>
                <w:szCs w:val="20"/>
              </w:rPr>
            </w:pPr>
            <w:r w:rsidRPr="00FE39ED">
              <w:rPr>
                <w:rFonts w:ascii="標楷體" w:eastAsia="標楷體" w:hAnsi="標楷體" w:hint="eastAsia"/>
                <w:sz w:val="20"/>
                <w:szCs w:val="20"/>
              </w:rPr>
              <w:t>第一單元文明與科技生活</w:t>
            </w:r>
          </w:p>
          <w:p w:rsidR="00EB24AE" w:rsidRPr="00FE39ED" w:rsidRDefault="00EB24AE" w:rsidP="00697BCD">
            <w:pPr>
              <w:rPr>
                <w:rFonts w:ascii="標楷體" w:eastAsia="標楷體" w:hAnsi="標楷體"/>
                <w:sz w:val="20"/>
                <w:szCs w:val="20"/>
              </w:rPr>
            </w:pPr>
            <w:r w:rsidRPr="00FE39ED">
              <w:rPr>
                <w:rFonts w:ascii="標楷體" w:eastAsia="標楷體" w:hAnsi="標楷體" w:hint="eastAsia"/>
                <w:sz w:val="20"/>
                <w:szCs w:val="20"/>
              </w:rPr>
              <w:t>第1課</w:t>
            </w:r>
          </w:p>
          <w:p w:rsidR="00EB24AE" w:rsidRPr="00524282" w:rsidRDefault="00EB24AE" w:rsidP="00697BCD">
            <w:pPr>
              <w:rPr>
                <w:rFonts w:ascii="標楷體" w:eastAsia="標楷體" w:hAnsi="標楷體"/>
                <w:sz w:val="20"/>
                <w:szCs w:val="20"/>
              </w:rPr>
            </w:pPr>
            <w:r w:rsidRPr="00FE39ED">
              <w:rPr>
                <w:rFonts w:ascii="標楷體" w:eastAsia="標楷體" w:hAnsi="標楷體" w:hint="eastAsia"/>
                <w:sz w:val="20"/>
                <w:szCs w:val="20"/>
              </w:rPr>
              <w:t>古代的文明與科技</w:t>
            </w:r>
          </w:p>
        </w:tc>
        <w:tc>
          <w:tcPr>
            <w:tcW w:w="1842" w:type="dxa"/>
          </w:tcPr>
          <w:p w:rsidR="00EB24AE" w:rsidRDefault="00EB24AE" w:rsidP="00697BCD">
            <w:pPr>
              <w:ind w:left="57" w:right="57"/>
              <w:rPr>
                <w:rFonts w:ascii="標楷體" w:eastAsia="標楷體" w:hAnsi="標楷體"/>
                <w:sz w:val="20"/>
                <w:szCs w:val="20"/>
              </w:rPr>
            </w:pPr>
            <w:r>
              <w:rPr>
                <w:rFonts w:ascii="標楷體" w:eastAsia="標楷體" w:hAnsi="標楷體"/>
                <w:sz w:val="20"/>
                <w:szCs w:val="20"/>
              </w:rPr>
              <w:t>1.口頭評量</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2.習作練習</w:t>
            </w:r>
          </w:p>
          <w:p w:rsidR="00EB24AE" w:rsidRPr="00524282" w:rsidRDefault="00EB24AE" w:rsidP="00697BCD">
            <w:pPr>
              <w:ind w:left="57" w:right="57"/>
              <w:rPr>
                <w:rFonts w:ascii="標楷體" w:eastAsia="標楷體" w:hAnsi="標楷體"/>
                <w:sz w:val="20"/>
                <w:szCs w:val="20"/>
              </w:rPr>
            </w:pPr>
            <w:r>
              <w:rPr>
                <w:rFonts w:ascii="標楷體" w:eastAsia="標楷體" w:hAnsi="標楷體"/>
                <w:sz w:val="20"/>
                <w:szCs w:val="20"/>
              </w:rPr>
              <w:t>3.討論評量</w:t>
            </w:r>
          </w:p>
        </w:tc>
        <w:tc>
          <w:tcPr>
            <w:tcW w:w="2694" w:type="dxa"/>
          </w:tcPr>
          <w:p w:rsidR="00EB24AE" w:rsidRPr="00524282" w:rsidRDefault="00EB24AE" w:rsidP="00697BCD">
            <w:pPr>
              <w:jc w:val="both"/>
              <w:rPr>
                <w:rFonts w:ascii="標楷體" w:eastAsia="標楷體" w:hAnsi="標楷體"/>
                <w:bCs/>
                <w:sz w:val="20"/>
                <w:szCs w:val="20"/>
              </w:rPr>
            </w:pPr>
            <w:r>
              <w:rPr>
                <w:rFonts w:ascii="標楷體" w:eastAsia="標楷體" w:hAnsi="標楷體"/>
                <w:bCs/>
                <w:sz w:val="20"/>
                <w:szCs w:val="20"/>
              </w:rPr>
              <w:t>2-3-3 瞭解今昔中國、亞洲和世界的主要文化特色。</w:t>
            </w:r>
          </w:p>
        </w:tc>
        <w:tc>
          <w:tcPr>
            <w:tcW w:w="1842" w:type="dxa"/>
          </w:tcPr>
          <w:p w:rsidR="00EB24AE" w:rsidRPr="008612C6" w:rsidRDefault="00EB24AE" w:rsidP="00697BCD">
            <w:pPr>
              <w:jc w:val="both"/>
              <w:rPr>
                <w:rFonts w:ascii="標楷體" w:eastAsia="標楷體" w:hAnsi="標楷體"/>
                <w:sz w:val="20"/>
                <w:szCs w:val="20"/>
              </w:rPr>
            </w:pPr>
            <w:r w:rsidRPr="008612C6">
              <w:rPr>
                <w:rFonts w:ascii="標楷體" w:eastAsia="標楷體" w:hAnsi="標楷體" w:hint="eastAsia"/>
                <w:sz w:val="20"/>
                <w:szCs w:val="20"/>
              </w:rPr>
              <w:t>【資訊教育】</w:t>
            </w:r>
          </w:p>
          <w:p w:rsidR="00EB24AE" w:rsidRDefault="00EB24AE" w:rsidP="00697BCD">
            <w:pPr>
              <w:jc w:val="both"/>
              <w:rPr>
                <w:rFonts w:ascii="標楷體" w:eastAsia="標楷體" w:hAnsi="標楷體"/>
                <w:sz w:val="20"/>
                <w:szCs w:val="20"/>
              </w:rPr>
            </w:pPr>
            <w:r>
              <w:rPr>
                <w:rFonts w:ascii="標楷體" w:eastAsia="標楷體" w:hAnsi="標楷體"/>
                <w:sz w:val="20"/>
                <w:szCs w:val="20"/>
              </w:rPr>
              <w:t>4-3-2 能瞭解電腦網路之基本概念及其功能。</w:t>
            </w:r>
          </w:p>
          <w:p w:rsidR="00EB24AE" w:rsidRDefault="00EB24AE" w:rsidP="00697BCD">
            <w:pPr>
              <w:jc w:val="both"/>
              <w:rPr>
                <w:rFonts w:ascii="標楷體" w:eastAsia="標楷體" w:hAnsi="標楷體"/>
                <w:sz w:val="20"/>
                <w:szCs w:val="20"/>
              </w:rPr>
            </w:pPr>
            <w:r>
              <w:rPr>
                <w:rFonts w:ascii="標楷體" w:eastAsia="標楷體" w:hAnsi="標楷體"/>
                <w:sz w:val="20"/>
                <w:szCs w:val="20"/>
              </w:rPr>
              <w:t>4-3-5 能利用搜尋引擎及搜尋技巧尋找合適的網路資源。</w:t>
            </w:r>
          </w:p>
          <w:p w:rsidR="00EB24AE" w:rsidRPr="008612C6" w:rsidRDefault="00EB24AE" w:rsidP="00697BCD">
            <w:pPr>
              <w:jc w:val="both"/>
              <w:rPr>
                <w:rFonts w:ascii="標楷體" w:eastAsia="標楷體" w:hAnsi="標楷體"/>
                <w:sz w:val="20"/>
                <w:szCs w:val="20"/>
              </w:rPr>
            </w:pPr>
            <w:r w:rsidRPr="008612C6">
              <w:rPr>
                <w:rFonts w:ascii="標楷體" w:eastAsia="標楷體" w:hAnsi="標楷體" w:hint="eastAsia"/>
                <w:sz w:val="20"/>
                <w:szCs w:val="20"/>
              </w:rPr>
              <w:t>【人權教育】</w:t>
            </w:r>
          </w:p>
          <w:p w:rsidR="00EB24AE" w:rsidRDefault="00EB24AE" w:rsidP="00697BCD">
            <w:pPr>
              <w:jc w:val="both"/>
              <w:rPr>
                <w:rFonts w:ascii="標楷體" w:eastAsia="標楷體" w:hAnsi="標楷體"/>
                <w:sz w:val="20"/>
                <w:szCs w:val="20"/>
              </w:rPr>
            </w:pPr>
            <w:r>
              <w:rPr>
                <w:rFonts w:ascii="標楷體" w:eastAsia="標楷體" w:hAnsi="標楷體"/>
                <w:sz w:val="20"/>
                <w:szCs w:val="20"/>
              </w:rPr>
              <w:lastRenderedPageBreak/>
              <w:t>1-3-4 了解世界上不同的群體、文化和國家，能尊重欣賞其差異。</w:t>
            </w:r>
          </w:p>
          <w:p w:rsidR="00171521" w:rsidRPr="008612C6" w:rsidRDefault="00171521" w:rsidP="00171521">
            <w:pPr>
              <w:jc w:val="both"/>
              <w:rPr>
                <w:rFonts w:ascii="標楷體" w:eastAsia="標楷體" w:hAnsi="標楷體"/>
                <w:sz w:val="20"/>
                <w:szCs w:val="20"/>
              </w:rPr>
            </w:pPr>
            <w:r w:rsidRPr="008612C6">
              <w:rPr>
                <w:rFonts w:ascii="標楷體" w:eastAsia="標楷體" w:hAnsi="標楷體" w:hint="eastAsia"/>
                <w:sz w:val="20"/>
                <w:szCs w:val="20"/>
              </w:rPr>
              <w:t>【</w:t>
            </w:r>
            <w:r>
              <w:rPr>
                <w:rFonts w:ascii="標楷體" w:eastAsia="標楷體" w:hAnsi="標楷體" w:hint="eastAsia"/>
                <w:sz w:val="20"/>
                <w:szCs w:val="20"/>
              </w:rPr>
              <w:t>環境</w:t>
            </w:r>
            <w:r w:rsidRPr="008612C6">
              <w:rPr>
                <w:rFonts w:ascii="標楷體" w:eastAsia="標楷體" w:hAnsi="標楷體" w:hint="eastAsia"/>
                <w:sz w:val="20"/>
                <w:szCs w:val="20"/>
              </w:rPr>
              <w:t>教育】</w:t>
            </w:r>
          </w:p>
          <w:p w:rsidR="00171521" w:rsidRPr="00171521" w:rsidRDefault="00FF10F0" w:rsidP="00697BCD">
            <w:pPr>
              <w:jc w:val="both"/>
              <w:rPr>
                <w:rFonts w:ascii="標楷體" w:eastAsia="標楷體" w:hAnsi="標楷體"/>
                <w:sz w:val="20"/>
                <w:szCs w:val="20"/>
              </w:rPr>
            </w:pPr>
            <w:r w:rsidRPr="00FF10F0">
              <w:rPr>
                <w:rFonts w:ascii="標楷體" w:eastAsia="標楷體" w:hAnsi="標楷體"/>
                <w:sz w:val="20"/>
                <w:szCs w:val="20"/>
              </w:rPr>
              <w:t>2-2-3 能比較國內不同區域性環境議題的特徵。</w:t>
            </w:r>
          </w:p>
        </w:tc>
        <w:tc>
          <w:tcPr>
            <w:tcW w:w="1134" w:type="dxa"/>
          </w:tcPr>
          <w:p w:rsidR="00EB24AE" w:rsidRPr="009262E2" w:rsidRDefault="00EB24AE" w:rsidP="00697BCD">
            <w:pPr>
              <w:rPr>
                <w:rFonts w:ascii="標楷體" w:eastAsia="標楷體" w:hAnsi="標楷體"/>
                <w:u w:val="single"/>
              </w:rPr>
            </w:pPr>
          </w:p>
        </w:tc>
      </w:tr>
      <w:tr w:rsidR="00EB24AE" w:rsidRPr="009262E2" w:rsidTr="00697BCD">
        <w:tc>
          <w:tcPr>
            <w:tcW w:w="993" w:type="dxa"/>
            <w:vAlign w:val="center"/>
          </w:tcPr>
          <w:p w:rsidR="00EB24AE" w:rsidRDefault="00EB24AE" w:rsidP="00697BCD">
            <w:pPr>
              <w:jc w:val="center"/>
              <w:rPr>
                <w:rFonts w:ascii="標楷體" w:eastAsia="標楷體" w:hAnsi="標楷體"/>
                <w:sz w:val="20"/>
                <w:szCs w:val="20"/>
              </w:rPr>
            </w:pPr>
            <w:r>
              <w:rPr>
                <w:rFonts w:ascii="標楷體" w:eastAsia="標楷體" w:hAnsi="標楷體" w:hint="eastAsia"/>
                <w:sz w:val="20"/>
                <w:szCs w:val="20"/>
              </w:rPr>
              <w:lastRenderedPageBreak/>
              <w:t>二</w:t>
            </w:r>
          </w:p>
          <w:p w:rsidR="00EB24AE" w:rsidRDefault="00EB24AE" w:rsidP="00697BCD">
            <w:pPr>
              <w:jc w:val="center"/>
              <w:rPr>
                <w:rFonts w:ascii="標楷體" w:eastAsia="標楷體" w:hAnsi="標楷體"/>
                <w:sz w:val="20"/>
                <w:szCs w:val="20"/>
              </w:rPr>
            </w:pPr>
            <w:r>
              <w:rPr>
                <w:rFonts w:ascii="標楷體" w:eastAsia="標楷體" w:hAnsi="標楷體"/>
                <w:sz w:val="20"/>
                <w:szCs w:val="20"/>
              </w:rPr>
              <w:t>2/19</w:t>
            </w:r>
          </w:p>
          <w:p w:rsidR="00EB24AE" w:rsidRDefault="00EB24AE" w:rsidP="00697BCD">
            <w:pPr>
              <w:jc w:val="center"/>
              <w:rPr>
                <w:rFonts w:ascii="標楷體" w:eastAsia="標楷體" w:hAnsi="標楷體"/>
                <w:sz w:val="20"/>
                <w:szCs w:val="20"/>
              </w:rPr>
            </w:pPr>
            <w:r>
              <w:rPr>
                <w:rFonts w:ascii="標楷體" w:eastAsia="標楷體" w:hAnsi="標楷體" w:hint="eastAsia"/>
                <w:sz w:val="20"/>
                <w:szCs w:val="20"/>
              </w:rPr>
              <w:t>︱</w:t>
            </w:r>
          </w:p>
          <w:p w:rsidR="00EB24AE" w:rsidRPr="00524282" w:rsidRDefault="00EB24AE" w:rsidP="00697BCD">
            <w:pPr>
              <w:jc w:val="center"/>
              <w:rPr>
                <w:rFonts w:ascii="標楷體" w:eastAsia="標楷體" w:hAnsi="標楷體"/>
                <w:sz w:val="20"/>
                <w:szCs w:val="20"/>
              </w:rPr>
            </w:pPr>
            <w:r>
              <w:rPr>
                <w:rFonts w:ascii="標楷體" w:eastAsia="標楷體" w:hAnsi="標楷體"/>
                <w:sz w:val="20"/>
                <w:szCs w:val="20"/>
              </w:rPr>
              <w:t>2/25</w:t>
            </w:r>
          </w:p>
        </w:tc>
        <w:tc>
          <w:tcPr>
            <w:tcW w:w="1843" w:type="dxa"/>
            <w:vAlign w:val="center"/>
          </w:tcPr>
          <w:p w:rsidR="00EB24AE" w:rsidRPr="00FE39ED" w:rsidRDefault="00EB24AE" w:rsidP="00697BCD">
            <w:pPr>
              <w:jc w:val="center"/>
              <w:rPr>
                <w:rFonts w:ascii="標楷體" w:eastAsia="標楷體" w:hAnsi="標楷體"/>
                <w:sz w:val="20"/>
                <w:szCs w:val="20"/>
              </w:rPr>
            </w:pPr>
            <w:r w:rsidRPr="00FE39ED">
              <w:rPr>
                <w:rFonts w:ascii="標楷體" w:eastAsia="標楷體" w:hAnsi="標楷體" w:hint="eastAsia"/>
                <w:sz w:val="20"/>
                <w:szCs w:val="20"/>
              </w:rPr>
              <w:t>第一單元第1課</w:t>
            </w:r>
          </w:p>
          <w:p w:rsidR="00EB24AE" w:rsidRPr="00524282" w:rsidRDefault="00EB24AE" w:rsidP="00697BCD">
            <w:pPr>
              <w:ind w:left="57" w:firstLine="4"/>
              <w:jc w:val="center"/>
              <w:rPr>
                <w:rFonts w:ascii="標楷體" w:eastAsia="標楷體" w:hAnsi="標楷體"/>
                <w:sz w:val="20"/>
                <w:szCs w:val="20"/>
              </w:rPr>
            </w:pPr>
            <w:r w:rsidRPr="00FE39ED">
              <w:rPr>
                <w:rFonts w:ascii="標楷體" w:eastAsia="標楷體" w:hAnsi="標楷體" w:hint="eastAsia"/>
                <w:sz w:val="20"/>
                <w:szCs w:val="20"/>
              </w:rPr>
              <w:t>古代的文明與科技</w:t>
            </w:r>
          </w:p>
        </w:tc>
        <w:tc>
          <w:tcPr>
            <w:tcW w:w="2268" w:type="dxa"/>
          </w:tcPr>
          <w:p w:rsidR="00EB24AE" w:rsidRDefault="00EB24AE" w:rsidP="00697BCD">
            <w:pPr>
              <w:ind w:left="57" w:right="57"/>
              <w:rPr>
                <w:rFonts w:ascii="標楷體" w:eastAsia="標楷體" w:hAnsi="標楷體"/>
                <w:sz w:val="20"/>
                <w:szCs w:val="20"/>
              </w:rPr>
            </w:pPr>
            <w:r>
              <w:rPr>
                <w:rFonts w:ascii="標楷體" w:eastAsia="標楷體" w:hAnsi="標楷體" w:hint="eastAsia"/>
                <w:sz w:val="20"/>
                <w:szCs w:val="20"/>
              </w:rPr>
              <w:t>【活動三】神祕的埃及古文明</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 xml:space="preserve">1.引起動機：教師請學童發表對於埃及的印象為何？ </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2.埃及學之父「商博良」：教師可簡單敘述埃及歷史，西元1822年法國人商博良破解並翻譯出象形文字。</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3.討論與問答：教師引</w:t>
            </w:r>
            <w:r>
              <w:rPr>
                <w:rFonts w:ascii="標楷體" w:eastAsia="標楷體" w:hAnsi="標楷體"/>
                <w:sz w:val="20"/>
                <w:szCs w:val="20"/>
              </w:rPr>
              <w:lastRenderedPageBreak/>
              <w:t>導學童閱讀課本第11頁課文及圖片並回答問題。</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4.配合習作：教師指導學童回家完成</w:t>
            </w:r>
            <w:r>
              <w:rPr>
                <w:rFonts w:ascii="標楷體" w:eastAsia="標楷體" w:hAnsi="標楷體" w:hint="eastAsia"/>
                <w:sz w:val="20"/>
                <w:szCs w:val="20"/>
              </w:rPr>
              <w:t>【第</w:t>
            </w:r>
            <w:r>
              <w:rPr>
                <w:rFonts w:ascii="標楷體" w:eastAsia="標楷體" w:hAnsi="標楷體"/>
                <w:sz w:val="20"/>
                <w:szCs w:val="20"/>
              </w:rPr>
              <w:t>1課習作】第二大題。</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5.統整：尼羅河定期的氾濫帶來肥沃的土壤，讓埃及人得以自給自足，</w:t>
            </w:r>
          </w:p>
          <w:p w:rsidR="00EB24AE" w:rsidRDefault="00EB24AE" w:rsidP="00697BCD">
            <w:pPr>
              <w:ind w:left="57" w:right="57"/>
              <w:rPr>
                <w:rFonts w:ascii="標楷體" w:eastAsia="標楷體" w:hAnsi="標楷體"/>
                <w:sz w:val="20"/>
                <w:szCs w:val="20"/>
              </w:rPr>
            </w:pPr>
            <w:r>
              <w:rPr>
                <w:rFonts w:ascii="標楷體" w:eastAsia="標楷體" w:hAnsi="標楷體" w:hint="eastAsia"/>
                <w:sz w:val="20"/>
                <w:szCs w:val="20"/>
              </w:rPr>
              <w:t>發展出高度文明。</w:t>
            </w:r>
          </w:p>
          <w:p w:rsidR="00EB24AE" w:rsidRDefault="00EB24AE" w:rsidP="00697BCD">
            <w:pPr>
              <w:ind w:left="57" w:right="57"/>
              <w:rPr>
                <w:rFonts w:ascii="標楷體" w:eastAsia="標楷體" w:hAnsi="標楷體"/>
                <w:sz w:val="20"/>
                <w:szCs w:val="20"/>
              </w:rPr>
            </w:pPr>
            <w:r>
              <w:rPr>
                <w:rFonts w:ascii="標楷體" w:eastAsia="標楷體" w:hAnsi="標楷體" w:hint="eastAsia"/>
                <w:sz w:val="20"/>
                <w:szCs w:val="20"/>
              </w:rPr>
              <w:t>【活動四】城市建築的印度古文明</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1.肢體舒展：教師上課前請學童站</w:t>
            </w:r>
            <w:r>
              <w:rPr>
                <w:rFonts w:ascii="標楷體" w:eastAsia="標楷體" w:hAnsi="標楷體" w:hint="eastAsia"/>
                <w:sz w:val="20"/>
                <w:szCs w:val="20"/>
              </w:rPr>
              <w:t>立，帶領學童做幾個簡單的瑜珈動作，舒展身體，讓學童體驗印度瑜珈文化。</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2.印度宗教信仰：教師參閱教師手冊第48、49頁補充資料，簡單敘述印度信仰，從最早的婆羅門教，相信因果報應教學活動與靈魂輪迴。</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3.討論與問答：教師引導學童閱讀課本第12頁課文及圖片回答問題。</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lastRenderedPageBreak/>
              <w:t>4.統整：西元前2500年左右，印度河流域發展出城市文明。</w:t>
            </w:r>
          </w:p>
          <w:p w:rsidR="00EB24AE" w:rsidRDefault="00EB24AE" w:rsidP="00697BCD">
            <w:pPr>
              <w:ind w:left="57" w:right="57"/>
              <w:rPr>
                <w:rFonts w:ascii="標楷體" w:eastAsia="標楷體" w:hAnsi="標楷體"/>
                <w:sz w:val="20"/>
                <w:szCs w:val="20"/>
              </w:rPr>
            </w:pPr>
            <w:r>
              <w:rPr>
                <w:rFonts w:ascii="標楷體" w:eastAsia="標楷體" w:hAnsi="標楷體" w:hint="eastAsia"/>
                <w:sz w:val="20"/>
                <w:szCs w:val="20"/>
              </w:rPr>
              <w:t>【活動五】源遠流長的中國古文明</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1.引起動機：教師提問古代中國人們在什麼東西上面寫字呢？</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2.討論與問答：教師引導學童閱讀課本第13頁圖文並回答問題。</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3.配合習作：教師指導學童回家完成</w:t>
            </w:r>
            <w:r>
              <w:rPr>
                <w:rFonts w:ascii="標楷體" w:eastAsia="標楷體" w:hAnsi="標楷體" w:hint="eastAsia"/>
                <w:sz w:val="20"/>
                <w:szCs w:val="20"/>
              </w:rPr>
              <w:t>【第</w:t>
            </w:r>
            <w:r>
              <w:rPr>
                <w:rFonts w:ascii="標楷體" w:eastAsia="標楷體" w:hAnsi="標楷體"/>
                <w:sz w:val="20"/>
                <w:szCs w:val="20"/>
              </w:rPr>
              <w:t>1課習作】第一大題。</w:t>
            </w:r>
          </w:p>
          <w:p w:rsidR="00EB24AE" w:rsidRPr="00524282" w:rsidRDefault="00EB24AE" w:rsidP="00697BCD">
            <w:pPr>
              <w:ind w:left="57" w:right="57"/>
              <w:rPr>
                <w:rFonts w:ascii="標楷體" w:eastAsia="標楷體" w:hAnsi="標楷體"/>
                <w:sz w:val="20"/>
                <w:szCs w:val="20"/>
              </w:rPr>
            </w:pPr>
            <w:r>
              <w:rPr>
                <w:rFonts w:ascii="標楷體" w:eastAsia="標楷體" w:hAnsi="標楷體"/>
                <w:sz w:val="20"/>
                <w:szCs w:val="20"/>
              </w:rPr>
              <w:t>4.統整：有了這些</w:t>
            </w:r>
            <w:r>
              <w:rPr>
                <w:rFonts w:ascii="標楷體" w:eastAsia="標楷體" w:hAnsi="標楷體" w:hint="eastAsia"/>
                <w:sz w:val="20"/>
                <w:szCs w:val="20"/>
              </w:rPr>
              <w:t>文明的基礎，人類的生活，才能循著這些基礎，持續進步。</w:t>
            </w:r>
          </w:p>
        </w:tc>
        <w:tc>
          <w:tcPr>
            <w:tcW w:w="850" w:type="dxa"/>
            <w:vAlign w:val="center"/>
          </w:tcPr>
          <w:p w:rsidR="00EB24AE" w:rsidRPr="00524282" w:rsidRDefault="00EB24AE" w:rsidP="00697BCD">
            <w:pPr>
              <w:ind w:left="57" w:right="57"/>
              <w:jc w:val="center"/>
              <w:rPr>
                <w:rFonts w:ascii="標楷體" w:eastAsia="標楷體" w:hAnsi="標楷體"/>
                <w:sz w:val="20"/>
                <w:szCs w:val="20"/>
              </w:rPr>
            </w:pPr>
            <w:r>
              <w:rPr>
                <w:rFonts w:ascii="標楷體" w:eastAsia="標楷體" w:hAnsi="標楷體"/>
                <w:sz w:val="20"/>
                <w:szCs w:val="20"/>
              </w:rPr>
              <w:lastRenderedPageBreak/>
              <w:t>3</w:t>
            </w:r>
          </w:p>
        </w:tc>
        <w:tc>
          <w:tcPr>
            <w:tcW w:w="1418" w:type="dxa"/>
          </w:tcPr>
          <w:p w:rsidR="00EB24AE" w:rsidRPr="00FE39ED" w:rsidRDefault="00EB24AE" w:rsidP="00697BCD">
            <w:pPr>
              <w:rPr>
                <w:rFonts w:ascii="標楷體" w:eastAsia="標楷體" w:hAnsi="標楷體"/>
                <w:sz w:val="20"/>
                <w:szCs w:val="20"/>
              </w:rPr>
            </w:pPr>
            <w:r w:rsidRPr="00FE39ED">
              <w:rPr>
                <w:rFonts w:ascii="標楷體" w:eastAsia="標楷體" w:hAnsi="標楷體" w:hint="eastAsia"/>
                <w:sz w:val="20"/>
                <w:szCs w:val="20"/>
              </w:rPr>
              <w:t>康軒版教材</w:t>
            </w:r>
          </w:p>
          <w:p w:rsidR="00EB24AE" w:rsidRPr="00FE39ED" w:rsidRDefault="00EB24AE" w:rsidP="00697BCD">
            <w:pPr>
              <w:rPr>
                <w:rFonts w:ascii="標楷體" w:eastAsia="標楷體" w:hAnsi="標楷體"/>
                <w:sz w:val="20"/>
                <w:szCs w:val="20"/>
              </w:rPr>
            </w:pPr>
            <w:r w:rsidRPr="00FE39ED">
              <w:rPr>
                <w:rFonts w:ascii="標楷體" w:eastAsia="標楷體" w:hAnsi="標楷體" w:hint="eastAsia"/>
                <w:sz w:val="20"/>
                <w:szCs w:val="20"/>
              </w:rPr>
              <w:t>第一單元文明與科技生活</w:t>
            </w:r>
          </w:p>
          <w:p w:rsidR="00EB24AE" w:rsidRPr="00FE39ED" w:rsidRDefault="00EB24AE" w:rsidP="00697BCD">
            <w:pPr>
              <w:rPr>
                <w:rFonts w:ascii="標楷體" w:eastAsia="標楷體" w:hAnsi="標楷體"/>
                <w:sz w:val="20"/>
                <w:szCs w:val="20"/>
              </w:rPr>
            </w:pPr>
            <w:r w:rsidRPr="00FE39ED">
              <w:rPr>
                <w:rFonts w:ascii="標楷體" w:eastAsia="標楷體" w:hAnsi="標楷體" w:hint="eastAsia"/>
                <w:sz w:val="20"/>
                <w:szCs w:val="20"/>
              </w:rPr>
              <w:t>第1課</w:t>
            </w:r>
          </w:p>
          <w:p w:rsidR="00EB24AE" w:rsidRPr="00FE39ED" w:rsidRDefault="00EB24AE" w:rsidP="00697BCD">
            <w:pPr>
              <w:rPr>
                <w:rFonts w:ascii="標楷體" w:eastAsia="標楷體" w:hAnsi="標楷體"/>
                <w:sz w:val="20"/>
                <w:szCs w:val="20"/>
              </w:rPr>
            </w:pPr>
            <w:r w:rsidRPr="00FE39ED">
              <w:rPr>
                <w:rFonts w:ascii="標楷體" w:eastAsia="標楷體" w:hAnsi="標楷體" w:hint="eastAsia"/>
                <w:sz w:val="20"/>
                <w:szCs w:val="20"/>
              </w:rPr>
              <w:t>古代的文明與科技</w:t>
            </w:r>
          </w:p>
          <w:p w:rsidR="00EB24AE" w:rsidRPr="00524282" w:rsidRDefault="00EB24AE" w:rsidP="00697BCD">
            <w:pPr>
              <w:rPr>
                <w:rFonts w:ascii="標楷體" w:eastAsia="標楷體" w:hAnsi="標楷體"/>
                <w:sz w:val="20"/>
                <w:szCs w:val="20"/>
              </w:rPr>
            </w:pPr>
            <w:r w:rsidRPr="00FE39ED">
              <w:rPr>
                <w:rFonts w:ascii="標楷體" w:eastAsia="標楷體" w:hAnsi="標楷體" w:hint="eastAsia"/>
                <w:sz w:val="20"/>
                <w:szCs w:val="20"/>
              </w:rPr>
              <w:t>教學媒體</w:t>
            </w:r>
          </w:p>
        </w:tc>
        <w:tc>
          <w:tcPr>
            <w:tcW w:w="1842" w:type="dxa"/>
          </w:tcPr>
          <w:p w:rsidR="00EB24AE" w:rsidRDefault="00EB24AE" w:rsidP="00697BCD">
            <w:pPr>
              <w:ind w:left="57" w:right="57"/>
              <w:rPr>
                <w:rFonts w:ascii="標楷體" w:eastAsia="標楷體" w:hAnsi="標楷體"/>
                <w:sz w:val="20"/>
                <w:szCs w:val="20"/>
              </w:rPr>
            </w:pPr>
            <w:r>
              <w:rPr>
                <w:rFonts w:ascii="標楷體" w:eastAsia="標楷體" w:hAnsi="標楷體"/>
                <w:sz w:val="20"/>
                <w:szCs w:val="20"/>
              </w:rPr>
              <w:t>1.口頭評量</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2.習作練習</w:t>
            </w:r>
          </w:p>
          <w:p w:rsidR="00EB24AE" w:rsidRPr="00524282" w:rsidRDefault="00EB24AE" w:rsidP="00697BCD">
            <w:pPr>
              <w:ind w:left="57" w:right="57"/>
              <w:rPr>
                <w:rFonts w:ascii="標楷體" w:eastAsia="標楷體" w:hAnsi="標楷體"/>
                <w:sz w:val="20"/>
                <w:szCs w:val="20"/>
              </w:rPr>
            </w:pPr>
            <w:r>
              <w:rPr>
                <w:rFonts w:ascii="標楷體" w:eastAsia="標楷體" w:hAnsi="標楷體"/>
                <w:sz w:val="20"/>
                <w:szCs w:val="20"/>
              </w:rPr>
              <w:t>3.討論評量</w:t>
            </w:r>
          </w:p>
        </w:tc>
        <w:tc>
          <w:tcPr>
            <w:tcW w:w="2694" w:type="dxa"/>
          </w:tcPr>
          <w:p w:rsidR="00EB24AE" w:rsidRPr="00524282" w:rsidRDefault="00EB24AE" w:rsidP="00697BCD">
            <w:pPr>
              <w:ind w:left="57" w:right="57"/>
              <w:jc w:val="both"/>
              <w:rPr>
                <w:rFonts w:ascii="標楷體" w:eastAsia="標楷體" w:hAnsi="標楷體"/>
                <w:bCs/>
                <w:sz w:val="20"/>
                <w:szCs w:val="20"/>
              </w:rPr>
            </w:pPr>
            <w:r>
              <w:rPr>
                <w:rFonts w:ascii="標楷體" w:eastAsia="標楷體" w:hAnsi="標楷體"/>
                <w:bCs/>
                <w:sz w:val="20"/>
                <w:szCs w:val="20"/>
              </w:rPr>
              <w:t>2-3-3瞭解今昔中國、亞洲和世界的主要文化特色。</w:t>
            </w:r>
          </w:p>
        </w:tc>
        <w:tc>
          <w:tcPr>
            <w:tcW w:w="1842" w:type="dxa"/>
          </w:tcPr>
          <w:p w:rsidR="00EB24AE" w:rsidRPr="008612C6" w:rsidRDefault="00EB24AE" w:rsidP="00697BCD">
            <w:pPr>
              <w:jc w:val="both"/>
              <w:rPr>
                <w:rFonts w:ascii="標楷體" w:eastAsia="標楷體" w:hAnsi="標楷體"/>
                <w:sz w:val="20"/>
                <w:szCs w:val="20"/>
              </w:rPr>
            </w:pPr>
            <w:r w:rsidRPr="008612C6">
              <w:rPr>
                <w:rFonts w:ascii="標楷體" w:eastAsia="標楷體" w:hAnsi="標楷體" w:hint="eastAsia"/>
                <w:sz w:val="20"/>
                <w:szCs w:val="20"/>
              </w:rPr>
              <w:t>【資訊教育】</w:t>
            </w:r>
          </w:p>
          <w:p w:rsidR="00EB24AE" w:rsidRDefault="00EB24AE" w:rsidP="00697BCD">
            <w:pPr>
              <w:jc w:val="both"/>
              <w:rPr>
                <w:rFonts w:ascii="標楷體" w:eastAsia="標楷體" w:hAnsi="標楷體"/>
                <w:sz w:val="20"/>
                <w:szCs w:val="20"/>
              </w:rPr>
            </w:pPr>
            <w:r>
              <w:rPr>
                <w:rFonts w:ascii="標楷體" w:eastAsia="標楷體" w:hAnsi="標楷體"/>
                <w:sz w:val="20"/>
                <w:szCs w:val="20"/>
              </w:rPr>
              <w:t>4-3-2 能瞭解電腦網路之基本概念及其功能。</w:t>
            </w:r>
          </w:p>
          <w:p w:rsidR="00EB24AE" w:rsidRDefault="00EB24AE" w:rsidP="00697BCD">
            <w:pPr>
              <w:jc w:val="both"/>
              <w:rPr>
                <w:rFonts w:ascii="標楷體" w:eastAsia="標楷體" w:hAnsi="標楷體"/>
                <w:sz w:val="20"/>
                <w:szCs w:val="20"/>
              </w:rPr>
            </w:pPr>
            <w:r>
              <w:rPr>
                <w:rFonts w:ascii="標楷體" w:eastAsia="標楷體" w:hAnsi="標楷體"/>
                <w:sz w:val="20"/>
                <w:szCs w:val="20"/>
              </w:rPr>
              <w:t>4-3-5 能利用搜尋引擎及搜尋技巧尋找合適的網路資源。</w:t>
            </w:r>
          </w:p>
          <w:p w:rsidR="00EB24AE" w:rsidRPr="008612C6" w:rsidRDefault="00EB24AE" w:rsidP="00697BCD">
            <w:pPr>
              <w:jc w:val="both"/>
              <w:rPr>
                <w:rFonts w:ascii="標楷體" w:eastAsia="標楷體" w:hAnsi="標楷體"/>
                <w:sz w:val="20"/>
                <w:szCs w:val="20"/>
              </w:rPr>
            </w:pPr>
            <w:r w:rsidRPr="008612C6">
              <w:rPr>
                <w:rFonts w:ascii="標楷體" w:eastAsia="標楷體" w:hAnsi="標楷體" w:hint="eastAsia"/>
                <w:sz w:val="20"/>
                <w:szCs w:val="20"/>
              </w:rPr>
              <w:t>【人權教育】</w:t>
            </w:r>
          </w:p>
          <w:p w:rsidR="00EB24AE" w:rsidRPr="00524282" w:rsidRDefault="00EB24AE" w:rsidP="00697BCD">
            <w:pPr>
              <w:jc w:val="both"/>
              <w:rPr>
                <w:rFonts w:ascii="標楷體" w:eastAsia="標楷體" w:hAnsi="標楷體"/>
                <w:sz w:val="20"/>
                <w:szCs w:val="20"/>
              </w:rPr>
            </w:pPr>
            <w:r>
              <w:rPr>
                <w:rFonts w:ascii="標楷體" w:eastAsia="標楷體" w:hAnsi="標楷體"/>
                <w:sz w:val="20"/>
                <w:szCs w:val="20"/>
              </w:rPr>
              <w:t>1-3-4 瞭解世界上不同的群體、文化</w:t>
            </w:r>
            <w:r>
              <w:rPr>
                <w:rFonts w:ascii="標楷體" w:eastAsia="標楷體" w:hAnsi="標楷體"/>
                <w:sz w:val="20"/>
                <w:szCs w:val="20"/>
              </w:rPr>
              <w:lastRenderedPageBreak/>
              <w:t>和國家，能尊重欣賞其差異。</w:t>
            </w:r>
          </w:p>
        </w:tc>
        <w:tc>
          <w:tcPr>
            <w:tcW w:w="1134" w:type="dxa"/>
          </w:tcPr>
          <w:p w:rsidR="00EB24AE" w:rsidRPr="009262E2" w:rsidRDefault="00EB24AE" w:rsidP="00697BCD">
            <w:pPr>
              <w:rPr>
                <w:rFonts w:ascii="標楷體" w:eastAsia="標楷體" w:hAnsi="標楷體"/>
                <w:u w:val="single"/>
              </w:rPr>
            </w:pPr>
          </w:p>
        </w:tc>
      </w:tr>
      <w:tr w:rsidR="00EB24AE" w:rsidRPr="009262E2" w:rsidTr="00697BCD">
        <w:tc>
          <w:tcPr>
            <w:tcW w:w="993" w:type="dxa"/>
            <w:vAlign w:val="center"/>
          </w:tcPr>
          <w:p w:rsidR="00EB24AE" w:rsidRDefault="00EB24AE" w:rsidP="00697BCD">
            <w:pPr>
              <w:jc w:val="center"/>
              <w:rPr>
                <w:rFonts w:ascii="標楷體" w:eastAsia="標楷體" w:hAnsi="標楷體"/>
                <w:sz w:val="20"/>
                <w:szCs w:val="20"/>
              </w:rPr>
            </w:pPr>
            <w:r>
              <w:rPr>
                <w:rFonts w:ascii="標楷體" w:eastAsia="標楷體" w:hAnsi="標楷體" w:hint="eastAsia"/>
                <w:sz w:val="20"/>
                <w:szCs w:val="20"/>
              </w:rPr>
              <w:lastRenderedPageBreak/>
              <w:t>三</w:t>
            </w:r>
          </w:p>
          <w:p w:rsidR="00EB24AE" w:rsidRDefault="00EB24AE" w:rsidP="00697BCD">
            <w:pPr>
              <w:jc w:val="center"/>
              <w:rPr>
                <w:rFonts w:ascii="標楷體" w:eastAsia="標楷體" w:hAnsi="標楷體"/>
                <w:sz w:val="20"/>
                <w:szCs w:val="20"/>
              </w:rPr>
            </w:pPr>
            <w:r>
              <w:rPr>
                <w:rFonts w:ascii="標楷體" w:eastAsia="標楷體" w:hAnsi="標楷體"/>
                <w:sz w:val="20"/>
                <w:szCs w:val="20"/>
              </w:rPr>
              <w:t>2/26</w:t>
            </w:r>
          </w:p>
          <w:p w:rsidR="00EB24AE" w:rsidRDefault="00EB24AE" w:rsidP="00697BCD">
            <w:pPr>
              <w:jc w:val="center"/>
              <w:rPr>
                <w:rFonts w:ascii="標楷體" w:eastAsia="標楷體" w:hAnsi="標楷體"/>
                <w:sz w:val="20"/>
                <w:szCs w:val="20"/>
              </w:rPr>
            </w:pPr>
            <w:r>
              <w:rPr>
                <w:rFonts w:ascii="標楷體" w:eastAsia="標楷體" w:hAnsi="標楷體" w:hint="eastAsia"/>
                <w:sz w:val="20"/>
                <w:szCs w:val="20"/>
              </w:rPr>
              <w:t>︱</w:t>
            </w:r>
          </w:p>
          <w:p w:rsidR="00EB24AE" w:rsidRPr="00524282" w:rsidRDefault="00EB24AE" w:rsidP="00697BCD">
            <w:pPr>
              <w:jc w:val="center"/>
              <w:rPr>
                <w:rFonts w:ascii="標楷體" w:eastAsia="標楷體" w:hAnsi="標楷體"/>
                <w:sz w:val="20"/>
                <w:szCs w:val="20"/>
              </w:rPr>
            </w:pPr>
            <w:r>
              <w:rPr>
                <w:rFonts w:ascii="標楷體" w:eastAsia="標楷體" w:hAnsi="標楷體"/>
                <w:sz w:val="20"/>
                <w:szCs w:val="20"/>
              </w:rPr>
              <w:t>3/04</w:t>
            </w:r>
          </w:p>
        </w:tc>
        <w:tc>
          <w:tcPr>
            <w:tcW w:w="1843" w:type="dxa"/>
            <w:vAlign w:val="center"/>
          </w:tcPr>
          <w:p w:rsidR="00EB24AE" w:rsidRPr="00FE39ED" w:rsidRDefault="00EB24AE" w:rsidP="00697BCD">
            <w:pPr>
              <w:jc w:val="center"/>
              <w:rPr>
                <w:rFonts w:ascii="標楷體" w:eastAsia="標楷體" w:hAnsi="標楷體"/>
                <w:sz w:val="20"/>
                <w:szCs w:val="20"/>
              </w:rPr>
            </w:pPr>
            <w:r w:rsidRPr="00FE39ED">
              <w:rPr>
                <w:rFonts w:ascii="標楷體" w:eastAsia="標楷體" w:hAnsi="標楷體" w:hint="eastAsia"/>
                <w:sz w:val="20"/>
                <w:szCs w:val="20"/>
              </w:rPr>
              <w:t>第一單元第2課</w:t>
            </w:r>
          </w:p>
          <w:p w:rsidR="00EB24AE" w:rsidRPr="00524282" w:rsidRDefault="00EB24AE" w:rsidP="00697BCD">
            <w:pPr>
              <w:ind w:left="57" w:firstLine="4"/>
              <w:jc w:val="center"/>
              <w:rPr>
                <w:rFonts w:ascii="標楷體" w:eastAsia="標楷體" w:hAnsi="標楷體"/>
                <w:sz w:val="20"/>
                <w:szCs w:val="20"/>
              </w:rPr>
            </w:pPr>
            <w:r w:rsidRPr="00FE39ED">
              <w:rPr>
                <w:rFonts w:ascii="標楷體" w:eastAsia="標楷體" w:hAnsi="標楷體" w:hint="eastAsia"/>
                <w:sz w:val="20"/>
                <w:szCs w:val="20"/>
              </w:rPr>
              <w:t>科學的突破</w:t>
            </w:r>
          </w:p>
        </w:tc>
        <w:tc>
          <w:tcPr>
            <w:tcW w:w="2268" w:type="dxa"/>
          </w:tcPr>
          <w:p w:rsidR="00EB24AE" w:rsidRDefault="00EB24AE" w:rsidP="00697BCD">
            <w:pPr>
              <w:ind w:left="57" w:right="57"/>
              <w:jc w:val="both"/>
              <w:rPr>
                <w:rFonts w:ascii="標楷體" w:eastAsia="標楷體" w:hAnsi="標楷體"/>
                <w:sz w:val="20"/>
                <w:szCs w:val="20"/>
              </w:rPr>
            </w:pPr>
            <w:r>
              <w:rPr>
                <w:rFonts w:ascii="標楷體" w:eastAsia="標楷體" w:hAnsi="標楷體" w:hint="eastAsia"/>
                <w:sz w:val="20"/>
                <w:szCs w:val="20"/>
              </w:rPr>
              <w:t>【活動一】科學時代的來臨</w:t>
            </w:r>
          </w:p>
          <w:p w:rsidR="00EB24AE" w:rsidRDefault="00EB24AE" w:rsidP="00697BCD">
            <w:pPr>
              <w:ind w:left="57" w:right="57"/>
              <w:jc w:val="both"/>
              <w:rPr>
                <w:rFonts w:ascii="標楷體" w:eastAsia="標楷體" w:hAnsi="標楷體"/>
                <w:sz w:val="20"/>
                <w:szCs w:val="20"/>
              </w:rPr>
            </w:pPr>
            <w:r>
              <w:rPr>
                <w:rFonts w:ascii="標楷體" w:eastAsia="標楷體" w:hAnsi="標楷體"/>
                <w:sz w:val="20"/>
                <w:szCs w:val="20"/>
              </w:rPr>
              <w:t>1.引起動機：教師可參閱教師手冊第66～67頁補充資料：現代科學之父—牛頓，向學童講述有關牛頓的故事，再請學童共同閱讀課本附錄的科學家小故事，體會科學家所秉持研究精神，及了解科學</w:t>
            </w:r>
            <w:r>
              <w:rPr>
                <w:rFonts w:ascii="標楷體" w:eastAsia="標楷體" w:hAnsi="標楷體"/>
                <w:sz w:val="20"/>
                <w:szCs w:val="20"/>
              </w:rPr>
              <w:lastRenderedPageBreak/>
              <w:t>的成就是不斷努力與累積的結果。</w:t>
            </w:r>
          </w:p>
          <w:p w:rsidR="00EB24AE" w:rsidRDefault="00EB24AE" w:rsidP="00697BCD">
            <w:pPr>
              <w:ind w:left="57" w:right="57"/>
              <w:jc w:val="both"/>
              <w:rPr>
                <w:rFonts w:ascii="標楷體" w:eastAsia="標楷體" w:hAnsi="標楷體"/>
                <w:sz w:val="20"/>
                <w:szCs w:val="20"/>
              </w:rPr>
            </w:pPr>
            <w:r>
              <w:rPr>
                <w:rFonts w:ascii="標楷體" w:eastAsia="標楷體" w:hAnsi="標楷體"/>
                <w:sz w:val="20"/>
                <w:szCs w:val="20"/>
              </w:rPr>
              <w:t>2.討論與問答：教師引導學童閱讀課</w:t>
            </w:r>
            <w:r>
              <w:rPr>
                <w:rFonts w:ascii="標楷體" w:eastAsia="標楷體" w:hAnsi="標楷體" w:hint="eastAsia"/>
                <w:sz w:val="20"/>
                <w:szCs w:val="20"/>
              </w:rPr>
              <w:t>本第</w:t>
            </w:r>
            <w:r>
              <w:rPr>
                <w:rFonts w:ascii="標楷體" w:eastAsia="標楷體" w:hAnsi="標楷體"/>
                <w:sz w:val="20"/>
                <w:szCs w:val="20"/>
              </w:rPr>
              <w:t>16、17頁課文及圖片，回答</w:t>
            </w:r>
            <w:r>
              <w:rPr>
                <w:rFonts w:ascii="標楷體" w:eastAsia="標楷體" w:hAnsi="標楷體" w:hint="eastAsia"/>
                <w:sz w:val="20"/>
                <w:szCs w:val="20"/>
              </w:rPr>
              <w:t>問題。</w:t>
            </w:r>
          </w:p>
          <w:p w:rsidR="00EB24AE" w:rsidRDefault="00EB24AE" w:rsidP="00697BCD">
            <w:pPr>
              <w:ind w:left="57" w:right="57"/>
              <w:jc w:val="both"/>
              <w:rPr>
                <w:rFonts w:ascii="標楷體" w:eastAsia="標楷體" w:hAnsi="標楷體"/>
                <w:sz w:val="20"/>
                <w:szCs w:val="20"/>
              </w:rPr>
            </w:pPr>
            <w:r>
              <w:rPr>
                <w:rFonts w:ascii="標楷體" w:eastAsia="標楷體" w:hAnsi="標楷體"/>
                <w:sz w:val="20"/>
                <w:szCs w:val="20"/>
              </w:rPr>
              <w:t>3.配合習作：教師指導學童回家完成【第2課習作】第一大題。</w:t>
            </w:r>
          </w:p>
          <w:p w:rsidR="00EB24AE" w:rsidRDefault="00EB24AE" w:rsidP="00697BCD">
            <w:pPr>
              <w:ind w:left="57" w:right="57"/>
              <w:jc w:val="both"/>
              <w:rPr>
                <w:rFonts w:ascii="標楷體" w:eastAsia="標楷體" w:hAnsi="標楷體"/>
                <w:sz w:val="20"/>
                <w:szCs w:val="20"/>
              </w:rPr>
            </w:pPr>
            <w:r>
              <w:rPr>
                <w:rFonts w:ascii="標楷體" w:eastAsia="標楷體" w:hAnsi="標楷體"/>
                <w:sz w:val="20"/>
                <w:szCs w:val="20"/>
              </w:rPr>
              <w:t>4.分組活動：教師將學童分組，各組依題目，限時五分鐘討論，每組將討論結果寫在黑板上，寫出的項目愈多，該組即獲勝利。題目：如果你是國</w:t>
            </w:r>
            <w:r>
              <w:rPr>
                <w:rFonts w:ascii="標楷體" w:eastAsia="標楷體" w:hAnsi="標楷體" w:hint="eastAsia"/>
                <w:sz w:val="20"/>
                <w:szCs w:val="20"/>
              </w:rPr>
              <w:t>家領導者，你要如何推動科學發展？</w:t>
            </w:r>
            <w:r>
              <w:rPr>
                <w:rFonts w:ascii="標楷體" w:eastAsia="標楷體" w:hAnsi="標楷體"/>
                <w:sz w:val="20"/>
                <w:szCs w:val="20"/>
              </w:rPr>
              <w:t>(例：設立各種獎學金、獎助辦法鼓勵科學研究；提供更多研究資金，購買研究設備；聯合民間資金、經驗與力量投入研究，設立各種研究機構；鼓勵科學教育，使科學研究從小紮根；鼓勵出版科學刊物、書籍；進行科學研究計畫、講座、競賽及各種科學交流活</w:t>
            </w:r>
            <w:r>
              <w:rPr>
                <w:rFonts w:ascii="標楷體" w:eastAsia="標楷體" w:hAnsi="標楷體"/>
                <w:sz w:val="20"/>
                <w:szCs w:val="20"/>
              </w:rPr>
              <w:lastRenderedPageBreak/>
              <w:t>動等。)</w:t>
            </w:r>
          </w:p>
          <w:p w:rsidR="00EB24AE" w:rsidRPr="00524282" w:rsidRDefault="00EB24AE" w:rsidP="00697BCD">
            <w:pPr>
              <w:ind w:left="57" w:right="57"/>
              <w:jc w:val="both"/>
              <w:rPr>
                <w:rFonts w:ascii="標楷體" w:eastAsia="標楷體" w:hAnsi="標楷體"/>
                <w:sz w:val="20"/>
                <w:szCs w:val="20"/>
              </w:rPr>
            </w:pPr>
            <w:r>
              <w:rPr>
                <w:rFonts w:ascii="標楷體" w:eastAsia="標楷體" w:hAnsi="標楷體"/>
                <w:sz w:val="20"/>
                <w:szCs w:val="20"/>
              </w:rPr>
              <w:t>5.統整：由哥白尼、伽利略到牛頓，愈來愈多的科學家投入科學研究，成為一個系統化的科學體系，不僅建立了科學研究的方法，也發明了許多新儀器，促進了科學的發展，對人類的價值、信仰和態度造成重大的影響。</w:t>
            </w:r>
          </w:p>
        </w:tc>
        <w:tc>
          <w:tcPr>
            <w:tcW w:w="850" w:type="dxa"/>
            <w:vAlign w:val="center"/>
          </w:tcPr>
          <w:p w:rsidR="00EB24AE" w:rsidRPr="00524282" w:rsidRDefault="00EB24AE" w:rsidP="00697BCD">
            <w:pPr>
              <w:ind w:left="57" w:right="57"/>
              <w:jc w:val="center"/>
              <w:rPr>
                <w:rFonts w:ascii="標楷體" w:eastAsia="標楷體" w:hAnsi="標楷體"/>
                <w:sz w:val="20"/>
                <w:szCs w:val="20"/>
              </w:rPr>
            </w:pPr>
            <w:r>
              <w:rPr>
                <w:rFonts w:ascii="標楷體" w:eastAsia="標楷體" w:hAnsi="標楷體"/>
                <w:sz w:val="20"/>
                <w:szCs w:val="20"/>
              </w:rPr>
              <w:lastRenderedPageBreak/>
              <w:t>3</w:t>
            </w:r>
          </w:p>
        </w:tc>
        <w:tc>
          <w:tcPr>
            <w:tcW w:w="1418" w:type="dxa"/>
          </w:tcPr>
          <w:p w:rsidR="00EB24AE" w:rsidRPr="00FE39ED" w:rsidRDefault="00EB24AE" w:rsidP="00697BCD">
            <w:pPr>
              <w:rPr>
                <w:rFonts w:ascii="標楷體" w:eastAsia="標楷體" w:hAnsi="標楷體"/>
                <w:sz w:val="20"/>
                <w:szCs w:val="20"/>
              </w:rPr>
            </w:pPr>
            <w:r w:rsidRPr="00FE39ED">
              <w:rPr>
                <w:rFonts w:ascii="標楷體" w:eastAsia="標楷體" w:hAnsi="標楷體" w:hint="eastAsia"/>
                <w:sz w:val="20"/>
                <w:szCs w:val="20"/>
              </w:rPr>
              <w:t>康軒版教材</w:t>
            </w:r>
          </w:p>
          <w:p w:rsidR="00EB24AE" w:rsidRPr="00FE39ED" w:rsidRDefault="00EB24AE" w:rsidP="00697BCD">
            <w:pPr>
              <w:rPr>
                <w:rFonts w:ascii="標楷體" w:eastAsia="標楷體" w:hAnsi="標楷體"/>
                <w:sz w:val="20"/>
                <w:szCs w:val="20"/>
              </w:rPr>
            </w:pPr>
            <w:r w:rsidRPr="00FE39ED">
              <w:rPr>
                <w:rFonts w:ascii="標楷體" w:eastAsia="標楷體" w:hAnsi="標楷體" w:hint="eastAsia"/>
                <w:sz w:val="20"/>
                <w:szCs w:val="20"/>
              </w:rPr>
              <w:t>第一單元文明與科技生活</w:t>
            </w:r>
          </w:p>
          <w:p w:rsidR="00EB24AE" w:rsidRPr="00FE39ED" w:rsidRDefault="00EB24AE" w:rsidP="00697BCD">
            <w:pPr>
              <w:rPr>
                <w:rFonts w:ascii="標楷體" w:eastAsia="標楷體" w:hAnsi="標楷體"/>
                <w:sz w:val="20"/>
                <w:szCs w:val="20"/>
              </w:rPr>
            </w:pPr>
            <w:r w:rsidRPr="00FE39ED">
              <w:rPr>
                <w:rFonts w:ascii="標楷體" w:eastAsia="標楷體" w:hAnsi="標楷體" w:hint="eastAsia"/>
                <w:sz w:val="20"/>
                <w:szCs w:val="20"/>
              </w:rPr>
              <w:t>第2課</w:t>
            </w:r>
          </w:p>
          <w:p w:rsidR="00EB24AE" w:rsidRPr="00FE39ED" w:rsidRDefault="00EB24AE" w:rsidP="00697BCD">
            <w:pPr>
              <w:rPr>
                <w:rFonts w:ascii="標楷體" w:eastAsia="標楷體" w:hAnsi="標楷體"/>
                <w:sz w:val="20"/>
                <w:szCs w:val="20"/>
              </w:rPr>
            </w:pPr>
            <w:r w:rsidRPr="00FE39ED">
              <w:rPr>
                <w:rFonts w:ascii="標楷體" w:eastAsia="標楷體" w:hAnsi="標楷體" w:hint="eastAsia"/>
                <w:sz w:val="20"/>
                <w:szCs w:val="20"/>
              </w:rPr>
              <w:t>科學的突破</w:t>
            </w:r>
          </w:p>
          <w:p w:rsidR="00EB24AE" w:rsidRPr="00524282" w:rsidRDefault="00EB24AE" w:rsidP="00697BCD">
            <w:pPr>
              <w:rPr>
                <w:rFonts w:ascii="標楷體" w:eastAsia="標楷體" w:hAnsi="標楷體"/>
                <w:sz w:val="20"/>
                <w:szCs w:val="20"/>
              </w:rPr>
            </w:pPr>
            <w:r w:rsidRPr="00FE39ED">
              <w:rPr>
                <w:rFonts w:ascii="標楷體" w:eastAsia="標楷體" w:hAnsi="標楷體" w:hint="eastAsia"/>
                <w:sz w:val="20"/>
                <w:szCs w:val="20"/>
              </w:rPr>
              <w:t>教學媒體</w:t>
            </w:r>
          </w:p>
        </w:tc>
        <w:tc>
          <w:tcPr>
            <w:tcW w:w="1842" w:type="dxa"/>
          </w:tcPr>
          <w:p w:rsidR="00EB24AE" w:rsidRDefault="00EB24AE" w:rsidP="00697BCD">
            <w:pPr>
              <w:ind w:left="57" w:right="57"/>
              <w:rPr>
                <w:rFonts w:ascii="標楷體" w:eastAsia="標楷體" w:hAnsi="標楷體"/>
                <w:sz w:val="20"/>
                <w:szCs w:val="20"/>
              </w:rPr>
            </w:pPr>
            <w:r>
              <w:rPr>
                <w:rFonts w:ascii="標楷體" w:eastAsia="標楷體" w:hAnsi="標楷體"/>
                <w:sz w:val="20"/>
                <w:szCs w:val="20"/>
              </w:rPr>
              <w:t>1.口頭評量</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2.習作練習</w:t>
            </w:r>
          </w:p>
          <w:p w:rsidR="00EB24AE" w:rsidRPr="00524282" w:rsidRDefault="00EB24AE" w:rsidP="00697BCD">
            <w:pPr>
              <w:ind w:left="57" w:right="57"/>
              <w:rPr>
                <w:rFonts w:ascii="標楷體" w:eastAsia="標楷體" w:hAnsi="標楷體"/>
                <w:sz w:val="20"/>
                <w:szCs w:val="20"/>
              </w:rPr>
            </w:pPr>
            <w:r>
              <w:rPr>
                <w:rFonts w:ascii="標楷體" w:eastAsia="標楷體" w:hAnsi="標楷體"/>
                <w:sz w:val="20"/>
                <w:szCs w:val="20"/>
              </w:rPr>
              <w:t>3.討論評量</w:t>
            </w:r>
          </w:p>
        </w:tc>
        <w:tc>
          <w:tcPr>
            <w:tcW w:w="2694" w:type="dxa"/>
          </w:tcPr>
          <w:p w:rsidR="00EB24AE" w:rsidRDefault="00EB24AE" w:rsidP="00697BCD">
            <w:pPr>
              <w:ind w:left="57" w:right="57"/>
              <w:jc w:val="both"/>
              <w:rPr>
                <w:rFonts w:ascii="標楷體" w:eastAsia="標楷體" w:hAnsi="標楷體"/>
                <w:bCs/>
                <w:sz w:val="20"/>
                <w:szCs w:val="20"/>
              </w:rPr>
            </w:pPr>
            <w:r>
              <w:rPr>
                <w:rFonts w:ascii="標楷體" w:eastAsia="標楷體" w:hAnsi="標楷體"/>
                <w:bCs/>
                <w:sz w:val="20"/>
                <w:szCs w:val="20"/>
              </w:rPr>
              <w:t>8-3-1探討科學技術的發明對人類價值、信仰和態度的影響。</w:t>
            </w:r>
          </w:p>
          <w:p w:rsidR="00EB24AE" w:rsidRPr="00524282" w:rsidRDefault="00EB24AE" w:rsidP="00697BCD">
            <w:pPr>
              <w:ind w:left="57" w:right="57"/>
              <w:jc w:val="both"/>
              <w:rPr>
                <w:rFonts w:ascii="標楷體" w:eastAsia="標楷體" w:hAnsi="標楷體"/>
                <w:bCs/>
                <w:sz w:val="20"/>
                <w:szCs w:val="20"/>
              </w:rPr>
            </w:pPr>
            <w:r>
              <w:rPr>
                <w:rFonts w:ascii="標楷體" w:eastAsia="標楷體" w:hAnsi="標楷體"/>
                <w:bCs/>
                <w:sz w:val="20"/>
                <w:szCs w:val="20"/>
              </w:rPr>
              <w:t>8-3-2探討人類的價值、信仰和態度如何影響科學技術的發展。</w:t>
            </w:r>
          </w:p>
        </w:tc>
        <w:tc>
          <w:tcPr>
            <w:tcW w:w="1842" w:type="dxa"/>
          </w:tcPr>
          <w:p w:rsidR="00EB24AE" w:rsidRPr="008612C6" w:rsidRDefault="00EB24AE" w:rsidP="00697BCD">
            <w:pPr>
              <w:jc w:val="both"/>
              <w:rPr>
                <w:rFonts w:ascii="標楷體" w:eastAsia="標楷體" w:hAnsi="標楷體"/>
                <w:sz w:val="20"/>
                <w:szCs w:val="20"/>
              </w:rPr>
            </w:pPr>
            <w:r w:rsidRPr="008612C6">
              <w:rPr>
                <w:rFonts w:ascii="標楷體" w:eastAsia="標楷體" w:hAnsi="標楷體" w:hint="eastAsia"/>
                <w:sz w:val="20"/>
                <w:szCs w:val="20"/>
              </w:rPr>
              <w:t>【資訊教育】</w:t>
            </w:r>
          </w:p>
          <w:p w:rsidR="00EB24AE" w:rsidRDefault="00EB24AE" w:rsidP="00697BCD">
            <w:pPr>
              <w:jc w:val="both"/>
              <w:rPr>
                <w:rFonts w:ascii="標楷體" w:eastAsia="標楷體" w:hAnsi="標楷體"/>
                <w:sz w:val="20"/>
                <w:szCs w:val="20"/>
              </w:rPr>
            </w:pPr>
            <w:r>
              <w:rPr>
                <w:rFonts w:ascii="標楷體" w:eastAsia="標楷體" w:hAnsi="標楷體"/>
                <w:sz w:val="20"/>
                <w:szCs w:val="20"/>
              </w:rPr>
              <w:t>4-3-2 能瞭解電腦網路之基本概念及其功能。</w:t>
            </w:r>
          </w:p>
          <w:p w:rsidR="00EB24AE" w:rsidRDefault="00EB24AE" w:rsidP="00697BCD">
            <w:pPr>
              <w:jc w:val="both"/>
              <w:rPr>
                <w:rFonts w:ascii="標楷體" w:eastAsia="標楷體" w:hAnsi="標楷體"/>
                <w:sz w:val="20"/>
                <w:szCs w:val="20"/>
              </w:rPr>
            </w:pPr>
            <w:r>
              <w:rPr>
                <w:rFonts w:ascii="標楷體" w:eastAsia="標楷體" w:hAnsi="標楷體"/>
                <w:sz w:val="20"/>
                <w:szCs w:val="20"/>
              </w:rPr>
              <w:t>4-3-5 能利用搜尋引擎及搜尋技巧尋找合適的網路資源。</w:t>
            </w:r>
          </w:p>
          <w:p w:rsidR="00EB24AE" w:rsidRPr="008612C6" w:rsidRDefault="00EB24AE" w:rsidP="00697BCD">
            <w:pPr>
              <w:jc w:val="both"/>
              <w:rPr>
                <w:rFonts w:ascii="標楷體" w:eastAsia="標楷體" w:hAnsi="標楷體"/>
                <w:sz w:val="20"/>
                <w:szCs w:val="20"/>
              </w:rPr>
            </w:pPr>
            <w:r w:rsidRPr="008612C6">
              <w:rPr>
                <w:rFonts w:ascii="標楷體" w:eastAsia="標楷體" w:hAnsi="標楷體" w:hint="eastAsia"/>
                <w:sz w:val="20"/>
                <w:szCs w:val="20"/>
              </w:rPr>
              <w:t>【人權教育】</w:t>
            </w:r>
          </w:p>
          <w:p w:rsidR="00EB24AE" w:rsidRDefault="00EB24AE" w:rsidP="00697BCD">
            <w:pPr>
              <w:jc w:val="both"/>
              <w:rPr>
                <w:rFonts w:ascii="標楷體" w:eastAsia="標楷體" w:hAnsi="標楷體"/>
                <w:sz w:val="20"/>
                <w:szCs w:val="20"/>
              </w:rPr>
            </w:pPr>
            <w:r>
              <w:rPr>
                <w:rFonts w:ascii="標楷體" w:eastAsia="標楷體" w:hAnsi="標楷體"/>
                <w:sz w:val="20"/>
                <w:szCs w:val="20"/>
              </w:rPr>
              <w:t>1-3-4 瞭解世界上不同的群體、文化</w:t>
            </w:r>
            <w:r>
              <w:rPr>
                <w:rFonts w:ascii="標楷體" w:eastAsia="標楷體" w:hAnsi="標楷體"/>
                <w:sz w:val="20"/>
                <w:szCs w:val="20"/>
              </w:rPr>
              <w:lastRenderedPageBreak/>
              <w:t>和國家，能尊重欣賞其差異。</w:t>
            </w:r>
          </w:p>
          <w:p w:rsidR="00160F6B" w:rsidRPr="008612C6" w:rsidRDefault="00160F6B" w:rsidP="00160F6B">
            <w:pPr>
              <w:jc w:val="both"/>
              <w:rPr>
                <w:rFonts w:ascii="標楷體" w:eastAsia="標楷體" w:hAnsi="標楷體"/>
                <w:sz w:val="20"/>
                <w:szCs w:val="20"/>
              </w:rPr>
            </w:pPr>
            <w:r w:rsidRPr="008612C6">
              <w:rPr>
                <w:rFonts w:ascii="標楷體" w:eastAsia="標楷體" w:hAnsi="標楷體" w:hint="eastAsia"/>
                <w:sz w:val="20"/>
                <w:szCs w:val="20"/>
              </w:rPr>
              <w:t>【</w:t>
            </w:r>
            <w:r>
              <w:rPr>
                <w:rFonts w:ascii="標楷體" w:eastAsia="標楷體" w:hAnsi="標楷體" w:hint="eastAsia"/>
                <w:sz w:val="20"/>
                <w:szCs w:val="20"/>
              </w:rPr>
              <w:t>海洋</w:t>
            </w:r>
            <w:r w:rsidRPr="008612C6">
              <w:rPr>
                <w:rFonts w:ascii="標楷體" w:eastAsia="標楷體" w:hAnsi="標楷體" w:hint="eastAsia"/>
                <w:sz w:val="20"/>
                <w:szCs w:val="20"/>
              </w:rPr>
              <w:t>教育】</w:t>
            </w:r>
          </w:p>
          <w:p w:rsidR="00160F6B" w:rsidRDefault="00160F6B" w:rsidP="00160F6B">
            <w:pPr>
              <w:jc w:val="both"/>
              <w:rPr>
                <w:rFonts w:ascii="標楷體" w:eastAsia="標楷體" w:hAnsi="標楷體"/>
                <w:sz w:val="20"/>
                <w:szCs w:val="20"/>
              </w:rPr>
            </w:pPr>
            <w:r w:rsidRPr="00160F6B">
              <w:rPr>
                <w:rFonts w:ascii="標楷體" w:eastAsia="標楷體" w:hAnsi="標楷體"/>
                <w:sz w:val="20"/>
                <w:szCs w:val="20"/>
              </w:rPr>
              <w:t>3-3-6 蒐集並分享海洋探險家的事蹟。</w:t>
            </w:r>
          </w:p>
          <w:p w:rsidR="00957838" w:rsidRPr="00957838" w:rsidRDefault="00957838" w:rsidP="00957838">
            <w:pPr>
              <w:jc w:val="both"/>
              <w:rPr>
                <w:rFonts w:ascii="標楷體" w:eastAsia="標楷體" w:hAnsi="標楷體"/>
                <w:sz w:val="20"/>
                <w:szCs w:val="20"/>
              </w:rPr>
            </w:pPr>
            <w:r w:rsidRPr="008612C6">
              <w:rPr>
                <w:rFonts w:ascii="標楷體" w:eastAsia="標楷體" w:hAnsi="標楷體" w:hint="eastAsia"/>
                <w:sz w:val="20"/>
                <w:szCs w:val="20"/>
              </w:rPr>
              <w:t>【</w:t>
            </w:r>
            <w:r>
              <w:rPr>
                <w:rFonts w:ascii="標楷體" w:eastAsia="標楷體" w:hAnsi="標楷體" w:hint="eastAsia"/>
                <w:sz w:val="20"/>
                <w:szCs w:val="20"/>
              </w:rPr>
              <w:t>生涯發展</w:t>
            </w:r>
            <w:r w:rsidRPr="008612C6">
              <w:rPr>
                <w:rFonts w:ascii="標楷體" w:eastAsia="標楷體" w:hAnsi="標楷體" w:hint="eastAsia"/>
                <w:sz w:val="20"/>
                <w:szCs w:val="20"/>
              </w:rPr>
              <w:t>教育】</w:t>
            </w:r>
            <w:r w:rsidRPr="00957838">
              <w:rPr>
                <w:rFonts w:ascii="標楷體" w:eastAsia="標楷體" w:hAnsi="標楷體"/>
                <w:sz w:val="20"/>
                <w:szCs w:val="20"/>
              </w:rPr>
              <w:t>2-2-1認識不同類型的工作角色</w:t>
            </w:r>
            <w:r>
              <w:rPr>
                <w:rFonts w:ascii="標楷體" w:eastAsia="標楷體" w:hAnsi="標楷體" w:hint="eastAsia"/>
                <w:sz w:val="20"/>
                <w:szCs w:val="20"/>
              </w:rPr>
              <w:t>。</w:t>
            </w:r>
          </w:p>
        </w:tc>
        <w:tc>
          <w:tcPr>
            <w:tcW w:w="1134" w:type="dxa"/>
          </w:tcPr>
          <w:p w:rsidR="00EB24AE" w:rsidRPr="009262E2" w:rsidRDefault="00EB24AE" w:rsidP="00697BCD">
            <w:pPr>
              <w:rPr>
                <w:rFonts w:ascii="標楷體" w:eastAsia="標楷體" w:hAnsi="標楷體"/>
                <w:u w:val="single"/>
              </w:rPr>
            </w:pPr>
          </w:p>
        </w:tc>
      </w:tr>
      <w:tr w:rsidR="00EB24AE" w:rsidRPr="009262E2" w:rsidTr="00697BCD">
        <w:tc>
          <w:tcPr>
            <w:tcW w:w="993" w:type="dxa"/>
            <w:vAlign w:val="center"/>
          </w:tcPr>
          <w:p w:rsidR="00EB24AE" w:rsidRDefault="00EB24AE" w:rsidP="00697BCD">
            <w:pPr>
              <w:jc w:val="center"/>
              <w:rPr>
                <w:rFonts w:ascii="標楷體" w:eastAsia="標楷體" w:hAnsi="標楷體"/>
                <w:sz w:val="20"/>
                <w:szCs w:val="20"/>
              </w:rPr>
            </w:pPr>
            <w:r>
              <w:rPr>
                <w:rFonts w:ascii="標楷體" w:eastAsia="標楷體" w:hAnsi="標楷體" w:hint="eastAsia"/>
                <w:sz w:val="20"/>
                <w:szCs w:val="20"/>
              </w:rPr>
              <w:lastRenderedPageBreak/>
              <w:t>四</w:t>
            </w:r>
          </w:p>
          <w:p w:rsidR="00EB24AE" w:rsidRDefault="00EB24AE" w:rsidP="00697BCD">
            <w:pPr>
              <w:jc w:val="center"/>
              <w:rPr>
                <w:rFonts w:ascii="標楷體" w:eastAsia="標楷體" w:hAnsi="標楷體"/>
                <w:sz w:val="20"/>
                <w:szCs w:val="20"/>
              </w:rPr>
            </w:pPr>
            <w:r>
              <w:rPr>
                <w:rFonts w:ascii="標楷體" w:eastAsia="標楷體" w:hAnsi="標楷體"/>
                <w:sz w:val="20"/>
                <w:szCs w:val="20"/>
              </w:rPr>
              <w:t>3/05</w:t>
            </w:r>
          </w:p>
          <w:p w:rsidR="00EB24AE" w:rsidRDefault="00EB24AE" w:rsidP="00697BCD">
            <w:pPr>
              <w:jc w:val="center"/>
              <w:rPr>
                <w:rFonts w:ascii="標楷體" w:eastAsia="標楷體" w:hAnsi="標楷體"/>
                <w:sz w:val="20"/>
                <w:szCs w:val="20"/>
              </w:rPr>
            </w:pPr>
            <w:r>
              <w:rPr>
                <w:rFonts w:ascii="標楷體" w:eastAsia="標楷體" w:hAnsi="標楷體" w:hint="eastAsia"/>
                <w:sz w:val="20"/>
                <w:szCs w:val="20"/>
              </w:rPr>
              <w:t>︱</w:t>
            </w:r>
          </w:p>
          <w:p w:rsidR="00EB24AE" w:rsidRPr="00524282" w:rsidRDefault="00EB24AE" w:rsidP="00697BCD">
            <w:pPr>
              <w:jc w:val="center"/>
              <w:rPr>
                <w:rFonts w:ascii="標楷體" w:eastAsia="標楷體" w:hAnsi="標楷體"/>
                <w:sz w:val="20"/>
                <w:szCs w:val="20"/>
              </w:rPr>
            </w:pPr>
            <w:r>
              <w:rPr>
                <w:rFonts w:ascii="標楷體" w:eastAsia="標楷體" w:hAnsi="標楷體"/>
                <w:sz w:val="20"/>
                <w:szCs w:val="20"/>
              </w:rPr>
              <w:t>3/11</w:t>
            </w:r>
          </w:p>
        </w:tc>
        <w:tc>
          <w:tcPr>
            <w:tcW w:w="1843" w:type="dxa"/>
            <w:vAlign w:val="center"/>
          </w:tcPr>
          <w:p w:rsidR="00EB24AE" w:rsidRPr="00FE39ED" w:rsidRDefault="00EB24AE" w:rsidP="00697BCD">
            <w:pPr>
              <w:jc w:val="center"/>
              <w:rPr>
                <w:rFonts w:ascii="標楷體" w:eastAsia="標楷體" w:hAnsi="標楷體"/>
                <w:sz w:val="20"/>
                <w:szCs w:val="20"/>
              </w:rPr>
            </w:pPr>
            <w:r w:rsidRPr="00FE39ED">
              <w:rPr>
                <w:rFonts w:ascii="標楷體" w:eastAsia="標楷體" w:hAnsi="標楷體" w:hint="eastAsia"/>
                <w:sz w:val="20"/>
                <w:szCs w:val="20"/>
              </w:rPr>
              <w:t>第一單元第2課</w:t>
            </w:r>
          </w:p>
          <w:p w:rsidR="00EB24AE" w:rsidRPr="00524282" w:rsidRDefault="00EB24AE" w:rsidP="00697BCD">
            <w:pPr>
              <w:ind w:left="57" w:firstLine="4"/>
              <w:jc w:val="center"/>
              <w:rPr>
                <w:rFonts w:ascii="標楷體" w:eastAsia="標楷體" w:hAnsi="標楷體"/>
                <w:sz w:val="20"/>
                <w:szCs w:val="20"/>
              </w:rPr>
            </w:pPr>
            <w:r w:rsidRPr="00FE39ED">
              <w:rPr>
                <w:rFonts w:ascii="標楷體" w:eastAsia="標楷體" w:hAnsi="標楷體" w:hint="eastAsia"/>
                <w:sz w:val="20"/>
                <w:szCs w:val="20"/>
              </w:rPr>
              <w:t>科學的突破</w:t>
            </w:r>
          </w:p>
        </w:tc>
        <w:tc>
          <w:tcPr>
            <w:tcW w:w="2268" w:type="dxa"/>
          </w:tcPr>
          <w:p w:rsidR="00EB24AE" w:rsidRDefault="00EB24AE" w:rsidP="00697BCD">
            <w:pPr>
              <w:ind w:left="57" w:right="57"/>
              <w:rPr>
                <w:rFonts w:ascii="標楷體" w:eastAsia="標楷體" w:hAnsi="標楷體"/>
                <w:sz w:val="20"/>
                <w:szCs w:val="20"/>
              </w:rPr>
            </w:pPr>
            <w:r>
              <w:rPr>
                <w:rFonts w:ascii="標楷體" w:eastAsia="標楷體" w:hAnsi="標楷體" w:hint="eastAsia"/>
                <w:sz w:val="20"/>
                <w:szCs w:val="20"/>
              </w:rPr>
              <w:t>【</w:t>
            </w:r>
            <w:r>
              <w:rPr>
                <w:rFonts w:ascii="標楷體" w:eastAsia="標楷體" w:hAnsi="標楷體"/>
                <w:sz w:val="20"/>
                <w:szCs w:val="20"/>
              </w:rPr>
              <w:t xml:space="preserve"> 活動二】科學開花結果</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1.引起動機：教師事先蒐集不同時期，各種火車、汽車、電話通訊的模型，或是相關的兒童圖書，展示給學童看，簡要說明機械的發展歷程以引起學童對機械與動力發展的興趣。</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2.說明：工業革命和近代科學發展的發生有密切的關係。</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3.習作配合說故事：請學童上臺報告所完成【第2課習作】第二大題。</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4.討論與問答：教師引</w:t>
            </w:r>
            <w:r>
              <w:rPr>
                <w:rFonts w:ascii="標楷體" w:eastAsia="標楷體" w:hAnsi="標楷體"/>
                <w:sz w:val="20"/>
                <w:szCs w:val="20"/>
              </w:rPr>
              <w:lastRenderedPageBreak/>
              <w:t>導學童閱讀課本第18、19頁課文及圖片並回答問題。</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5.配合動動腦：「想一想，為什麼說「需要是發明之母？」請舉例說明。」</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6.統整：各國大力推動科學研究的結果，使科學發展在工業革命時</w:t>
            </w:r>
            <w:r>
              <w:rPr>
                <w:rFonts w:ascii="標楷體" w:eastAsia="標楷體" w:hAnsi="標楷體" w:hint="eastAsia"/>
                <w:sz w:val="20"/>
                <w:szCs w:val="20"/>
              </w:rPr>
              <w:t>期開花結果，以機械取代人力。</w:t>
            </w:r>
          </w:p>
          <w:p w:rsidR="00EB24AE" w:rsidRDefault="00EB24AE" w:rsidP="00697BCD">
            <w:pPr>
              <w:ind w:left="57" w:right="57"/>
              <w:rPr>
                <w:rFonts w:ascii="標楷體" w:eastAsia="標楷體" w:hAnsi="標楷體"/>
                <w:sz w:val="20"/>
                <w:szCs w:val="20"/>
              </w:rPr>
            </w:pPr>
            <w:r>
              <w:rPr>
                <w:rFonts w:ascii="標楷體" w:eastAsia="標楷體" w:hAnsi="標楷體" w:hint="eastAsia"/>
                <w:sz w:val="20"/>
                <w:szCs w:val="20"/>
              </w:rPr>
              <w:t>【活動三】科技矽島在臺灣</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1.引起動機：教師帶領學童到圖書室，請學童查出近兩百年來各方面的發明，包括物理、化學、休閒、交通、能源、醫學、家電等，每人至少查出三項，註明發明年代、發明物、發明人。藉以使學童了解近代各種科學發明的迅速發展。</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2.討論與問答：教師引導學童閱讀課本第20、21頁課文及圖片並回答問題。</w:t>
            </w:r>
          </w:p>
          <w:p w:rsidR="00EB24AE" w:rsidRPr="00524282" w:rsidRDefault="00EB24AE" w:rsidP="00697BCD">
            <w:pPr>
              <w:ind w:left="57" w:right="57"/>
              <w:rPr>
                <w:rFonts w:ascii="標楷體" w:eastAsia="標楷體" w:hAnsi="標楷體"/>
                <w:sz w:val="20"/>
                <w:szCs w:val="20"/>
              </w:rPr>
            </w:pPr>
            <w:r>
              <w:rPr>
                <w:rFonts w:ascii="標楷體" w:eastAsia="標楷體" w:hAnsi="標楷體"/>
                <w:sz w:val="20"/>
                <w:szCs w:val="20"/>
              </w:rPr>
              <w:lastRenderedPageBreak/>
              <w:t>3.統整：工業革命的發展，讓近代許多國家體認到工業發展是追求國家富強之道。如何正確運用科技與工業帶來的優勢，是值得人類反省與深思的。早期臺灣因生產技術落後，而遭到工業強國</w:t>
            </w:r>
            <w:r>
              <w:rPr>
                <w:rFonts w:ascii="標楷體" w:eastAsia="標楷體" w:hAnsi="標楷體" w:hint="eastAsia"/>
                <w:sz w:val="20"/>
                <w:szCs w:val="20"/>
              </w:rPr>
              <w:t>的侵略，而今日的臺灣已躍升為科技國際舞臺重要的國家。</w:t>
            </w:r>
          </w:p>
        </w:tc>
        <w:tc>
          <w:tcPr>
            <w:tcW w:w="850" w:type="dxa"/>
            <w:vAlign w:val="center"/>
          </w:tcPr>
          <w:p w:rsidR="00EB24AE" w:rsidRPr="00524282" w:rsidRDefault="00EB24AE" w:rsidP="00697BCD">
            <w:pPr>
              <w:ind w:left="57" w:right="57"/>
              <w:jc w:val="center"/>
              <w:rPr>
                <w:rFonts w:ascii="標楷體" w:eastAsia="標楷體" w:hAnsi="標楷體"/>
                <w:sz w:val="20"/>
                <w:szCs w:val="20"/>
              </w:rPr>
            </w:pPr>
            <w:r>
              <w:rPr>
                <w:rFonts w:ascii="標楷體" w:eastAsia="標楷體" w:hAnsi="標楷體"/>
                <w:sz w:val="20"/>
                <w:szCs w:val="20"/>
              </w:rPr>
              <w:lastRenderedPageBreak/>
              <w:t>3</w:t>
            </w:r>
          </w:p>
        </w:tc>
        <w:tc>
          <w:tcPr>
            <w:tcW w:w="1418" w:type="dxa"/>
          </w:tcPr>
          <w:p w:rsidR="00EB24AE" w:rsidRPr="00FE39ED" w:rsidRDefault="00EB24AE" w:rsidP="00697BCD">
            <w:pPr>
              <w:rPr>
                <w:rFonts w:ascii="標楷體" w:eastAsia="標楷體" w:hAnsi="標楷體"/>
                <w:sz w:val="20"/>
                <w:szCs w:val="20"/>
              </w:rPr>
            </w:pPr>
            <w:r w:rsidRPr="00FE39ED">
              <w:rPr>
                <w:rFonts w:ascii="標楷體" w:eastAsia="標楷體" w:hAnsi="標楷體" w:hint="eastAsia"/>
                <w:sz w:val="20"/>
                <w:szCs w:val="20"/>
              </w:rPr>
              <w:t>康軒版教材</w:t>
            </w:r>
          </w:p>
          <w:p w:rsidR="00EB24AE" w:rsidRPr="00FE39ED" w:rsidRDefault="00EB24AE" w:rsidP="00697BCD">
            <w:pPr>
              <w:rPr>
                <w:rFonts w:ascii="標楷體" w:eastAsia="標楷體" w:hAnsi="標楷體"/>
                <w:sz w:val="20"/>
                <w:szCs w:val="20"/>
              </w:rPr>
            </w:pPr>
            <w:r w:rsidRPr="00FE39ED">
              <w:rPr>
                <w:rFonts w:ascii="標楷體" w:eastAsia="標楷體" w:hAnsi="標楷體" w:hint="eastAsia"/>
                <w:sz w:val="20"/>
                <w:szCs w:val="20"/>
              </w:rPr>
              <w:t>第一單元文明與科技生活</w:t>
            </w:r>
          </w:p>
          <w:p w:rsidR="00EB24AE" w:rsidRPr="00FE39ED" w:rsidRDefault="00EB24AE" w:rsidP="00697BCD">
            <w:pPr>
              <w:rPr>
                <w:rFonts w:ascii="標楷體" w:eastAsia="標楷體" w:hAnsi="標楷體"/>
                <w:sz w:val="20"/>
                <w:szCs w:val="20"/>
              </w:rPr>
            </w:pPr>
            <w:r w:rsidRPr="00FE39ED">
              <w:rPr>
                <w:rFonts w:ascii="標楷體" w:eastAsia="標楷體" w:hAnsi="標楷體" w:hint="eastAsia"/>
                <w:sz w:val="20"/>
                <w:szCs w:val="20"/>
              </w:rPr>
              <w:t>第2課</w:t>
            </w:r>
          </w:p>
          <w:p w:rsidR="00EB24AE" w:rsidRPr="00FE39ED" w:rsidRDefault="00EB24AE" w:rsidP="00697BCD">
            <w:pPr>
              <w:rPr>
                <w:rFonts w:ascii="標楷體" w:eastAsia="標楷體" w:hAnsi="標楷體"/>
                <w:sz w:val="20"/>
                <w:szCs w:val="20"/>
              </w:rPr>
            </w:pPr>
            <w:r w:rsidRPr="00FE39ED">
              <w:rPr>
                <w:rFonts w:ascii="標楷體" w:eastAsia="標楷體" w:hAnsi="標楷體" w:hint="eastAsia"/>
                <w:sz w:val="20"/>
                <w:szCs w:val="20"/>
              </w:rPr>
              <w:t>科學的突破</w:t>
            </w:r>
          </w:p>
          <w:p w:rsidR="00EB24AE" w:rsidRPr="00524282" w:rsidRDefault="00EB24AE" w:rsidP="00697BCD">
            <w:pPr>
              <w:rPr>
                <w:rFonts w:ascii="標楷體" w:eastAsia="標楷體" w:hAnsi="標楷體"/>
                <w:sz w:val="20"/>
                <w:szCs w:val="20"/>
              </w:rPr>
            </w:pPr>
            <w:r w:rsidRPr="00FE39ED">
              <w:rPr>
                <w:rFonts w:ascii="標楷體" w:eastAsia="標楷體" w:hAnsi="標楷體" w:hint="eastAsia"/>
                <w:sz w:val="20"/>
                <w:szCs w:val="20"/>
              </w:rPr>
              <w:t>教學媒體</w:t>
            </w:r>
          </w:p>
        </w:tc>
        <w:tc>
          <w:tcPr>
            <w:tcW w:w="1842" w:type="dxa"/>
          </w:tcPr>
          <w:p w:rsidR="00EB24AE" w:rsidRDefault="00EB24AE" w:rsidP="00697BCD">
            <w:pPr>
              <w:ind w:left="57" w:right="57"/>
              <w:rPr>
                <w:rFonts w:ascii="標楷體" w:eastAsia="標楷體" w:hAnsi="標楷體"/>
                <w:sz w:val="20"/>
                <w:szCs w:val="20"/>
              </w:rPr>
            </w:pPr>
            <w:r>
              <w:rPr>
                <w:rFonts w:ascii="標楷體" w:eastAsia="標楷體" w:hAnsi="標楷體"/>
                <w:sz w:val="20"/>
                <w:szCs w:val="20"/>
              </w:rPr>
              <w:t>1.口頭評量</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2.習作練習</w:t>
            </w:r>
          </w:p>
          <w:p w:rsidR="00EB24AE" w:rsidRPr="00524282" w:rsidRDefault="00EB24AE" w:rsidP="00697BCD">
            <w:pPr>
              <w:ind w:left="57" w:right="57"/>
              <w:rPr>
                <w:rFonts w:ascii="標楷體" w:eastAsia="標楷體" w:hAnsi="標楷體"/>
                <w:sz w:val="20"/>
                <w:szCs w:val="20"/>
              </w:rPr>
            </w:pPr>
            <w:r>
              <w:rPr>
                <w:rFonts w:ascii="標楷體" w:eastAsia="標楷體" w:hAnsi="標楷體"/>
                <w:sz w:val="20"/>
                <w:szCs w:val="20"/>
              </w:rPr>
              <w:t>3.討論評量</w:t>
            </w:r>
          </w:p>
        </w:tc>
        <w:tc>
          <w:tcPr>
            <w:tcW w:w="2694" w:type="dxa"/>
          </w:tcPr>
          <w:p w:rsidR="00EB24AE" w:rsidRDefault="00EB24AE" w:rsidP="00697BCD">
            <w:pPr>
              <w:ind w:left="57" w:right="57"/>
              <w:jc w:val="both"/>
              <w:rPr>
                <w:rFonts w:ascii="標楷體" w:eastAsia="標楷體" w:hAnsi="標楷體"/>
                <w:bCs/>
                <w:sz w:val="20"/>
                <w:szCs w:val="20"/>
              </w:rPr>
            </w:pPr>
            <w:r>
              <w:rPr>
                <w:rFonts w:ascii="標楷體" w:eastAsia="標楷體" w:hAnsi="標楷體"/>
                <w:bCs/>
                <w:sz w:val="20"/>
                <w:szCs w:val="20"/>
              </w:rPr>
              <w:t>8-3-1探討科學技術的發明對人類價值、信仰和態度的影響。</w:t>
            </w:r>
          </w:p>
          <w:p w:rsidR="00EB24AE" w:rsidRPr="00524282" w:rsidRDefault="00EB24AE" w:rsidP="00697BCD">
            <w:pPr>
              <w:ind w:left="57" w:right="57"/>
              <w:jc w:val="both"/>
              <w:rPr>
                <w:rFonts w:ascii="標楷體" w:eastAsia="標楷體" w:hAnsi="標楷體"/>
                <w:bCs/>
                <w:sz w:val="20"/>
                <w:szCs w:val="20"/>
              </w:rPr>
            </w:pPr>
            <w:r>
              <w:rPr>
                <w:rFonts w:ascii="標楷體" w:eastAsia="標楷體" w:hAnsi="標楷體"/>
                <w:bCs/>
                <w:sz w:val="20"/>
                <w:szCs w:val="20"/>
              </w:rPr>
              <w:t>8-3-2探討人類的價值、信仰和態度如何影響科學技術的發展。</w:t>
            </w:r>
          </w:p>
        </w:tc>
        <w:tc>
          <w:tcPr>
            <w:tcW w:w="1842" w:type="dxa"/>
          </w:tcPr>
          <w:p w:rsidR="00EB24AE" w:rsidRPr="008612C6" w:rsidRDefault="00EB24AE" w:rsidP="00697BCD">
            <w:pPr>
              <w:jc w:val="both"/>
              <w:rPr>
                <w:rFonts w:ascii="標楷體" w:eastAsia="標楷體" w:hAnsi="標楷體"/>
                <w:sz w:val="20"/>
                <w:szCs w:val="20"/>
              </w:rPr>
            </w:pPr>
            <w:r w:rsidRPr="008612C6">
              <w:rPr>
                <w:rFonts w:ascii="標楷體" w:eastAsia="標楷體" w:hAnsi="標楷體" w:hint="eastAsia"/>
                <w:sz w:val="20"/>
                <w:szCs w:val="20"/>
              </w:rPr>
              <w:t>【資訊教育】</w:t>
            </w:r>
          </w:p>
          <w:p w:rsidR="00EB24AE" w:rsidRDefault="00EB24AE" w:rsidP="00697BCD">
            <w:pPr>
              <w:jc w:val="both"/>
              <w:rPr>
                <w:rFonts w:ascii="標楷體" w:eastAsia="標楷體" w:hAnsi="標楷體"/>
                <w:sz w:val="20"/>
                <w:szCs w:val="20"/>
              </w:rPr>
            </w:pPr>
            <w:r>
              <w:rPr>
                <w:rFonts w:ascii="標楷體" w:eastAsia="標楷體" w:hAnsi="標楷體"/>
                <w:sz w:val="20"/>
                <w:szCs w:val="20"/>
              </w:rPr>
              <w:t>4-3-2 能瞭解電腦網路之基本概念及其功能。</w:t>
            </w:r>
          </w:p>
          <w:p w:rsidR="00EB24AE" w:rsidRDefault="00EB24AE" w:rsidP="00697BCD">
            <w:pPr>
              <w:jc w:val="both"/>
              <w:rPr>
                <w:rFonts w:ascii="標楷體" w:eastAsia="標楷體" w:hAnsi="標楷體"/>
                <w:sz w:val="20"/>
                <w:szCs w:val="20"/>
              </w:rPr>
            </w:pPr>
            <w:r>
              <w:rPr>
                <w:rFonts w:ascii="標楷體" w:eastAsia="標楷體" w:hAnsi="標楷體"/>
                <w:sz w:val="20"/>
                <w:szCs w:val="20"/>
              </w:rPr>
              <w:t>4-3-5 能利用搜尋引擎及搜尋技巧尋找合適的網路資源。</w:t>
            </w:r>
          </w:p>
          <w:p w:rsidR="00EB24AE" w:rsidRPr="008612C6" w:rsidRDefault="00EB24AE" w:rsidP="00697BCD">
            <w:pPr>
              <w:jc w:val="both"/>
              <w:rPr>
                <w:rFonts w:ascii="標楷體" w:eastAsia="標楷體" w:hAnsi="標楷體"/>
                <w:sz w:val="20"/>
                <w:szCs w:val="20"/>
              </w:rPr>
            </w:pPr>
            <w:r w:rsidRPr="008612C6">
              <w:rPr>
                <w:rFonts w:ascii="標楷體" w:eastAsia="標楷體" w:hAnsi="標楷體" w:hint="eastAsia"/>
                <w:sz w:val="20"/>
                <w:szCs w:val="20"/>
              </w:rPr>
              <w:t>【人權教育】</w:t>
            </w:r>
          </w:p>
          <w:p w:rsidR="00EB24AE" w:rsidRPr="00524282" w:rsidRDefault="00EB24AE" w:rsidP="00697BCD">
            <w:pPr>
              <w:jc w:val="both"/>
              <w:rPr>
                <w:rFonts w:ascii="標楷體" w:eastAsia="標楷體" w:hAnsi="標楷體"/>
                <w:sz w:val="20"/>
                <w:szCs w:val="20"/>
              </w:rPr>
            </w:pPr>
            <w:r>
              <w:rPr>
                <w:rFonts w:ascii="標楷體" w:eastAsia="標楷體" w:hAnsi="標楷體"/>
                <w:sz w:val="20"/>
                <w:szCs w:val="20"/>
              </w:rPr>
              <w:t>1-3-4 瞭解世界上不同的群體、文化和國家，能尊重欣賞其差異。</w:t>
            </w:r>
          </w:p>
        </w:tc>
        <w:tc>
          <w:tcPr>
            <w:tcW w:w="1134" w:type="dxa"/>
          </w:tcPr>
          <w:p w:rsidR="00EB24AE" w:rsidRPr="009262E2" w:rsidRDefault="00EB24AE" w:rsidP="00697BCD">
            <w:pPr>
              <w:rPr>
                <w:rFonts w:ascii="標楷體" w:eastAsia="標楷體" w:hAnsi="標楷體"/>
                <w:u w:val="single"/>
              </w:rPr>
            </w:pPr>
          </w:p>
        </w:tc>
      </w:tr>
      <w:tr w:rsidR="00EB24AE" w:rsidRPr="009262E2" w:rsidTr="00697BCD">
        <w:tc>
          <w:tcPr>
            <w:tcW w:w="993" w:type="dxa"/>
            <w:vAlign w:val="center"/>
          </w:tcPr>
          <w:p w:rsidR="00EB24AE" w:rsidRDefault="00EB24AE" w:rsidP="00697BCD">
            <w:pPr>
              <w:jc w:val="center"/>
              <w:rPr>
                <w:rFonts w:ascii="標楷體" w:eastAsia="標楷體" w:hAnsi="標楷體"/>
                <w:sz w:val="20"/>
                <w:szCs w:val="20"/>
              </w:rPr>
            </w:pPr>
            <w:r>
              <w:rPr>
                <w:rFonts w:ascii="標楷體" w:eastAsia="標楷體" w:hAnsi="標楷體" w:hint="eastAsia"/>
                <w:sz w:val="20"/>
                <w:szCs w:val="20"/>
              </w:rPr>
              <w:lastRenderedPageBreak/>
              <w:t>五</w:t>
            </w:r>
          </w:p>
          <w:p w:rsidR="00EB24AE" w:rsidRDefault="00EB24AE" w:rsidP="00697BCD">
            <w:pPr>
              <w:jc w:val="center"/>
              <w:rPr>
                <w:rFonts w:ascii="標楷體" w:eastAsia="標楷體" w:hAnsi="標楷體"/>
                <w:sz w:val="20"/>
                <w:szCs w:val="20"/>
              </w:rPr>
            </w:pPr>
            <w:r>
              <w:rPr>
                <w:rFonts w:ascii="標楷體" w:eastAsia="標楷體" w:hAnsi="標楷體"/>
                <w:sz w:val="20"/>
                <w:szCs w:val="20"/>
              </w:rPr>
              <w:t>3/12</w:t>
            </w:r>
          </w:p>
          <w:p w:rsidR="00EB24AE" w:rsidRDefault="00EB24AE" w:rsidP="00697BCD">
            <w:pPr>
              <w:jc w:val="center"/>
              <w:rPr>
                <w:rFonts w:ascii="標楷體" w:eastAsia="標楷體" w:hAnsi="標楷體"/>
                <w:sz w:val="20"/>
                <w:szCs w:val="20"/>
              </w:rPr>
            </w:pPr>
            <w:r>
              <w:rPr>
                <w:rFonts w:ascii="標楷體" w:eastAsia="標楷體" w:hAnsi="標楷體" w:hint="eastAsia"/>
                <w:sz w:val="20"/>
                <w:szCs w:val="20"/>
              </w:rPr>
              <w:t>︱</w:t>
            </w:r>
          </w:p>
          <w:p w:rsidR="00EB24AE" w:rsidRPr="00524282" w:rsidRDefault="00EB24AE" w:rsidP="00697BCD">
            <w:pPr>
              <w:jc w:val="center"/>
              <w:rPr>
                <w:rFonts w:ascii="標楷體" w:eastAsia="標楷體" w:hAnsi="標楷體"/>
                <w:sz w:val="20"/>
                <w:szCs w:val="20"/>
              </w:rPr>
            </w:pPr>
            <w:r>
              <w:rPr>
                <w:rFonts w:ascii="標楷體" w:eastAsia="標楷體" w:hAnsi="標楷體"/>
                <w:sz w:val="20"/>
                <w:szCs w:val="20"/>
              </w:rPr>
              <w:t>3/18</w:t>
            </w:r>
          </w:p>
        </w:tc>
        <w:tc>
          <w:tcPr>
            <w:tcW w:w="1843" w:type="dxa"/>
            <w:vAlign w:val="center"/>
          </w:tcPr>
          <w:p w:rsidR="00EB24AE" w:rsidRPr="00FE39ED" w:rsidRDefault="00EB24AE" w:rsidP="00697BCD">
            <w:pPr>
              <w:jc w:val="center"/>
              <w:rPr>
                <w:rFonts w:ascii="標楷體" w:eastAsia="標楷體" w:hAnsi="標楷體"/>
                <w:sz w:val="20"/>
                <w:szCs w:val="20"/>
              </w:rPr>
            </w:pPr>
            <w:r w:rsidRPr="00FE39ED">
              <w:rPr>
                <w:rFonts w:ascii="標楷體" w:eastAsia="標楷體" w:hAnsi="標楷體" w:hint="eastAsia"/>
                <w:sz w:val="20"/>
                <w:szCs w:val="20"/>
              </w:rPr>
              <w:t>第一單元</w:t>
            </w:r>
          </w:p>
          <w:p w:rsidR="00EB24AE" w:rsidRPr="00FE39ED" w:rsidRDefault="00EB24AE" w:rsidP="00697BCD">
            <w:pPr>
              <w:jc w:val="center"/>
              <w:rPr>
                <w:rFonts w:ascii="標楷體" w:eastAsia="標楷體" w:hAnsi="標楷體"/>
                <w:sz w:val="20"/>
                <w:szCs w:val="20"/>
              </w:rPr>
            </w:pPr>
            <w:r w:rsidRPr="00FE39ED">
              <w:rPr>
                <w:rFonts w:ascii="標楷體" w:eastAsia="標楷體" w:hAnsi="標楷體" w:hint="eastAsia"/>
                <w:sz w:val="20"/>
                <w:szCs w:val="20"/>
              </w:rPr>
              <w:t>第3課</w:t>
            </w:r>
          </w:p>
          <w:p w:rsidR="00EB24AE" w:rsidRPr="00524282" w:rsidRDefault="00EB24AE" w:rsidP="00697BCD">
            <w:pPr>
              <w:ind w:left="57" w:firstLine="4"/>
              <w:jc w:val="center"/>
              <w:rPr>
                <w:rFonts w:ascii="標楷體" w:eastAsia="標楷體" w:hAnsi="標楷體"/>
                <w:sz w:val="20"/>
                <w:szCs w:val="20"/>
              </w:rPr>
            </w:pPr>
            <w:r w:rsidRPr="00FE39ED">
              <w:rPr>
                <w:rFonts w:ascii="標楷體" w:eastAsia="標楷體" w:hAnsi="標楷體" w:hint="eastAsia"/>
                <w:sz w:val="20"/>
                <w:szCs w:val="20"/>
              </w:rPr>
              <w:t>科技的運用與管理</w:t>
            </w:r>
          </w:p>
        </w:tc>
        <w:tc>
          <w:tcPr>
            <w:tcW w:w="2268" w:type="dxa"/>
          </w:tcPr>
          <w:p w:rsidR="00EB24AE" w:rsidRDefault="00EB24AE" w:rsidP="00697BCD">
            <w:pPr>
              <w:ind w:left="57" w:right="57"/>
              <w:rPr>
                <w:rFonts w:ascii="標楷體" w:eastAsia="標楷體" w:hAnsi="標楷體"/>
                <w:sz w:val="20"/>
                <w:szCs w:val="20"/>
              </w:rPr>
            </w:pPr>
            <w:r>
              <w:rPr>
                <w:rFonts w:ascii="標楷體" w:eastAsia="標楷體" w:hAnsi="標楷體" w:hint="eastAsia"/>
                <w:sz w:val="20"/>
                <w:szCs w:val="20"/>
              </w:rPr>
              <w:t>【活動一】資訊科技我最行</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1.引起動機</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(1)快問快答：教師展示資訊產品的相關圖片，讓學童搶答該產品的名稱及用途。(2)經驗分享：教師請學童發表使用資訊產品的經驗。</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2.閱讀與討論：教師指導學童閱讀課本第22、23頁課文並回答問題。</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3.配合動動腦：「面對資訊科技盛行所帶來的負面影響，如果由你</w:t>
            </w:r>
            <w:r>
              <w:rPr>
                <w:rFonts w:ascii="標楷體" w:eastAsia="標楷體" w:hAnsi="標楷體"/>
                <w:sz w:val="20"/>
                <w:szCs w:val="20"/>
              </w:rPr>
              <w:lastRenderedPageBreak/>
              <w:t>來制定法規，你會提出怎樣的法規內容呢？請舉一個問題來說明。」</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4.分組報告：教師可選擇網路新興議題，指導學童分組討論其內容及因應之道，並推派學童上臺報告。</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5.習作配合：教師指導學童完成【第3課習作】第二大題。</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6.</w:t>
            </w:r>
            <w:r>
              <w:rPr>
                <w:rFonts w:ascii="標楷體" w:eastAsia="標楷體" w:hAnsi="標楷體" w:hint="eastAsia"/>
                <w:sz w:val="20"/>
                <w:szCs w:val="20"/>
              </w:rPr>
              <w:t>統整：由於資訊科技所帶來的便利性，與我們的生活密不可分。但亦應注意其所帶來的不良影響。</w:t>
            </w:r>
          </w:p>
          <w:p w:rsidR="00EB24AE" w:rsidRDefault="00EB24AE" w:rsidP="00697BCD">
            <w:pPr>
              <w:ind w:left="57" w:right="57"/>
              <w:rPr>
                <w:rFonts w:ascii="標楷體" w:eastAsia="標楷體" w:hAnsi="標楷體"/>
                <w:sz w:val="20"/>
                <w:szCs w:val="20"/>
              </w:rPr>
            </w:pPr>
            <w:r>
              <w:rPr>
                <w:rFonts w:ascii="標楷體" w:eastAsia="標楷體" w:hAnsi="標楷體" w:hint="eastAsia"/>
                <w:sz w:val="20"/>
                <w:szCs w:val="20"/>
              </w:rPr>
              <w:t>【活動二】能源科技我知道</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1.引起動機：教師將學童分組，請學童寫出與能源應用有關的事物。寫出最多的組別，教師可給予獎勵。</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2.閱讀與討論：教師指導學童閱讀課本第24、25頁課文並回答問題。</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3.小小辯論會：以「贊</w:t>
            </w:r>
            <w:r>
              <w:rPr>
                <w:rFonts w:ascii="標楷體" w:eastAsia="標楷體" w:hAnsi="標楷體"/>
                <w:sz w:val="20"/>
                <w:szCs w:val="20"/>
              </w:rPr>
              <w:lastRenderedPageBreak/>
              <w:t>成／反對核能發電」為分組主題，讓學童在課堂前先蒐集資料。</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4.習作配合：教師指導學童完成【第3課習作】第一大題。</w:t>
            </w:r>
          </w:p>
          <w:p w:rsidR="00EB24AE" w:rsidRPr="00524282" w:rsidRDefault="00EB24AE" w:rsidP="00697BCD">
            <w:pPr>
              <w:ind w:left="57" w:right="57"/>
              <w:rPr>
                <w:rFonts w:ascii="標楷體" w:eastAsia="標楷體" w:hAnsi="標楷體"/>
                <w:sz w:val="20"/>
                <w:szCs w:val="20"/>
              </w:rPr>
            </w:pPr>
            <w:r>
              <w:rPr>
                <w:rFonts w:ascii="標楷體" w:eastAsia="標楷體" w:hAnsi="標楷體"/>
                <w:sz w:val="20"/>
                <w:szCs w:val="20"/>
              </w:rPr>
              <w:t>5.統整：使用煤、石油、核能來發電，會造成環境破壞，以及輻射外洩的疑慮與廢棄物貯存的問題，因此政</w:t>
            </w:r>
            <w:r>
              <w:rPr>
                <w:rFonts w:ascii="標楷體" w:eastAsia="標楷體" w:hAnsi="標楷體" w:hint="eastAsia"/>
                <w:sz w:val="20"/>
                <w:szCs w:val="20"/>
              </w:rPr>
              <w:t>府除了必須制定法律來規範核能的研發應用外，尚須推動替代能源的開發。</w:t>
            </w:r>
          </w:p>
        </w:tc>
        <w:tc>
          <w:tcPr>
            <w:tcW w:w="850" w:type="dxa"/>
            <w:vAlign w:val="center"/>
          </w:tcPr>
          <w:p w:rsidR="00EB24AE" w:rsidRPr="00524282" w:rsidRDefault="00EB24AE" w:rsidP="00697BCD">
            <w:pPr>
              <w:ind w:left="57" w:right="57"/>
              <w:jc w:val="center"/>
              <w:rPr>
                <w:rFonts w:ascii="標楷體" w:eastAsia="標楷體" w:hAnsi="標楷體"/>
                <w:sz w:val="20"/>
                <w:szCs w:val="20"/>
              </w:rPr>
            </w:pPr>
            <w:r>
              <w:rPr>
                <w:rFonts w:ascii="標楷體" w:eastAsia="標楷體" w:hAnsi="標楷體"/>
                <w:sz w:val="20"/>
                <w:szCs w:val="20"/>
              </w:rPr>
              <w:lastRenderedPageBreak/>
              <w:t>3</w:t>
            </w:r>
          </w:p>
        </w:tc>
        <w:tc>
          <w:tcPr>
            <w:tcW w:w="1418" w:type="dxa"/>
          </w:tcPr>
          <w:p w:rsidR="00EB24AE" w:rsidRPr="00FE39ED" w:rsidRDefault="00EB24AE" w:rsidP="00697BCD">
            <w:pPr>
              <w:rPr>
                <w:rFonts w:ascii="標楷體" w:eastAsia="標楷體" w:hAnsi="標楷體"/>
                <w:sz w:val="20"/>
                <w:szCs w:val="20"/>
              </w:rPr>
            </w:pPr>
            <w:r w:rsidRPr="00FE39ED">
              <w:rPr>
                <w:rFonts w:ascii="標楷體" w:eastAsia="標楷體" w:hAnsi="標楷體" w:hint="eastAsia"/>
                <w:sz w:val="20"/>
                <w:szCs w:val="20"/>
              </w:rPr>
              <w:t>康軒版教材</w:t>
            </w:r>
          </w:p>
          <w:p w:rsidR="00EB24AE" w:rsidRPr="00FE39ED" w:rsidRDefault="00EB24AE" w:rsidP="00697BCD">
            <w:pPr>
              <w:rPr>
                <w:rFonts w:ascii="標楷體" w:eastAsia="標楷體" w:hAnsi="標楷體"/>
                <w:sz w:val="20"/>
                <w:szCs w:val="20"/>
              </w:rPr>
            </w:pPr>
            <w:r w:rsidRPr="00FE39ED">
              <w:rPr>
                <w:rFonts w:ascii="標楷體" w:eastAsia="標楷體" w:hAnsi="標楷體" w:hint="eastAsia"/>
                <w:sz w:val="20"/>
                <w:szCs w:val="20"/>
              </w:rPr>
              <w:t>第一單元文明與科技生活</w:t>
            </w:r>
          </w:p>
          <w:p w:rsidR="00EB24AE" w:rsidRPr="00FE39ED" w:rsidRDefault="00EB24AE" w:rsidP="00697BCD">
            <w:pPr>
              <w:rPr>
                <w:rFonts w:ascii="標楷體" w:eastAsia="標楷體" w:hAnsi="標楷體"/>
                <w:sz w:val="20"/>
                <w:szCs w:val="20"/>
              </w:rPr>
            </w:pPr>
            <w:r w:rsidRPr="00FE39ED">
              <w:rPr>
                <w:rFonts w:ascii="標楷體" w:eastAsia="標楷體" w:hAnsi="標楷體" w:hint="eastAsia"/>
                <w:sz w:val="20"/>
                <w:szCs w:val="20"/>
              </w:rPr>
              <w:t>第3課</w:t>
            </w:r>
          </w:p>
          <w:p w:rsidR="00EB24AE" w:rsidRPr="00FE39ED" w:rsidRDefault="00EB24AE" w:rsidP="00697BCD">
            <w:pPr>
              <w:rPr>
                <w:rFonts w:ascii="標楷體" w:eastAsia="標楷體" w:hAnsi="標楷體"/>
                <w:sz w:val="20"/>
                <w:szCs w:val="20"/>
              </w:rPr>
            </w:pPr>
            <w:r w:rsidRPr="00FE39ED">
              <w:rPr>
                <w:rFonts w:ascii="標楷體" w:eastAsia="標楷體" w:hAnsi="標楷體" w:hint="eastAsia"/>
                <w:sz w:val="20"/>
                <w:szCs w:val="20"/>
              </w:rPr>
              <w:t>科技的運用與管理</w:t>
            </w:r>
          </w:p>
          <w:p w:rsidR="00EB24AE" w:rsidRPr="00524282" w:rsidRDefault="00EB24AE" w:rsidP="00697BCD">
            <w:pPr>
              <w:rPr>
                <w:rFonts w:ascii="標楷體" w:eastAsia="標楷體" w:hAnsi="標楷體"/>
                <w:sz w:val="20"/>
                <w:szCs w:val="20"/>
              </w:rPr>
            </w:pPr>
            <w:r w:rsidRPr="00FE39ED">
              <w:rPr>
                <w:rFonts w:ascii="標楷體" w:eastAsia="標楷體" w:hAnsi="標楷體" w:hint="eastAsia"/>
                <w:sz w:val="20"/>
                <w:szCs w:val="20"/>
              </w:rPr>
              <w:t>教學媒體</w:t>
            </w:r>
          </w:p>
        </w:tc>
        <w:tc>
          <w:tcPr>
            <w:tcW w:w="1842" w:type="dxa"/>
          </w:tcPr>
          <w:p w:rsidR="00EB24AE" w:rsidRDefault="00EB24AE" w:rsidP="00697BCD">
            <w:pPr>
              <w:ind w:left="57" w:right="57"/>
              <w:rPr>
                <w:rFonts w:ascii="標楷體" w:eastAsia="標楷體" w:hAnsi="標楷體"/>
                <w:sz w:val="20"/>
                <w:szCs w:val="20"/>
              </w:rPr>
            </w:pPr>
            <w:r>
              <w:rPr>
                <w:rFonts w:ascii="標楷體" w:eastAsia="標楷體" w:hAnsi="標楷體"/>
                <w:sz w:val="20"/>
                <w:szCs w:val="20"/>
              </w:rPr>
              <w:t>1.口頭評量</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2.習作練習</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3.討論評量</w:t>
            </w:r>
          </w:p>
          <w:p w:rsidR="00EB24AE" w:rsidRPr="00524282" w:rsidRDefault="00EB24AE" w:rsidP="00697BCD">
            <w:pPr>
              <w:ind w:left="57" w:right="57"/>
              <w:rPr>
                <w:rFonts w:ascii="標楷體" w:eastAsia="標楷體" w:hAnsi="標楷體"/>
                <w:sz w:val="20"/>
                <w:szCs w:val="20"/>
              </w:rPr>
            </w:pPr>
            <w:r>
              <w:rPr>
                <w:rFonts w:ascii="標楷體" w:eastAsia="標楷體" w:hAnsi="標楷體"/>
                <w:sz w:val="20"/>
                <w:szCs w:val="20"/>
              </w:rPr>
              <w:t>4.遊戲評量</w:t>
            </w:r>
          </w:p>
        </w:tc>
        <w:tc>
          <w:tcPr>
            <w:tcW w:w="2694" w:type="dxa"/>
          </w:tcPr>
          <w:p w:rsidR="00EB24AE" w:rsidRDefault="00EB24AE" w:rsidP="00697BCD">
            <w:pPr>
              <w:ind w:left="57" w:right="57"/>
              <w:jc w:val="both"/>
              <w:rPr>
                <w:rFonts w:ascii="標楷體" w:eastAsia="標楷體" w:hAnsi="標楷體"/>
                <w:bCs/>
                <w:sz w:val="20"/>
                <w:szCs w:val="20"/>
              </w:rPr>
            </w:pPr>
            <w:r>
              <w:rPr>
                <w:rFonts w:ascii="標楷體" w:eastAsia="標楷體" w:hAnsi="標楷體"/>
                <w:bCs/>
                <w:sz w:val="20"/>
                <w:szCs w:val="20"/>
              </w:rPr>
              <w:t>8-3-1探討科學技術的發明對人類價值、信仰和態度的影響。</w:t>
            </w:r>
          </w:p>
          <w:p w:rsidR="00EB24AE" w:rsidRDefault="00EB24AE" w:rsidP="00697BCD">
            <w:pPr>
              <w:ind w:left="57" w:right="57"/>
              <w:jc w:val="both"/>
              <w:rPr>
                <w:rFonts w:ascii="標楷體" w:eastAsia="標楷體" w:hAnsi="標楷體"/>
                <w:bCs/>
                <w:sz w:val="20"/>
                <w:szCs w:val="20"/>
              </w:rPr>
            </w:pPr>
            <w:r>
              <w:rPr>
                <w:rFonts w:ascii="標楷體" w:eastAsia="標楷體" w:hAnsi="標楷體"/>
                <w:bCs/>
                <w:sz w:val="20"/>
                <w:szCs w:val="20"/>
              </w:rPr>
              <w:t>8-3-2探討人類的價值、信仰和態度如何影響科學技術的發展。</w:t>
            </w:r>
          </w:p>
          <w:p w:rsidR="00EB24AE" w:rsidRDefault="00EB24AE" w:rsidP="00697BCD">
            <w:pPr>
              <w:ind w:left="57" w:right="57"/>
              <w:jc w:val="both"/>
              <w:rPr>
                <w:rFonts w:ascii="標楷體" w:eastAsia="標楷體" w:hAnsi="標楷體"/>
                <w:bCs/>
                <w:sz w:val="20"/>
                <w:szCs w:val="20"/>
              </w:rPr>
            </w:pPr>
            <w:r>
              <w:rPr>
                <w:rFonts w:ascii="標楷體" w:eastAsia="標楷體" w:hAnsi="標楷體"/>
                <w:bCs/>
                <w:sz w:val="20"/>
                <w:szCs w:val="20"/>
              </w:rPr>
              <w:t>8-3-3舉例說明科技的研究和運用，不受專業倫理、道德或法律規範的可能結果。</w:t>
            </w:r>
          </w:p>
          <w:p w:rsidR="00EB24AE" w:rsidRDefault="00EB24AE" w:rsidP="00697BCD">
            <w:pPr>
              <w:ind w:left="57" w:right="57"/>
              <w:jc w:val="both"/>
              <w:rPr>
                <w:rFonts w:ascii="標楷體" w:eastAsia="標楷體" w:hAnsi="標楷體"/>
                <w:bCs/>
                <w:sz w:val="20"/>
                <w:szCs w:val="20"/>
              </w:rPr>
            </w:pPr>
            <w:r>
              <w:rPr>
                <w:rFonts w:ascii="標楷體" w:eastAsia="標楷體" w:hAnsi="標楷體"/>
                <w:bCs/>
                <w:sz w:val="20"/>
                <w:szCs w:val="20"/>
              </w:rPr>
              <w:t>8-3-4舉例說明因新科技出現而訂定的相關政策或法令。</w:t>
            </w:r>
          </w:p>
          <w:p w:rsidR="00EB24AE" w:rsidRPr="00524282" w:rsidRDefault="00EB24AE" w:rsidP="00697BCD">
            <w:pPr>
              <w:ind w:left="57" w:right="57"/>
              <w:jc w:val="both"/>
              <w:rPr>
                <w:rFonts w:ascii="標楷體" w:eastAsia="標楷體" w:hAnsi="標楷體"/>
                <w:bCs/>
                <w:sz w:val="20"/>
                <w:szCs w:val="20"/>
              </w:rPr>
            </w:pPr>
            <w:r>
              <w:rPr>
                <w:rFonts w:ascii="標楷體" w:eastAsia="標楷體" w:hAnsi="標楷體"/>
                <w:bCs/>
                <w:sz w:val="20"/>
                <w:szCs w:val="20"/>
              </w:rPr>
              <w:t>9-3-4列舉當前全球共同面對與關心的課題(如環境保護、生物保育、勞工保護、飢餓、犯罪、疫病、基本人權、經貿與科技研究等)。</w:t>
            </w:r>
          </w:p>
        </w:tc>
        <w:tc>
          <w:tcPr>
            <w:tcW w:w="1842" w:type="dxa"/>
          </w:tcPr>
          <w:p w:rsidR="00EB24AE" w:rsidRPr="008612C6" w:rsidRDefault="00EB24AE" w:rsidP="00697BCD">
            <w:pPr>
              <w:jc w:val="both"/>
              <w:rPr>
                <w:rFonts w:ascii="標楷體" w:eastAsia="標楷體" w:hAnsi="標楷體"/>
                <w:sz w:val="20"/>
                <w:szCs w:val="20"/>
              </w:rPr>
            </w:pPr>
            <w:r w:rsidRPr="008612C6">
              <w:rPr>
                <w:rFonts w:ascii="標楷體" w:eastAsia="標楷體" w:hAnsi="標楷體" w:hint="eastAsia"/>
                <w:sz w:val="20"/>
                <w:szCs w:val="20"/>
              </w:rPr>
              <w:t>【資訊教育】</w:t>
            </w:r>
          </w:p>
          <w:p w:rsidR="00EB24AE" w:rsidRDefault="00EB24AE" w:rsidP="00697BCD">
            <w:pPr>
              <w:jc w:val="both"/>
              <w:rPr>
                <w:rFonts w:ascii="標楷體" w:eastAsia="標楷體" w:hAnsi="標楷體"/>
                <w:sz w:val="20"/>
                <w:szCs w:val="20"/>
              </w:rPr>
            </w:pPr>
            <w:r>
              <w:rPr>
                <w:rFonts w:ascii="標楷體" w:eastAsia="標楷體" w:hAnsi="標楷體"/>
                <w:sz w:val="20"/>
                <w:szCs w:val="20"/>
              </w:rPr>
              <w:t>5-3-2能瞭解與實踐資訊倫理。</w:t>
            </w:r>
          </w:p>
          <w:p w:rsidR="00EB24AE" w:rsidRDefault="00EB24AE" w:rsidP="00697BCD">
            <w:pPr>
              <w:jc w:val="both"/>
              <w:rPr>
                <w:rFonts w:ascii="標楷體" w:eastAsia="標楷體" w:hAnsi="標楷體"/>
                <w:sz w:val="20"/>
                <w:szCs w:val="20"/>
              </w:rPr>
            </w:pPr>
            <w:r>
              <w:rPr>
                <w:rFonts w:ascii="標楷體" w:eastAsia="標楷體" w:hAnsi="標楷體"/>
                <w:sz w:val="20"/>
                <w:szCs w:val="20"/>
              </w:rPr>
              <w:t>5-3-3能認識網路智慧財產權相關法律。</w:t>
            </w:r>
          </w:p>
          <w:p w:rsidR="00EB24AE" w:rsidRPr="008612C6" w:rsidRDefault="00EB24AE" w:rsidP="00697BCD">
            <w:pPr>
              <w:jc w:val="both"/>
              <w:rPr>
                <w:rFonts w:ascii="標楷體" w:eastAsia="標楷體" w:hAnsi="標楷體"/>
                <w:sz w:val="20"/>
                <w:szCs w:val="20"/>
              </w:rPr>
            </w:pPr>
            <w:r w:rsidRPr="008612C6">
              <w:rPr>
                <w:rFonts w:ascii="標楷體" w:eastAsia="標楷體" w:hAnsi="標楷體" w:hint="eastAsia"/>
                <w:sz w:val="20"/>
                <w:szCs w:val="20"/>
              </w:rPr>
              <w:t>【人權教育】</w:t>
            </w:r>
          </w:p>
          <w:p w:rsidR="00EB24AE" w:rsidRPr="00524282" w:rsidRDefault="00EB24AE" w:rsidP="00697BCD">
            <w:pPr>
              <w:jc w:val="both"/>
              <w:rPr>
                <w:rFonts w:ascii="標楷體" w:eastAsia="標楷體" w:hAnsi="標楷體"/>
                <w:sz w:val="20"/>
                <w:szCs w:val="20"/>
              </w:rPr>
            </w:pPr>
            <w:r>
              <w:rPr>
                <w:rFonts w:ascii="標楷體" w:eastAsia="標楷體" w:hAnsi="標楷體"/>
                <w:sz w:val="20"/>
                <w:szCs w:val="20"/>
              </w:rPr>
              <w:t>1-3-1表達個人的基本權利，並瞭解人權與社會責任的關係。</w:t>
            </w:r>
          </w:p>
        </w:tc>
        <w:tc>
          <w:tcPr>
            <w:tcW w:w="1134" w:type="dxa"/>
          </w:tcPr>
          <w:p w:rsidR="00EB24AE" w:rsidRPr="009262E2" w:rsidRDefault="00EB24AE" w:rsidP="00697BCD">
            <w:pPr>
              <w:rPr>
                <w:rFonts w:ascii="標楷體" w:eastAsia="標楷體" w:hAnsi="標楷體"/>
                <w:u w:val="single"/>
              </w:rPr>
            </w:pPr>
          </w:p>
        </w:tc>
      </w:tr>
      <w:tr w:rsidR="00EB24AE" w:rsidRPr="009262E2" w:rsidTr="00697BCD">
        <w:tc>
          <w:tcPr>
            <w:tcW w:w="993" w:type="dxa"/>
            <w:vAlign w:val="center"/>
          </w:tcPr>
          <w:p w:rsidR="00EB24AE" w:rsidRDefault="00EB24AE" w:rsidP="00697BCD">
            <w:pPr>
              <w:jc w:val="center"/>
              <w:rPr>
                <w:rFonts w:ascii="標楷體" w:eastAsia="標楷體" w:hAnsi="標楷體"/>
                <w:sz w:val="20"/>
                <w:szCs w:val="20"/>
              </w:rPr>
            </w:pPr>
            <w:r>
              <w:rPr>
                <w:rFonts w:ascii="標楷體" w:eastAsia="標楷體" w:hAnsi="標楷體" w:hint="eastAsia"/>
                <w:sz w:val="20"/>
                <w:szCs w:val="20"/>
              </w:rPr>
              <w:lastRenderedPageBreak/>
              <w:t>六</w:t>
            </w:r>
          </w:p>
          <w:p w:rsidR="00EB24AE" w:rsidRDefault="00EB24AE" w:rsidP="00697BCD">
            <w:pPr>
              <w:jc w:val="center"/>
              <w:rPr>
                <w:rFonts w:ascii="標楷體" w:eastAsia="標楷體" w:hAnsi="標楷體"/>
                <w:sz w:val="20"/>
                <w:szCs w:val="20"/>
              </w:rPr>
            </w:pPr>
            <w:r>
              <w:rPr>
                <w:rFonts w:ascii="標楷體" w:eastAsia="標楷體" w:hAnsi="標楷體"/>
                <w:sz w:val="20"/>
                <w:szCs w:val="20"/>
              </w:rPr>
              <w:t>3/19</w:t>
            </w:r>
          </w:p>
          <w:p w:rsidR="00EB24AE" w:rsidRDefault="00EB24AE" w:rsidP="00697BCD">
            <w:pPr>
              <w:jc w:val="center"/>
              <w:rPr>
                <w:rFonts w:ascii="標楷體" w:eastAsia="標楷體" w:hAnsi="標楷體"/>
                <w:sz w:val="20"/>
                <w:szCs w:val="20"/>
              </w:rPr>
            </w:pPr>
            <w:r>
              <w:rPr>
                <w:rFonts w:ascii="標楷體" w:eastAsia="標楷體" w:hAnsi="標楷體" w:hint="eastAsia"/>
                <w:sz w:val="20"/>
                <w:szCs w:val="20"/>
              </w:rPr>
              <w:t>︱</w:t>
            </w:r>
          </w:p>
          <w:p w:rsidR="00EB24AE" w:rsidRPr="00524282" w:rsidRDefault="00EB24AE" w:rsidP="00697BCD">
            <w:pPr>
              <w:jc w:val="center"/>
              <w:rPr>
                <w:rFonts w:ascii="標楷體" w:eastAsia="標楷體" w:hAnsi="標楷體"/>
                <w:sz w:val="20"/>
                <w:szCs w:val="20"/>
              </w:rPr>
            </w:pPr>
            <w:r>
              <w:rPr>
                <w:rFonts w:ascii="標楷體" w:eastAsia="標楷體" w:hAnsi="標楷體"/>
                <w:sz w:val="20"/>
                <w:szCs w:val="20"/>
              </w:rPr>
              <w:t>3/25</w:t>
            </w:r>
          </w:p>
        </w:tc>
        <w:tc>
          <w:tcPr>
            <w:tcW w:w="1843" w:type="dxa"/>
            <w:vAlign w:val="center"/>
          </w:tcPr>
          <w:p w:rsidR="00EB24AE" w:rsidRPr="00FE39ED" w:rsidRDefault="00EB24AE" w:rsidP="00697BCD">
            <w:pPr>
              <w:jc w:val="center"/>
              <w:rPr>
                <w:rFonts w:ascii="標楷體" w:eastAsia="標楷體" w:hAnsi="標楷體"/>
                <w:sz w:val="20"/>
                <w:szCs w:val="20"/>
              </w:rPr>
            </w:pPr>
            <w:r w:rsidRPr="00FE39ED">
              <w:rPr>
                <w:rFonts w:ascii="標楷體" w:eastAsia="標楷體" w:hAnsi="標楷體" w:hint="eastAsia"/>
                <w:sz w:val="20"/>
                <w:szCs w:val="20"/>
              </w:rPr>
              <w:t>第一單元</w:t>
            </w:r>
          </w:p>
          <w:p w:rsidR="00EB24AE" w:rsidRPr="00FE39ED" w:rsidRDefault="00EB24AE" w:rsidP="00697BCD">
            <w:pPr>
              <w:jc w:val="center"/>
              <w:rPr>
                <w:rFonts w:ascii="標楷體" w:eastAsia="標楷體" w:hAnsi="標楷體"/>
                <w:sz w:val="20"/>
                <w:szCs w:val="20"/>
              </w:rPr>
            </w:pPr>
            <w:r w:rsidRPr="00FE39ED">
              <w:rPr>
                <w:rFonts w:ascii="標楷體" w:eastAsia="標楷體" w:hAnsi="標楷體" w:hint="eastAsia"/>
                <w:sz w:val="20"/>
                <w:szCs w:val="20"/>
              </w:rPr>
              <w:t>第3課</w:t>
            </w:r>
          </w:p>
          <w:p w:rsidR="00EB24AE" w:rsidRPr="00524282" w:rsidRDefault="00EB24AE" w:rsidP="00697BCD">
            <w:pPr>
              <w:ind w:left="57" w:firstLine="4"/>
              <w:jc w:val="center"/>
              <w:rPr>
                <w:rFonts w:ascii="標楷體" w:eastAsia="標楷體" w:hAnsi="標楷體"/>
                <w:sz w:val="20"/>
                <w:szCs w:val="20"/>
              </w:rPr>
            </w:pPr>
            <w:r w:rsidRPr="00FE39ED">
              <w:rPr>
                <w:rFonts w:ascii="標楷體" w:eastAsia="標楷體" w:hAnsi="標楷體" w:hint="eastAsia"/>
                <w:sz w:val="20"/>
                <w:szCs w:val="20"/>
              </w:rPr>
              <w:t>科技的運用與管理</w:t>
            </w:r>
          </w:p>
        </w:tc>
        <w:tc>
          <w:tcPr>
            <w:tcW w:w="2268" w:type="dxa"/>
          </w:tcPr>
          <w:p w:rsidR="00EB24AE" w:rsidRDefault="00EB24AE" w:rsidP="00697BCD">
            <w:pPr>
              <w:ind w:left="57" w:right="57"/>
              <w:rPr>
                <w:rFonts w:ascii="標楷體" w:eastAsia="標楷體" w:hAnsi="標楷體"/>
                <w:sz w:val="20"/>
                <w:szCs w:val="20"/>
              </w:rPr>
            </w:pPr>
            <w:r>
              <w:rPr>
                <w:rFonts w:ascii="標楷體" w:eastAsia="標楷體" w:hAnsi="標楷體" w:hint="eastAsia"/>
                <w:sz w:val="20"/>
                <w:szCs w:val="20"/>
              </w:rPr>
              <w:t>【活動三】生物科技真新奇</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1.引起動機</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(1)教師請學童分享吃芭樂、芒果、等水果的經驗，目標著重在傳統的水果和經改良後的水果間的差異，多因生物科技的應用。</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(2)教師請學童發表注射疫苗的經驗，藉此導入疫苗的研發，是生物科技的應用。</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(3)教師展示豆腐的包</w:t>
            </w:r>
            <w:r>
              <w:rPr>
                <w:rFonts w:ascii="標楷體" w:eastAsia="標楷體" w:hAnsi="標楷體"/>
                <w:sz w:val="20"/>
                <w:szCs w:val="20"/>
              </w:rPr>
              <w:lastRenderedPageBreak/>
              <w:t>裝盒，上面標示著使用(或不使用)基因改造黃豆，藉此導入基因改造食品，是生物科技的應用。</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2.閱讀與發表：教師指導學童閱讀課本第26、27頁課文及圖片並回答問題。</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3.配合動動腦：「生活中有哪些運用生物科技的用品？請舉例說明。」</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4.創意編劇：教師將學童編組</w:t>
            </w:r>
            <w:r>
              <w:rPr>
                <w:rFonts w:ascii="標楷體" w:eastAsia="標楷體" w:hAnsi="標楷體" w:hint="eastAsia"/>
                <w:sz w:val="20"/>
                <w:szCs w:val="20"/>
              </w:rPr>
              <w:t>，請各組學童結合生物科技的知識以及想像力，編出一齣利用生物科技所衍生的故事。</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5.遊戲「接炸彈」：學童配合音樂節拍，將球向後傳，音樂停止時，拿球的人必須回答問題。題目須與本單元內容相關。</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6.習作配合：教師指導學童完成【第3課習作】第三～四大題。</w:t>
            </w:r>
          </w:p>
          <w:p w:rsidR="00EB24AE" w:rsidRPr="00524282" w:rsidRDefault="00EB24AE" w:rsidP="00697BCD">
            <w:pPr>
              <w:ind w:left="57" w:right="57"/>
              <w:rPr>
                <w:rFonts w:ascii="標楷體" w:eastAsia="標楷體" w:hAnsi="標楷體"/>
                <w:sz w:val="20"/>
                <w:szCs w:val="20"/>
              </w:rPr>
            </w:pPr>
            <w:r>
              <w:rPr>
                <w:rFonts w:ascii="標楷體" w:eastAsia="標楷體" w:hAnsi="標楷體"/>
                <w:sz w:val="20"/>
                <w:szCs w:val="20"/>
              </w:rPr>
              <w:t>7.統整：生物科技雖是</w:t>
            </w:r>
            <w:r>
              <w:rPr>
                <w:rFonts w:ascii="標楷體" w:eastAsia="標楷體" w:hAnsi="標楷體"/>
                <w:sz w:val="20"/>
                <w:szCs w:val="20"/>
              </w:rPr>
              <w:lastRenderedPageBreak/>
              <w:t>新興科技，但其影響日益深遠。只是對於基因改良食品是否會危害人體、複製人(器官)的倫理問題等，一直引發爭議，因此政府必須制定法律加以規範。</w:t>
            </w:r>
          </w:p>
        </w:tc>
        <w:tc>
          <w:tcPr>
            <w:tcW w:w="850" w:type="dxa"/>
            <w:vAlign w:val="center"/>
          </w:tcPr>
          <w:p w:rsidR="00EB24AE" w:rsidRPr="00524282" w:rsidRDefault="00EB24AE" w:rsidP="00697BCD">
            <w:pPr>
              <w:ind w:left="57" w:right="57"/>
              <w:jc w:val="center"/>
              <w:rPr>
                <w:rFonts w:ascii="標楷體" w:eastAsia="標楷體" w:hAnsi="標楷體"/>
                <w:sz w:val="20"/>
                <w:szCs w:val="20"/>
              </w:rPr>
            </w:pPr>
            <w:r>
              <w:rPr>
                <w:rFonts w:ascii="標楷體" w:eastAsia="標楷體" w:hAnsi="標楷體"/>
                <w:sz w:val="20"/>
                <w:szCs w:val="20"/>
              </w:rPr>
              <w:lastRenderedPageBreak/>
              <w:t>3</w:t>
            </w:r>
          </w:p>
        </w:tc>
        <w:tc>
          <w:tcPr>
            <w:tcW w:w="1418" w:type="dxa"/>
          </w:tcPr>
          <w:p w:rsidR="00EB24AE" w:rsidRPr="00FE39ED" w:rsidRDefault="00EB24AE" w:rsidP="00697BCD">
            <w:pPr>
              <w:rPr>
                <w:rFonts w:ascii="標楷體" w:eastAsia="標楷體" w:hAnsi="標楷體"/>
                <w:sz w:val="20"/>
                <w:szCs w:val="20"/>
              </w:rPr>
            </w:pPr>
            <w:r w:rsidRPr="00FE39ED">
              <w:rPr>
                <w:rFonts w:ascii="標楷體" w:eastAsia="標楷體" w:hAnsi="標楷體" w:hint="eastAsia"/>
                <w:sz w:val="20"/>
                <w:szCs w:val="20"/>
              </w:rPr>
              <w:t>康軒版教材</w:t>
            </w:r>
          </w:p>
          <w:p w:rsidR="00EB24AE" w:rsidRPr="00FE39ED" w:rsidRDefault="00EB24AE" w:rsidP="00697BCD">
            <w:pPr>
              <w:rPr>
                <w:rFonts w:ascii="標楷體" w:eastAsia="標楷體" w:hAnsi="標楷體"/>
                <w:sz w:val="20"/>
                <w:szCs w:val="20"/>
              </w:rPr>
            </w:pPr>
            <w:r w:rsidRPr="00FE39ED">
              <w:rPr>
                <w:rFonts w:ascii="標楷體" w:eastAsia="標楷體" w:hAnsi="標楷體" w:hint="eastAsia"/>
                <w:sz w:val="20"/>
                <w:szCs w:val="20"/>
              </w:rPr>
              <w:t>第一單元文明與科技生活</w:t>
            </w:r>
          </w:p>
          <w:p w:rsidR="00EB24AE" w:rsidRPr="00FE39ED" w:rsidRDefault="00EB24AE" w:rsidP="00697BCD">
            <w:pPr>
              <w:rPr>
                <w:rFonts w:ascii="標楷體" w:eastAsia="標楷體" w:hAnsi="標楷體"/>
                <w:sz w:val="20"/>
                <w:szCs w:val="20"/>
              </w:rPr>
            </w:pPr>
            <w:r w:rsidRPr="00FE39ED">
              <w:rPr>
                <w:rFonts w:ascii="標楷體" w:eastAsia="標楷體" w:hAnsi="標楷體" w:hint="eastAsia"/>
                <w:sz w:val="20"/>
                <w:szCs w:val="20"/>
              </w:rPr>
              <w:t>第3課</w:t>
            </w:r>
          </w:p>
          <w:p w:rsidR="00EB24AE" w:rsidRPr="00FE39ED" w:rsidRDefault="00EB24AE" w:rsidP="00697BCD">
            <w:pPr>
              <w:rPr>
                <w:rFonts w:ascii="標楷體" w:eastAsia="標楷體" w:hAnsi="標楷體"/>
                <w:sz w:val="20"/>
                <w:szCs w:val="20"/>
              </w:rPr>
            </w:pPr>
            <w:r w:rsidRPr="00FE39ED">
              <w:rPr>
                <w:rFonts w:ascii="標楷體" w:eastAsia="標楷體" w:hAnsi="標楷體" w:hint="eastAsia"/>
                <w:sz w:val="20"/>
                <w:szCs w:val="20"/>
              </w:rPr>
              <w:t>科技的運用與管理</w:t>
            </w:r>
          </w:p>
          <w:p w:rsidR="00EB24AE" w:rsidRPr="00524282" w:rsidRDefault="00EB24AE" w:rsidP="00697BCD">
            <w:pPr>
              <w:rPr>
                <w:rFonts w:ascii="標楷體" w:eastAsia="標楷體" w:hAnsi="標楷體"/>
                <w:sz w:val="20"/>
                <w:szCs w:val="20"/>
              </w:rPr>
            </w:pPr>
            <w:r w:rsidRPr="00FE39ED">
              <w:rPr>
                <w:rFonts w:ascii="標楷體" w:eastAsia="標楷體" w:hAnsi="標楷體" w:hint="eastAsia"/>
                <w:sz w:val="20"/>
                <w:szCs w:val="20"/>
              </w:rPr>
              <w:t>教學媒體</w:t>
            </w:r>
          </w:p>
        </w:tc>
        <w:tc>
          <w:tcPr>
            <w:tcW w:w="1842" w:type="dxa"/>
          </w:tcPr>
          <w:p w:rsidR="00EB24AE" w:rsidRDefault="00EB24AE" w:rsidP="00697BCD">
            <w:pPr>
              <w:ind w:left="57" w:right="57"/>
              <w:rPr>
                <w:rFonts w:ascii="標楷體" w:eastAsia="標楷體" w:hAnsi="標楷體"/>
                <w:sz w:val="20"/>
                <w:szCs w:val="20"/>
              </w:rPr>
            </w:pPr>
            <w:r>
              <w:rPr>
                <w:rFonts w:ascii="標楷體" w:eastAsia="標楷體" w:hAnsi="標楷體"/>
                <w:sz w:val="20"/>
                <w:szCs w:val="20"/>
              </w:rPr>
              <w:t>1.口頭評量</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2.習作練習</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3.討論評量</w:t>
            </w:r>
          </w:p>
          <w:p w:rsidR="00EB24AE" w:rsidRPr="00524282" w:rsidRDefault="00EB24AE" w:rsidP="00697BCD">
            <w:pPr>
              <w:ind w:left="57" w:right="57"/>
              <w:rPr>
                <w:rFonts w:ascii="標楷體" w:eastAsia="標楷體" w:hAnsi="標楷體"/>
                <w:sz w:val="20"/>
                <w:szCs w:val="20"/>
              </w:rPr>
            </w:pPr>
            <w:r>
              <w:rPr>
                <w:rFonts w:ascii="標楷體" w:eastAsia="標楷體" w:hAnsi="標楷體"/>
                <w:sz w:val="20"/>
                <w:szCs w:val="20"/>
              </w:rPr>
              <w:t>4.遊戲評量</w:t>
            </w:r>
          </w:p>
        </w:tc>
        <w:tc>
          <w:tcPr>
            <w:tcW w:w="2694" w:type="dxa"/>
          </w:tcPr>
          <w:p w:rsidR="00EB24AE" w:rsidRDefault="00EB24AE" w:rsidP="00697BCD">
            <w:pPr>
              <w:ind w:left="57" w:right="57"/>
              <w:jc w:val="both"/>
              <w:rPr>
                <w:rFonts w:ascii="標楷體" w:eastAsia="標楷體" w:hAnsi="標楷體"/>
                <w:bCs/>
                <w:sz w:val="20"/>
                <w:szCs w:val="20"/>
              </w:rPr>
            </w:pPr>
            <w:r>
              <w:rPr>
                <w:rFonts w:ascii="標楷體" w:eastAsia="標楷體" w:hAnsi="標楷體"/>
                <w:bCs/>
                <w:sz w:val="20"/>
                <w:szCs w:val="20"/>
              </w:rPr>
              <w:t>8-3-1探討科學技術的發明對人類價值、信仰和態度的影響。</w:t>
            </w:r>
          </w:p>
          <w:p w:rsidR="00EB24AE" w:rsidRDefault="00EB24AE" w:rsidP="00697BCD">
            <w:pPr>
              <w:ind w:left="57" w:right="57"/>
              <w:jc w:val="both"/>
              <w:rPr>
                <w:rFonts w:ascii="標楷體" w:eastAsia="標楷體" w:hAnsi="標楷體"/>
                <w:bCs/>
                <w:sz w:val="20"/>
                <w:szCs w:val="20"/>
              </w:rPr>
            </w:pPr>
            <w:r>
              <w:rPr>
                <w:rFonts w:ascii="標楷體" w:eastAsia="標楷體" w:hAnsi="標楷體"/>
                <w:bCs/>
                <w:sz w:val="20"/>
                <w:szCs w:val="20"/>
              </w:rPr>
              <w:t>8-3-2探討人類的價值、信仰和態度如何影響科學技術的發展。</w:t>
            </w:r>
          </w:p>
          <w:p w:rsidR="00EB24AE" w:rsidRDefault="00EB24AE" w:rsidP="00697BCD">
            <w:pPr>
              <w:ind w:left="57" w:right="57"/>
              <w:jc w:val="both"/>
              <w:rPr>
                <w:rFonts w:ascii="標楷體" w:eastAsia="標楷體" w:hAnsi="標楷體"/>
                <w:bCs/>
                <w:sz w:val="20"/>
                <w:szCs w:val="20"/>
              </w:rPr>
            </w:pPr>
            <w:r>
              <w:rPr>
                <w:rFonts w:ascii="標楷體" w:eastAsia="標楷體" w:hAnsi="標楷體"/>
                <w:bCs/>
                <w:sz w:val="20"/>
                <w:szCs w:val="20"/>
              </w:rPr>
              <w:t>8-3-3舉例說明科技的研究和運用，不受專業倫理、道德或法律規範的可能結果。</w:t>
            </w:r>
          </w:p>
          <w:p w:rsidR="00EB24AE" w:rsidRDefault="00EB24AE" w:rsidP="00697BCD">
            <w:pPr>
              <w:ind w:left="57" w:right="57"/>
              <w:jc w:val="both"/>
              <w:rPr>
                <w:rFonts w:ascii="標楷體" w:eastAsia="標楷體" w:hAnsi="標楷體"/>
                <w:bCs/>
                <w:sz w:val="20"/>
                <w:szCs w:val="20"/>
              </w:rPr>
            </w:pPr>
            <w:r>
              <w:rPr>
                <w:rFonts w:ascii="標楷體" w:eastAsia="標楷體" w:hAnsi="標楷體"/>
                <w:bCs/>
                <w:sz w:val="20"/>
                <w:szCs w:val="20"/>
              </w:rPr>
              <w:t>8-3-4舉例說明因新科技出現而訂定的相關政策或法令。</w:t>
            </w:r>
          </w:p>
          <w:p w:rsidR="00EB24AE" w:rsidRPr="00524282" w:rsidRDefault="00EB24AE" w:rsidP="00697BCD">
            <w:pPr>
              <w:ind w:left="57" w:right="57"/>
              <w:jc w:val="both"/>
              <w:rPr>
                <w:rFonts w:ascii="標楷體" w:eastAsia="標楷體" w:hAnsi="標楷體"/>
                <w:bCs/>
                <w:sz w:val="20"/>
                <w:szCs w:val="20"/>
              </w:rPr>
            </w:pPr>
            <w:r>
              <w:rPr>
                <w:rFonts w:ascii="標楷體" w:eastAsia="標楷體" w:hAnsi="標楷體"/>
                <w:bCs/>
                <w:sz w:val="20"/>
                <w:szCs w:val="20"/>
              </w:rPr>
              <w:t>9-3-4列舉當前全球共同面對與關心的課題(如環境保</w:t>
            </w:r>
            <w:r>
              <w:rPr>
                <w:rFonts w:ascii="標楷體" w:eastAsia="標楷體" w:hAnsi="標楷體"/>
                <w:bCs/>
                <w:sz w:val="20"/>
                <w:szCs w:val="20"/>
              </w:rPr>
              <w:lastRenderedPageBreak/>
              <w:t>護、生物保育、勞工保護、飢餓、犯罪、疫病、基本人權、經貿與科技研究等)。</w:t>
            </w:r>
          </w:p>
        </w:tc>
        <w:tc>
          <w:tcPr>
            <w:tcW w:w="1842" w:type="dxa"/>
          </w:tcPr>
          <w:p w:rsidR="00EB24AE" w:rsidRPr="008612C6" w:rsidRDefault="00EB24AE" w:rsidP="00697BCD">
            <w:pPr>
              <w:jc w:val="both"/>
              <w:rPr>
                <w:rFonts w:ascii="標楷體" w:eastAsia="標楷體" w:hAnsi="標楷體"/>
                <w:sz w:val="20"/>
                <w:szCs w:val="20"/>
              </w:rPr>
            </w:pPr>
            <w:r w:rsidRPr="008612C6">
              <w:rPr>
                <w:rFonts w:ascii="標楷體" w:eastAsia="標楷體" w:hAnsi="標楷體" w:hint="eastAsia"/>
                <w:sz w:val="20"/>
                <w:szCs w:val="20"/>
              </w:rPr>
              <w:lastRenderedPageBreak/>
              <w:t>【資訊教育】</w:t>
            </w:r>
          </w:p>
          <w:p w:rsidR="00EB24AE" w:rsidRDefault="00EB24AE" w:rsidP="00697BCD">
            <w:pPr>
              <w:jc w:val="both"/>
              <w:rPr>
                <w:rFonts w:ascii="標楷體" w:eastAsia="標楷體" w:hAnsi="標楷體"/>
                <w:sz w:val="20"/>
                <w:szCs w:val="20"/>
              </w:rPr>
            </w:pPr>
            <w:r>
              <w:rPr>
                <w:rFonts w:ascii="標楷體" w:eastAsia="標楷體" w:hAnsi="標楷體"/>
                <w:sz w:val="20"/>
                <w:szCs w:val="20"/>
              </w:rPr>
              <w:t>5-3-2能瞭解與實踐資訊倫理。</w:t>
            </w:r>
          </w:p>
          <w:p w:rsidR="00EB24AE" w:rsidRDefault="00EB24AE" w:rsidP="00697BCD">
            <w:pPr>
              <w:jc w:val="both"/>
              <w:rPr>
                <w:rFonts w:ascii="標楷體" w:eastAsia="標楷體" w:hAnsi="標楷體"/>
                <w:sz w:val="20"/>
                <w:szCs w:val="20"/>
              </w:rPr>
            </w:pPr>
            <w:r>
              <w:rPr>
                <w:rFonts w:ascii="標楷體" w:eastAsia="標楷體" w:hAnsi="標楷體"/>
                <w:sz w:val="20"/>
                <w:szCs w:val="20"/>
              </w:rPr>
              <w:t>5-3-3能認識網路智慧財產權相關法律。</w:t>
            </w:r>
          </w:p>
          <w:p w:rsidR="00EB24AE" w:rsidRPr="008612C6" w:rsidRDefault="00EB24AE" w:rsidP="00697BCD">
            <w:pPr>
              <w:jc w:val="both"/>
              <w:rPr>
                <w:rFonts w:ascii="標楷體" w:eastAsia="標楷體" w:hAnsi="標楷體"/>
                <w:sz w:val="20"/>
                <w:szCs w:val="20"/>
              </w:rPr>
            </w:pPr>
            <w:r w:rsidRPr="008612C6">
              <w:rPr>
                <w:rFonts w:ascii="標楷體" w:eastAsia="標楷體" w:hAnsi="標楷體" w:hint="eastAsia"/>
                <w:sz w:val="20"/>
                <w:szCs w:val="20"/>
              </w:rPr>
              <w:t>【人權教育】</w:t>
            </w:r>
          </w:p>
          <w:p w:rsidR="00EB24AE" w:rsidRPr="00524282" w:rsidRDefault="00EB24AE" w:rsidP="00697BCD">
            <w:pPr>
              <w:jc w:val="both"/>
              <w:rPr>
                <w:rFonts w:ascii="標楷體" w:eastAsia="標楷體" w:hAnsi="標楷體"/>
                <w:sz w:val="20"/>
                <w:szCs w:val="20"/>
              </w:rPr>
            </w:pPr>
            <w:r>
              <w:rPr>
                <w:rFonts w:ascii="標楷體" w:eastAsia="標楷體" w:hAnsi="標楷體"/>
                <w:sz w:val="20"/>
                <w:szCs w:val="20"/>
              </w:rPr>
              <w:t>1-3-1表達個人的基本權利，並瞭解人權與社會責任的關係。</w:t>
            </w:r>
          </w:p>
        </w:tc>
        <w:tc>
          <w:tcPr>
            <w:tcW w:w="1134" w:type="dxa"/>
          </w:tcPr>
          <w:p w:rsidR="00EB24AE" w:rsidRPr="009262E2" w:rsidRDefault="00EB24AE" w:rsidP="00697BCD">
            <w:pPr>
              <w:rPr>
                <w:rFonts w:ascii="標楷體" w:eastAsia="標楷體" w:hAnsi="標楷體"/>
                <w:u w:val="single"/>
              </w:rPr>
            </w:pPr>
          </w:p>
        </w:tc>
      </w:tr>
      <w:tr w:rsidR="00EB24AE" w:rsidRPr="009262E2" w:rsidTr="00697BCD">
        <w:tc>
          <w:tcPr>
            <w:tcW w:w="993" w:type="dxa"/>
            <w:vAlign w:val="center"/>
          </w:tcPr>
          <w:p w:rsidR="00EB24AE" w:rsidRDefault="00EB24AE" w:rsidP="00697BCD">
            <w:pPr>
              <w:jc w:val="center"/>
              <w:rPr>
                <w:rFonts w:ascii="標楷體" w:eastAsia="標楷體" w:hAnsi="標楷體"/>
                <w:sz w:val="20"/>
                <w:szCs w:val="20"/>
              </w:rPr>
            </w:pPr>
            <w:r>
              <w:rPr>
                <w:rFonts w:ascii="標楷體" w:eastAsia="標楷體" w:hAnsi="標楷體" w:hint="eastAsia"/>
                <w:sz w:val="20"/>
                <w:szCs w:val="20"/>
              </w:rPr>
              <w:lastRenderedPageBreak/>
              <w:t>七</w:t>
            </w:r>
          </w:p>
          <w:p w:rsidR="00EB24AE" w:rsidRDefault="00EB24AE" w:rsidP="00697BCD">
            <w:pPr>
              <w:jc w:val="center"/>
              <w:rPr>
                <w:rFonts w:ascii="標楷體" w:eastAsia="標楷體" w:hAnsi="標楷體"/>
                <w:sz w:val="20"/>
                <w:szCs w:val="20"/>
              </w:rPr>
            </w:pPr>
            <w:r>
              <w:rPr>
                <w:rFonts w:ascii="標楷體" w:eastAsia="標楷體" w:hAnsi="標楷體"/>
                <w:sz w:val="20"/>
                <w:szCs w:val="20"/>
              </w:rPr>
              <w:t>3/26</w:t>
            </w:r>
          </w:p>
          <w:p w:rsidR="00EB24AE" w:rsidRDefault="00EB24AE" w:rsidP="00697BCD">
            <w:pPr>
              <w:jc w:val="center"/>
              <w:rPr>
                <w:rFonts w:ascii="標楷體" w:eastAsia="標楷體" w:hAnsi="標楷體"/>
                <w:sz w:val="20"/>
                <w:szCs w:val="20"/>
              </w:rPr>
            </w:pPr>
            <w:r>
              <w:rPr>
                <w:rFonts w:ascii="標楷體" w:eastAsia="標楷體" w:hAnsi="標楷體" w:hint="eastAsia"/>
                <w:sz w:val="20"/>
                <w:szCs w:val="20"/>
              </w:rPr>
              <w:t>︱</w:t>
            </w:r>
          </w:p>
          <w:p w:rsidR="00EB24AE" w:rsidRPr="00524282" w:rsidRDefault="00EB24AE" w:rsidP="00697BCD">
            <w:pPr>
              <w:jc w:val="center"/>
              <w:rPr>
                <w:rFonts w:ascii="標楷體" w:eastAsia="標楷體" w:hAnsi="標楷體"/>
                <w:sz w:val="20"/>
                <w:szCs w:val="20"/>
              </w:rPr>
            </w:pPr>
            <w:r>
              <w:rPr>
                <w:rFonts w:ascii="標楷體" w:eastAsia="標楷體" w:hAnsi="標楷體"/>
                <w:sz w:val="20"/>
                <w:szCs w:val="20"/>
              </w:rPr>
              <w:t>4/01</w:t>
            </w:r>
          </w:p>
        </w:tc>
        <w:tc>
          <w:tcPr>
            <w:tcW w:w="1843" w:type="dxa"/>
            <w:vAlign w:val="center"/>
          </w:tcPr>
          <w:p w:rsidR="00EB24AE" w:rsidRPr="00FE39ED" w:rsidRDefault="00EB24AE" w:rsidP="00697BCD">
            <w:pPr>
              <w:jc w:val="center"/>
              <w:rPr>
                <w:rFonts w:ascii="標楷體" w:eastAsia="標楷體" w:hAnsi="標楷體"/>
                <w:sz w:val="20"/>
                <w:szCs w:val="20"/>
              </w:rPr>
            </w:pPr>
            <w:r w:rsidRPr="00FE39ED">
              <w:rPr>
                <w:rFonts w:ascii="標楷體" w:eastAsia="標楷體" w:hAnsi="標楷體" w:hint="eastAsia"/>
                <w:sz w:val="20"/>
                <w:szCs w:val="20"/>
              </w:rPr>
              <w:t>第二單元</w:t>
            </w:r>
          </w:p>
          <w:p w:rsidR="00EB24AE" w:rsidRPr="00FE39ED" w:rsidRDefault="00EB24AE" w:rsidP="00697BCD">
            <w:pPr>
              <w:jc w:val="center"/>
              <w:rPr>
                <w:rFonts w:ascii="標楷體" w:eastAsia="標楷體" w:hAnsi="標楷體"/>
                <w:sz w:val="20"/>
                <w:szCs w:val="20"/>
              </w:rPr>
            </w:pPr>
            <w:r w:rsidRPr="00FE39ED">
              <w:rPr>
                <w:rFonts w:ascii="標楷體" w:eastAsia="標楷體" w:hAnsi="標楷體" w:hint="eastAsia"/>
                <w:sz w:val="20"/>
                <w:szCs w:val="20"/>
              </w:rPr>
              <w:t>第1課</w:t>
            </w:r>
          </w:p>
          <w:p w:rsidR="00EB24AE" w:rsidRPr="00524282" w:rsidRDefault="00EB24AE" w:rsidP="00697BCD">
            <w:pPr>
              <w:ind w:left="57" w:firstLine="4"/>
              <w:jc w:val="center"/>
              <w:rPr>
                <w:rFonts w:ascii="標楷體" w:eastAsia="標楷體" w:hAnsi="標楷體"/>
                <w:sz w:val="20"/>
                <w:szCs w:val="20"/>
              </w:rPr>
            </w:pPr>
            <w:r w:rsidRPr="00FE39ED">
              <w:rPr>
                <w:rFonts w:ascii="標楷體" w:eastAsia="標楷體" w:hAnsi="標楷體" w:hint="eastAsia"/>
                <w:sz w:val="20"/>
                <w:szCs w:val="20"/>
              </w:rPr>
              <w:t>臺灣與世界</w:t>
            </w:r>
          </w:p>
        </w:tc>
        <w:tc>
          <w:tcPr>
            <w:tcW w:w="2268" w:type="dxa"/>
          </w:tcPr>
          <w:p w:rsidR="00EB24AE" w:rsidRDefault="00EB24AE" w:rsidP="00697BCD">
            <w:pPr>
              <w:ind w:left="57" w:right="57"/>
              <w:rPr>
                <w:rFonts w:ascii="標楷體" w:eastAsia="標楷體" w:hAnsi="標楷體"/>
                <w:sz w:val="20"/>
                <w:szCs w:val="20"/>
              </w:rPr>
            </w:pPr>
            <w:r>
              <w:rPr>
                <w:rFonts w:ascii="標楷體" w:eastAsia="標楷體" w:hAnsi="標楷體" w:hint="eastAsia"/>
                <w:sz w:val="20"/>
                <w:szCs w:val="20"/>
              </w:rPr>
              <w:t>【活動一】臺灣在哪裡</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1.觀察與討論：教師引導學童觀察地球儀及課本第32頁課文並回答問題。</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2.發表：教師請學童發表早期臺灣和世界各國往來的情形。</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3.習作配合：教師指導學童回家完成【第1課習作】第一大題。</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4.統整：臺灣位居交通要道，自古以來，臺灣就和許多國家有密切交流。</w:t>
            </w:r>
          </w:p>
          <w:p w:rsidR="00EB24AE" w:rsidRDefault="00EB24AE" w:rsidP="00697BCD">
            <w:pPr>
              <w:ind w:left="57" w:right="57"/>
              <w:rPr>
                <w:rFonts w:ascii="標楷體" w:eastAsia="標楷體" w:hAnsi="標楷體"/>
                <w:sz w:val="20"/>
                <w:szCs w:val="20"/>
              </w:rPr>
            </w:pPr>
            <w:r>
              <w:rPr>
                <w:rFonts w:ascii="標楷體" w:eastAsia="標楷體" w:hAnsi="標楷體" w:hint="eastAsia"/>
                <w:sz w:val="20"/>
                <w:szCs w:val="20"/>
              </w:rPr>
              <w:t>【活動二】兩岸交流</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1.引起動機：教師介紹臺灣與中國大陸的交流情形。</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2.閱讀與討論：教師引導學童閱讀課本第33頁課文和圖片並討論</w:t>
            </w:r>
            <w:r>
              <w:rPr>
                <w:rFonts w:ascii="標楷體" w:eastAsia="標楷體" w:hAnsi="標楷體"/>
                <w:sz w:val="20"/>
                <w:szCs w:val="20"/>
              </w:rPr>
              <w:lastRenderedPageBreak/>
              <w:t>問題。</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3.統整：臺灣與中國大陸早期不相往來，民國七十六年開放觀光後，兩岸交流日趨頻繁，民國九十七年開放</w:t>
            </w:r>
            <w:r>
              <w:rPr>
                <w:rFonts w:ascii="標楷體" w:eastAsia="標楷體" w:hAnsi="標楷體" w:hint="eastAsia"/>
                <w:sz w:val="20"/>
                <w:szCs w:val="20"/>
              </w:rPr>
              <w:t>直航後，更擴大社會各層面的交流。</w:t>
            </w:r>
          </w:p>
          <w:p w:rsidR="00EB24AE" w:rsidRDefault="00EB24AE" w:rsidP="00697BCD">
            <w:pPr>
              <w:ind w:left="57" w:right="57"/>
              <w:rPr>
                <w:rFonts w:ascii="標楷體" w:eastAsia="標楷體" w:hAnsi="標楷體"/>
                <w:sz w:val="20"/>
                <w:szCs w:val="20"/>
              </w:rPr>
            </w:pPr>
            <w:r>
              <w:rPr>
                <w:rFonts w:ascii="標楷體" w:eastAsia="標楷體" w:hAnsi="標楷體" w:hint="eastAsia"/>
                <w:sz w:val="20"/>
                <w:szCs w:val="20"/>
              </w:rPr>
              <w:t>【活動三】哈日族與韓流</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1.引起動機：教師請學童發表日韓流行音樂和臺灣的有什麼不同？</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2.閱讀與討論：教師引導學童閱讀課本第34頁課文和圖片並討論問題。</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3.統整：近年來，臺灣和日本、韓國交流非常密切。</w:t>
            </w:r>
          </w:p>
          <w:p w:rsidR="00EB24AE" w:rsidRDefault="00EB24AE" w:rsidP="00697BCD">
            <w:pPr>
              <w:ind w:left="57" w:right="57"/>
              <w:rPr>
                <w:rFonts w:ascii="標楷體" w:eastAsia="標楷體" w:hAnsi="標楷體"/>
                <w:sz w:val="20"/>
                <w:szCs w:val="20"/>
              </w:rPr>
            </w:pPr>
            <w:r>
              <w:rPr>
                <w:rFonts w:ascii="標楷體" w:eastAsia="標楷體" w:hAnsi="標楷體" w:hint="eastAsia"/>
                <w:sz w:val="20"/>
                <w:szCs w:val="20"/>
              </w:rPr>
              <w:t>【活動四】臺灣與東南亞的交流</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1.引起動機：教師請學童發表品嘗東南亞美食的經驗。</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2.觀察與討論：教師引導學童觀察課本第35頁課文與圖片並討論</w:t>
            </w:r>
            <w:r>
              <w:rPr>
                <w:rFonts w:ascii="標楷體" w:eastAsia="標楷體" w:hAnsi="標楷體"/>
                <w:sz w:val="20"/>
                <w:szCs w:val="20"/>
              </w:rPr>
              <w:lastRenderedPageBreak/>
              <w:t>問題。</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3.調查與發表：教師調查校內新住民子女人數。</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4.習作配合：教師指導學童回家完成【第1課習作】第二～三大題。</w:t>
            </w:r>
          </w:p>
          <w:p w:rsidR="00EB24AE" w:rsidRPr="00524282" w:rsidRDefault="00EB24AE" w:rsidP="00697BCD">
            <w:pPr>
              <w:ind w:left="57" w:right="57"/>
              <w:rPr>
                <w:rFonts w:ascii="標楷體" w:eastAsia="標楷體" w:hAnsi="標楷體"/>
                <w:sz w:val="20"/>
                <w:szCs w:val="20"/>
              </w:rPr>
            </w:pPr>
            <w:r>
              <w:rPr>
                <w:rFonts w:ascii="標楷體" w:eastAsia="標楷體" w:hAnsi="標楷體"/>
                <w:sz w:val="20"/>
                <w:szCs w:val="20"/>
              </w:rPr>
              <w:t>5.統整：臺</w:t>
            </w:r>
            <w:r>
              <w:rPr>
                <w:rFonts w:ascii="標楷體" w:eastAsia="標楷體" w:hAnsi="標楷體" w:hint="eastAsia"/>
                <w:sz w:val="20"/>
                <w:szCs w:val="20"/>
              </w:rPr>
              <w:t>灣與東南亞的交流頻繁，也為臺灣增添豐富的文化活力。</w:t>
            </w:r>
          </w:p>
        </w:tc>
        <w:tc>
          <w:tcPr>
            <w:tcW w:w="850" w:type="dxa"/>
            <w:vAlign w:val="center"/>
          </w:tcPr>
          <w:p w:rsidR="00EB24AE" w:rsidRPr="00524282" w:rsidRDefault="00EB24AE" w:rsidP="00697BCD">
            <w:pPr>
              <w:ind w:left="57" w:right="57"/>
              <w:jc w:val="center"/>
              <w:rPr>
                <w:rFonts w:ascii="標楷體" w:eastAsia="標楷體" w:hAnsi="標楷體"/>
                <w:sz w:val="20"/>
                <w:szCs w:val="20"/>
              </w:rPr>
            </w:pPr>
            <w:r>
              <w:rPr>
                <w:rFonts w:ascii="標楷體" w:eastAsia="標楷體" w:hAnsi="標楷體"/>
                <w:sz w:val="20"/>
                <w:szCs w:val="20"/>
              </w:rPr>
              <w:lastRenderedPageBreak/>
              <w:t>3</w:t>
            </w:r>
          </w:p>
        </w:tc>
        <w:tc>
          <w:tcPr>
            <w:tcW w:w="1418" w:type="dxa"/>
          </w:tcPr>
          <w:p w:rsidR="00EB24AE" w:rsidRPr="00FE39ED" w:rsidRDefault="00EB24AE" w:rsidP="00697BCD">
            <w:pPr>
              <w:rPr>
                <w:rFonts w:ascii="標楷體" w:eastAsia="標楷體" w:hAnsi="標楷體"/>
                <w:sz w:val="20"/>
                <w:szCs w:val="20"/>
              </w:rPr>
            </w:pPr>
            <w:r w:rsidRPr="00FE39ED">
              <w:rPr>
                <w:rFonts w:ascii="標楷體" w:eastAsia="標楷體" w:hAnsi="標楷體" w:hint="eastAsia"/>
                <w:sz w:val="20"/>
                <w:szCs w:val="20"/>
              </w:rPr>
              <w:t>康軒版教材</w:t>
            </w:r>
          </w:p>
          <w:p w:rsidR="00EB24AE" w:rsidRPr="00FE39ED" w:rsidRDefault="00EB24AE" w:rsidP="00697BCD">
            <w:pPr>
              <w:rPr>
                <w:rFonts w:ascii="標楷體" w:eastAsia="標楷體" w:hAnsi="標楷體"/>
                <w:sz w:val="20"/>
                <w:szCs w:val="20"/>
              </w:rPr>
            </w:pPr>
            <w:r w:rsidRPr="00FE39ED">
              <w:rPr>
                <w:rFonts w:ascii="標楷體" w:eastAsia="標楷體" w:hAnsi="標楷體" w:hint="eastAsia"/>
                <w:sz w:val="20"/>
                <w:szCs w:val="20"/>
              </w:rPr>
              <w:t>第二單元</w:t>
            </w:r>
          </w:p>
          <w:p w:rsidR="00EB24AE" w:rsidRPr="00FE39ED" w:rsidRDefault="00EB24AE" w:rsidP="00697BCD">
            <w:pPr>
              <w:rPr>
                <w:rFonts w:ascii="標楷體" w:eastAsia="標楷體" w:hAnsi="標楷體"/>
                <w:sz w:val="20"/>
                <w:szCs w:val="20"/>
              </w:rPr>
            </w:pPr>
            <w:r w:rsidRPr="00FE39ED">
              <w:rPr>
                <w:rFonts w:ascii="標楷體" w:eastAsia="標楷體" w:hAnsi="標楷體" w:hint="eastAsia"/>
                <w:sz w:val="20"/>
                <w:szCs w:val="20"/>
              </w:rPr>
              <w:t>從臺灣走向世界</w:t>
            </w:r>
          </w:p>
          <w:p w:rsidR="00EB24AE" w:rsidRPr="00FE39ED" w:rsidRDefault="00EB24AE" w:rsidP="00697BCD">
            <w:pPr>
              <w:rPr>
                <w:rFonts w:ascii="標楷體" w:eastAsia="標楷體" w:hAnsi="標楷體"/>
                <w:sz w:val="20"/>
                <w:szCs w:val="20"/>
              </w:rPr>
            </w:pPr>
            <w:r w:rsidRPr="00FE39ED">
              <w:rPr>
                <w:rFonts w:ascii="標楷體" w:eastAsia="標楷體" w:hAnsi="標楷體" w:hint="eastAsia"/>
                <w:sz w:val="20"/>
                <w:szCs w:val="20"/>
              </w:rPr>
              <w:t>第1課</w:t>
            </w:r>
          </w:p>
          <w:p w:rsidR="00EB24AE" w:rsidRPr="00FE39ED" w:rsidRDefault="00EB24AE" w:rsidP="00697BCD">
            <w:pPr>
              <w:rPr>
                <w:rFonts w:ascii="標楷體" w:eastAsia="標楷體" w:hAnsi="標楷體"/>
                <w:sz w:val="20"/>
                <w:szCs w:val="20"/>
              </w:rPr>
            </w:pPr>
            <w:r w:rsidRPr="00FE39ED">
              <w:rPr>
                <w:rFonts w:ascii="標楷體" w:eastAsia="標楷體" w:hAnsi="標楷體" w:hint="eastAsia"/>
                <w:sz w:val="20"/>
                <w:szCs w:val="20"/>
              </w:rPr>
              <w:t>臺灣與世界</w:t>
            </w:r>
          </w:p>
          <w:p w:rsidR="00EB24AE" w:rsidRPr="00734F57" w:rsidRDefault="00EB24AE" w:rsidP="00697BCD">
            <w:pPr>
              <w:rPr>
                <w:rFonts w:ascii="標楷體" w:eastAsia="標楷體" w:hAnsi="標楷體"/>
                <w:sz w:val="20"/>
                <w:szCs w:val="20"/>
              </w:rPr>
            </w:pPr>
            <w:r w:rsidRPr="00FE39ED">
              <w:rPr>
                <w:rFonts w:ascii="標楷體" w:eastAsia="標楷體" w:hAnsi="標楷體" w:hint="eastAsia"/>
                <w:sz w:val="20"/>
                <w:szCs w:val="20"/>
              </w:rPr>
              <w:t>教學媒體</w:t>
            </w:r>
          </w:p>
        </w:tc>
        <w:tc>
          <w:tcPr>
            <w:tcW w:w="1842" w:type="dxa"/>
          </w:tcPr>
          <w:p w:rsidR="00EB24AE" w:rsidRDefault="00EB24AE" w:rsidP="00697BCD">
            <w:pPr>
              <w:ind w:left="57" w:right="57"/>
              <w:rPr>
                <w:rFonts w:ascii="標楷體" w:eastAsia="標楷體" w:hAnsi="標楷體"/>
                <w:sz w:val="20"/>
                <w:szCs w:val="20"/>
              </w:rPr>
            </w:pPr>
            <w:r>
              <w:rPr>
                <w:rFonts w:ascii="標楷體" w:eastAsia="標楷體" w:hAnsi="標楷體"/>
                <w:sz w:val="20"/>
                <w:szCs w:val="20"/>
              </w:rPr>
              <w:t>1.口頭評量</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2.習作練習</w:t>
            </w:r>
          </w:p>
          <w:p w:rsidR="00EB24AE" w:rsidRPr="00524282" w:rsidRDefault="00EB24AE" w:rsidP="00697BCD">
            <w:pPr>
              <w:ind w:left="57" w:right="57"/>
              <w:rPr>
                <w:rFonts w:ascii="標楷體" w:eastAsia="標楷體" w:hAnsi="標楷體"/>
                <w:sz w:val="20"/>
                <w:szCs w:val="20"/>
              </w:rPr>
            </w:pPr>
            <w:r>
              <w:rPr>
                <w:rFonts w:ascii="標楷體" w:eastAsia="標楷體" w:hAnsi="標楷體"/>
                <w:sz w:val="20"/>
                <w:szCs w:val="20"/>
              </w:rPr>
              <w:t>3.討論評量</w:t>
            </w:r>
          </w:p>
        </w:tc>
        <w:tc>
          <w:tcPr>
            <w:tcW w:w="2694" w:type="dxa"/>
          </w:tcPr>
          <w:p w:rsidR="00EB24AE" w:rsidRDefault="00EB24AE" w:rsidP="00697BCD">
            <w:pPr>
              <w:ind w:left="57" w:right="57"/>
              <w:jc w:val="both"/>
              <w:rPr>
                <w:rFonts w:ascii="標楷體" w:eastAsia="標楷體" w:hAnsi="標楷體"/>
                <w:bCs/>
                <w:sz w:val="20"/>
                <w:szCs w:val="20"/>
              </w:rPr>
            </w:pPr>
            <w:r>
              <w:rPr>
                <w:rFonts w:ascii="標楷體" w:eastAsia="標楷體" w:hAnsi="標楷體"/>
                <w:bCs/>
                <w:sz w:val="20"/>
                <w:szCs w:val="20"/>
              </w:rPr>
              <w:t>2-3-3瞭解今昔中國、亞洲和世界的主要文化特色。</w:t>
            </w:r>
          </w:p>
          <w:p w:rsidR="00EB24AE" w:rsidRDefault="00EB24AE" w:rsidP="00697BCD">
            <w:pPr>
              <w:ind w:left="57" w:right="57"/>
              <w:jc w:val="both"/>
              <w:rPr>
                <w:rFonts w:ascii="標楷體" w:eastAsia="標楷體" w:hAnsi="標楷體"/>
                <w:bCs/>
                <w:sz w:val="20"/>
                <w:szCs w:val="20"/>
              </w:rPr>
            </w:pPr>
            <w:r>
              <w:rPr>
                <w:rFonts w:ascii="標楷體" w:eastAsia="標楷體" w:hAnsi="標楷體"/>
                <w:bCs/>
                <w:sz w:val="20"/>
                <w:szCs w:val="20"/>
              </w:rPr>
              <w:t>9-3-2探討不同文化的接觸和交流可能產生的衝突、合作和文化創新。</w:t>
            </w:r>
          </w:p>
          <w:p w:rsidR="00EB24AE" w:rsidRPr="00524282" w:rsidRDefault="00EB24AE" w:rsidP="00697BCD">
            <w:pPr>
              <w:ind w:left="57" w:right="57"/>
              <w:jc w:val="both"/>
              <w:rPr>
                <w:rFonts w:ascii="標楷體" w:eastAsia="標楷體" w:hAnsi="標楷體"/>
                <w:bCs/>
                <w:sz w:val="20"/>
                <w:szCs w:val="20"/>
              </w:rPr>
            </w:pPr>
            <w:r>
              <w:rPr>
                <w:rFonts w:ascii="標楷體" w:eastAsia="標楷體" w:hAnsi="標楷體"/>
                <w:bCs/>
                <w:sz w:val="20"/>
                <w:szCs w:val="20"/>
              </w:rPr>
              <w:t>9-3-4列舉當前全球共同面對與關心的課題（如環境保護、生物保育、勞工保護、飢餓、犯罪、疫病、基本人權、經貿與科技研究等）。</w:t>
            </w:r>
          </w:p>
        </w:tc>
        <w:tc>
          <w:tcPr>
            <w:tcW w:w="1842" w:type="dxa"/>
          </w:tcPr>
          <w:p w:rsidR="00EB24AE" w:rsidRPr="008612C6" w:rsidRDefault="00EB24AE" w:rsidP="00697BCD">
            <w:pPr>
              <w:jc w:val="both"/>
              <w:rPr>
                <w:rFonts w:ascii="標楷體" w:eastAsia="標楷體" w:hAnsi="標楷體"/>
                <w:sz w:val="20"/>
                <w:szCs w:val="20"/>
              </w:rPr>
            </w:pPr>
            <w:r w:rsidRPr="008612C6">
              <w:rPr>
                <w:rFonts w:ascii="標楷體" w:eastAsia="標楷體" w:hAnsi="標楷體" w:hint="eastAsia"/>
                <w:sz w:val="20"/>
                <w:szCs w:val="20"/>
              </w:rPr>
              <w:t>【資訊教育】</w:t>
            </w:r>
          </w:p>
          <w:p w:rsidR="00EB24AE" w:rsidRDefault="00EB24AE" w:rsidP="00697BCD">
            <w:pPr>
              <w:jc w:val="both"/>
              <w:rPr>
                <w:rFonts w:ascii="標楷體" w:eastAsia="標楷體" w:hAnsi="標楷體"/>
                <w:sz w:val="20"/>
                <w:szCs w:val="20"/>
              </w:rPr>
            </w:pPr>
            <w:r>
              <w:rPr>
                <w:rFonts w:ascii="標楷體" w:eastAsia="標楷體" w:hAnsi="標楷體"/>
                <w:sz w:val="20"/>
                <w:szCs w:val="20"/>
              </w:rPr>
              <w:t>4-3-5能利用搜尋引擎及搜尋技巧尋找合適的網路資源。</w:t>
            </w:r>
          </w:p>
          <w:p w:rsidR="00EB24AE" w:rsidRPr="008612C6" w:rsidRDefault="00EB24AE" w:rsidP="00697BCD">
            <w:pPr>
              <w:jc w:val="both"/>
              <w:rPr>
                <w:rFonts w:ascii="標楷體" w:eastAsia="標楷體" w:hAnsi="標楷體"/>
                <w:sz w:val="20"/>
                <w:szCs w:val="20"/>
              </w:rPr>
            </w:pPr>
            <w:r w:rsidRPr="008612C6">
              <w:rPr>
                <w:rFonts w:ascii="標楷體" w:eastAsia="標楷體" w:hAnsi="標楷體" w:hint="eastAsia"/>
                <w:sz w:val="20"/>
                <w:szCs w:val="20"/>
              </w:rPr>
              <w:t>【人權教育】</w:t>
            </w:r>
          </w:p>
          <w:p w:rsidR="00EB24AE" w:rsidRPr="00524282" w:rsidRDefault="00EB24AE" w:rsidP="00697BCD">
            <w:pPr>
              <w:jc w:val="both"/>
              <w:rPr>
                <w:rFonts w:ascii="標楷體" w:eastAsia="標楷體" w:hAnsi="標楷體"/>
                <w:sz w:val="20"/>
                <w:szCs w:val="20"/>
              </w:rPr>
            </w:pPr>
            <w:r>
              <w:rPr>
                <w:rFonts w:ascii="標楷體" w:eastAsia="標楷體" w:hAnsi="標楷體"/>
                <w:sz w:val="20"/>
                <w:szCs w:val="20"/>
              </w:rPr>
              <w:t>1-3-4瞭解世界上不同的群體、文化和國家，能尊重欣賞其差異。</w:t>
            </w:r>
          </w:p>
        </w:tc>
        <w:tc>
          <w:tcPr>
            <w:tcW w:w="1134" w:type="dxa"/>
          </w:tcPr>
          <w:p w:rsidR="00EB24AE" w:rsidRPr="009262E2" w:rsidRDefault="00EB24AE" w:rsidP="00697BCD">
            <w:pPr>
              <w:rPr>
                <w:rFonts w:ascii="標楷體" w:eastAsia="標楷體" w:hAnsi="標楷體"/>
                <w:u w:val="single"/>
              </w:rPr>
            </w:pPr>
          </w:p>
        </w:tc>
      </w:tr>
      <w:tr w:rsidR="00EB24AE" w:rsidRPr="009262E2" w:rsidTr="00697BCD">
        <w:tc>
          <w:tcPr>
            <w:tcW w:w="993" w:type="dxa"/>
            <w:vAlign w:val="center"/>
          </w:tcPr>
          <w:p w:rsidR="00EB24AE" w:rsidRDefault="00EB24AE" w:rsidP="00697BCD">
            <w:pPr>
              <w:jc w:val="center"/>
              <w:rPr>
                <w:rFonts w:ascii="標楷體" w:eastAsia="標楷體" w:hAnsi="標楷體"/>
                <w:sz w:val="20"/>
                <w:szCs w:val="20"/>
              </w:rPr>
            </w:pPr>
            <w:r>
              <w:rPr>
                <w:rFonts w:ascii="標楷體" w:eastAsia="標楷體" w:hAnsi="標楷體" w:hint="eastAsia"/>
                <w:sz w:val="20"/>
                <w:szCs w:val="20"/>
              </w:rPr>
              <w:lastRenderedPageBreak/>
              <w:t>八</w:t>
            </w:r>
          </w:p>
          <w:p w:rsidR="00EB24AE" w:rsidRDefault="00EB24AE" w:rsidP="00697BCD">
            <w:pPr>
              <w:jc w:val="center"/>
              <w:rPr>
                <w:rFonts w:ascii="標楷體" w:eastAsia="標楷體" w:hAnsi="標楷體"/>
                <w:sz w:val="20"/>
                <w:szCs w:val="20"/>
              </w:rPr>
            </w:pPr>
            <w:r>
              <w:rPr>
                <w:rFonts w:ascii="標楷體" w:eastAsia="標楷體" w:hAnsi="標楷體"/>
                <w:sz w:val="20"/>
                <w:szCs w:val="20"/>
              </w:rPr>
              <w:t>4/02</w:t>
            </w:r>
          </w:p>
          <w:p w:rsidR="00EB24AE" w:rsidRDefault="00EB24AE" w:rsidP="00697BCD">
            <w:pPr>
              <w:jc w:val="center"/>
              <w:rPr>
                <w:rFonts w:ascii="標楷體" w:eastAsia="標楷體" w:hAnsi="標楷體"/>
                <w:sz w:val="20"/>
                <w:szCs w:val="20"/>
              </w:rPr>
            </w:pPr>
            <w:r>
              <w:rPr>
                <w:rFonts w:ascii="標楷體" w:eastAsia="標楷體" w:hAnsi="標楷體" w:hint="eastAsia"/>
                <w:sz w:val="20"/>
                <w:szCs w:val="20"/>
              </w:rPr>
              <w:t>︱</w:t>
            </w:r>
          </w:p>
          <w:p w:rsidR="00EB24AE" w:rsidRPr="00524282" w:rsidRDefault="00EB24AE" w:rsidP="00697BCD">
            <w:pPr>
              <w:jc w:val="center"/>
              <w:rPr>
                <w:rFonts w:ascii="標楷體" w:eastAsia="標楷體" w:hAnsi="標楷體"/>
                <w:sz w:val="20"/>
                <w:szCs w:val="20"/>
              </w:rPr>
            </w:pPr>
            <w:r>
              <w:rPr>
                <w:rFonts w:ascii="標楷體" w:eastAsia="標楷體" w:hAnsi="標楷體"/>
                <w:sz w:val="20"/>
                <w:szCs w:val="20"/>
              </w:rPr>
              <w:t>4/08</w:t>
            </w:r>
          </w:p>
        </w:tc>
        <w:tc>
          <w:tcPr>
            <w:tcW w:w="1843" w:type="dxa"/>
            <w:vAlign w:val="center"/>
          </w:tcPr>
          <w:p w:rsidR="00EB24AE" w:rsidRPr="00FE39ED" w:rsidRDefault="00EB24AE" w:rsidP="00697BCD">
            <w:pPr>
              <w:jc w:val="center"/>
              <w:rPr>
                <w:rFonts w:ascii="標楷體" w:eastAsia="標楷體" w:hAnsi="標楷體"/>
                <w:sz w:val="20"/>
                <w:szCs w:val="20"/>
              </w:rPr>
            </w:pPr>
            <w:r w:rsidRPr="00FE39ED">
              <w:rPr>
                <w:rFonts w:ascii="標楷體" w:eastAsia="標楷體" w:hAnsi="標楷體" w:hint="eastAsia"/>
                <w:sz w:val="20"/>
                <w:szCs w:val="20"/>
              </w:rPr>
              <w:t>第二單元</w:t>
            </w:r>
          </w:p>
          <w:p w:rsidR="00EB24AE" w:rsidRPr="00FE39ED" w:rsidRDefault="00EB24AE" w:rsidP="00697BCD">
            <w:pPr>
              <w:jc w:val="center"/>
              <w:rPr>
                <w:rFonts w:ascii="標楷體" w:eastAsia="標楷體" w:hAnsi="標楷體"/>
                <w:sz w:val="20"/>
                <w:szCs w:val="20"/>
              </w:rPr>
            </w:pPr>
            <w:r w:rsidRPr="00FE39ED">
              <w:rPr>
                <w:rFonts w:ascii="標楷體" w:eastAsia="標楷體" w:hAnsi="標楷體" w:hint="eastAsia"/>
                <w:sz w:val="20"/>
                <w:szCs w:val="20"/>
              </w:rPr>
              <w:t>第1課</w:t>
            </w:r>
          </w:p>
          <w:p w:rsidR="00EB24AE" w:rsidRPr="00524282" w:rsidRDefault="00EB24AE" w:rsidP="00697BCD">
            <w:pPr>
              <w:ind w:left="57" w:firstLine="4"/>
              <w:jc w:val="center"/>
              <w:rPr>
                <w:rFonts w:ascii="標楷體" w:eastAsia="標楷體" w:hAnsi="標楷體"/>
                <w:sz w:val="20"/>
                <w:szCs w:val="20"/>
              </w:rPr>
            </w:pPr>
            <w:r w:rsidRPr="00FE39ED">
              <w:rPr>
                <w:rFonts w:ascii="標楷體" w:eastAsia="標楷體" w:hAnsi="標楷體" w:hint="eastAsia"/>
                <w:sz w:val="20"/>
                <w:szCs w:val="20"/>
              </w:rPr>
              <w:t>臺灣與世界</w:t>
            </w:r>
          </w:p>
        </w:tc>
        <w:tc>
          <w:tcPr>
            <w:tcW w:w="2268" w:type="dxa"/>
          </w:tcPr>
          <w:p w:rsidR="00EB24AE" w:rsidRDefault="00EB24AE" w:rsidP="00697BCD">
            <w:pPr>
              <w:ind w:left="57" w:right="57"/>
              <w:jc w:val="both"/>
              <w:rPr>
                <w:rFonts w:ascii="標楷體" w:eastAsia="標楷體" w:hAnsi="標楷體"/>
                <w:sz w:val="20"/>
                <w:szCs w:val="20"/>
              </w:rPr>
            </w:pPr>
            <w:r>
              <w:rPr>
                <w:rFonts w:ascii="標楷體" w:eastAsia="標楷體" w:hAnsi="標楷體" w:hint="eastAsia"/>
                <w:sz w:val="20"/>
                <w:szCs w:val="20"/>
              </w:rPr>
              <w:t>【活動五】臺灣亮起來</w:t>
            </w:r>
          </w:p>
          <w:p w:rsidR="00EB24AE" w:rsidRDefault="00EB24AE" w:rsidP="00697BCD">
            <w:pPr>
              <w:ind w:left="57" w:right="57"/>
              <w:jc w:val="both"/>
              <w:rPr>
                <w:rFonts w:ascii="標楷體" w:eastAsia="標楷體" w:hAnsi="標楷體"/>
                <w:sz w:val="20"/>
                <w:szCs w:val="20"/>
              </w:rPr>
            </w:pPr>
            <w:r>
              <w:rPr>
                <w:rFonts w:ascii="標楷體" w:eastAsia="標楷體" w:hAnsi="標楷體"/>
                <w:sz w:val="20"/>
                <w:szCs w:val="20"/>
              </w:rPr>
              <w:t>1.引起動機：教師展示螺絲、螺帽實物，說明臺灣是全球重要的供應商。</w:t>
            </w:r>
          </w:p>
          <w:p w:rsidR="00EB24AE" w:rsidRDefault="00EB24AE" w:rsidP="00697BCD">
            <w:pPr>
              <w:ind w:left="57" w:right="57"/>
              <w:jc w:val="both"/>
              <w:rPr>
                <w:rFonts w:ascii="標楷體" w:eastAsia="標楷體" w:hAnsi="標楷體"/>
                <w:sz w:val="20"/>
                <w:szCs w:val="20"/>
              </w:rPr>
            </w:pPr>
            <w:r>
              <w:rPr>
                <w:rFonts w:ascii="標楷體" w:eastAsia="標楷體" w:hAnsi="標楷體"/>
                <w:sz w:val="20"/>
                <w:szCs w:val="20"/>
              </w:rPr>
              <w:t>2.閱讀與討論：教師引導學童閱讀課本第36、37頁課文和圖片並討論問題。</w:t>
            </w:r>
          </w:p>
          <w:p w:rsidR="00EB24AE" w:rsidRDefault="00EB24AE" w:rsidP="00697BCD">
            <w:pPr>
              <w:ind w:left="57" w:right="57"/>
              <w:jc w:val="both"/>
              <w:rPr>
                <w:rFonts w:ascii="標楷體" w:eastAsia="標楷體" w:hAnsi="標楷體"/>
                <w:sz w:val="20"/>
                <w:szCs w:val="20"/>
              </w:rPr>
            </w:pPr>
            <w:r>
              <w:rPr>
                <w:rFonts w:ascii="標楷體" w:eastAsia="標楷體" w:hAnsi="標楷體"/>
                <w:sz w:val="20"/>
                <w:szCs w:val="20"/>
              </w:rPr>
              <w:t>3.創意行銷：教師事先將學童分組，各組選擇一項高科技產品設計宣傳海報，於課堂中發表及展示。</w:t>
            </w:r>
          </w:p>
          <w:p w:rsidR="00EB24AE" w:rsidRDefault="00EB24AE" w:rsidP="00697BCD">
            <w:pPr>
              <w:ind w:left="57" w:right="57"/>
              <w:jc w:val="both"/>
              <w:rPr>
                <w:rFonts w:ascii="標楷體" w:eastAsia="標楷體" w:hAnsi="標楷體"/>
                <w:sz w:val="20"/>
                <w:szCs w:val="20"/>
              </w:rPr>
            </w:pPr>
            <w:r>
              <w:rPr>
                <w:rFonts w:ascii="標楷體" w:eastAsia="標楷體" w:hAnsi="標楷體"/>
                <w:sz w:val="20"/>
                <w:szCs w:val="20"/>
              </w:rPr>
              <w:t>4.產業介紹：教師說明臺灣自行車品牌「捷安特」成功的經驗。</w:t>
            </w:r>
          </w:p>
          <w:p w:rsidR="00EB24AE" w:rsidRDefault="00EB24AE" w:rsidP="00697BCD">
            <w:pPr>
              <w:ind w:left="57" w:right="57"/>
              <w:jc w:val="both"/>
              <w:rPr>
                <w:rFonts w:ascii="標楷體" w:eastAsia="標楷體" w:hAnsi="標楷體"/>
                <w:sz w:val="20"/>
                <w:szCs w:val="20"/>
              </w:rPr>
            </w:pPr>
            <w:r>
              <w:rPr>
                <w:rFonts w:ascii="標楷體" w:eastAsia="標楷體" w:hAnsi="標楷體"/>
                <w:sz w:val="20"/>
                <w:szCs w:val="20"/>
              </w:rPr>
              <w:t>5.統整：臺灣高科技產品在與世界各國經貿</w:t>
            </w:r>
            <w:r>
              <w:rPr>
                <w:rFonts w:ascii="標楷體" w:eastAsia="標楷體" w:hAnsi="標楷體"/>
                <w:sz w:val="20"/>
                <w:szCs w:val="20"/>
              </w:rPr>
              <w:lastRenderedPageBreak/>
              <w:t>往來中，有很好的表現。此外，臺灣生產的工業產品、文化創意產業、科展、發明等，也都有傑出表現。</w:t>
            </w:r>
          </w:p>
          <w:p w:rsidR="00EB24AE" w:rsidRDefault="00EB24AE" w:rsidP="00697BCD">
            <w:pPr>
              <w:ind w:left="57" w:right="57"/>
              <w:jc w:val="both"/>
              <w:rPr>
                <w:rFonts w:ascii="標楷體" w:eastAsia="標楷體" w:hAnsi="標楷體"/>
                <w:sz w:val="20"/>
                <w:szCs w:val="20"/>
              </w:rPr>
            </w:pPr>
            <w:r>
              <w:rPr>
                <w:rFonts w:ascii="標楷體" w:eastAsia="標楷體" w:hAnsi="標楷體" w:hint="eastAsia"/>
                <w:sz w:val="20"/>
                <w:szCs w:val="20"/>
              </w:rPr>
              <w:t>【活動六】送愛到各地</w:t>
            </w:r>
          </w:p>
          <w:p w:rsidR="00EB24AE" w:rsidRDefault="00EB24AE" w:rsidP="00697BCD">
            <w:pPr>
              <w:ind w:left="57" w:right="57"/>
              <w:jc w:val="both"/>
              <w:rPr>
                <w:rFonts w:ascii="標楷體" w:eastAsia="標楷體" w:hAnsi="標楷體"/>
                <w:sz w:val="20"/>
                <w:szCs w:val="20"/>
              </w:rPr>
            </w:pPr>
            <w:r>
              <w:rPr>
                <w:rFonts w:ascii="標楷體" w:eastAsia="標楷體" w:hAnsi="標楷體"/>
                <w:sz w:val="20"/>
                <w:szCs w:val="20"/>
              </w:rPr>
              <w:t>1.引起動機：教師與學童蒐集歷年來臺灣</w:t>
            </w:r>
            <w:r>
              <w:rPr>
                <w:rFonts w:ascii="標楷體" w:eastAsia="標楷體" w:hAnsi="標楷體" w:hint="eastAsia"/>
                <w:sz w:val="20"/>
                <w:szCs w:val="20"/>
              </w:rPr>
              <w:t>許多團體參與國際賑災的相關新聞報導，並分享交流。</w:t>
            </w:r>
          </w:p>
          <w:p w:rsidR="00EB24AE" w:rsidRDefault="00EB24AE" w:rsidP="00697BCD">
            <w:pPr>
              <w:ind w:left="57" w:right="57"/>
              <w:jc w:val="both"/>
              <w:rPr>
                <w:rFonts w:ascii="標楷體" w:eastAsia="標楷體" w:hAnsi="標楷體"/>
                <w:sz w:val="20"/>
                <w:szCs w:val="20"/>
              </w:rPr>
            </w:pPr>
            <w:r>
              <w:rPr>
                <w:rFonts w:ascii="標楷體" w:eastAsia="標楷體" w:hAnsi="標楷體"/>
                <w:sz w:val="20"/>
                <w:szCs w:val="20"/>
              </w:rPr>
              <w:t>2.觀察與討論：教師引導學童閱讀課本第38頁課文和圖片並回答問題。</w:t>
            </w:r>
          </w:p>
          <w:p w:rsidR="00EB24AE" w:rsidRDefault="00EB24AE" w:rsidP="00697BCD">
            <w:pPr>
              <w:ind w:left="57" w:right="57"/>
              <w:jc w:val="both"/>
              <w:rPr>
                <w:rFonts w:ascii="標楷體" w:eastAsia="標楷體" w:hAnsi="標楷體"/>
                <w:sz w:val="20"/>
                <w:szCs w:val="20"/>
              </w:rPr>
            </w:pPr>
            <w:r>
              <w:rPr>
                <w:rFonts w:ascii="標楷體" w:eastAsia="標楷體" w:hAnsi="標楷體"/>
                <w:sz w:val="20"/>
                <w:szCs w:val="20"/>
              </w:rPr>
              <w:t>3.表達謝意：教師指導學童製作感謝卡片，謝謝公益團體發參與國際事務的精神。</w:t>
            </w:r>
          </w:p>
          <w:p w:rsidR="00EB24AE" w:rsidRDefault="00EB24AE" w:rsidP="00697BCD">
            <w:pPr>
              <w:ind w:left="57" w:right="57"/>
              <w:jc w:val="both"/>
              <w:rPr>
                <w:rFonts w:ascii="標楷體" w:eastAsia="標楷體" w:hAnsi="標楷體"/>
                <w:sz w:val="20"/>
                <w:szCs w:val="20"/>
              </w:rPr>
            </w:pPr>
            <w:r>
              <w:rPr>
                <w:rFonts w:ascii="標楷體" w:eastAsia="標楷體" w:hAnsi="標楷體"/>
                <w:sz w:val="20"/>
                <w:szCs w:val="20"/>
              </w:rPr>
              <w:t>4.配合動動腦：「你還知道國際間曾經發生過哪些災難嗎？我們可以如何幫助災區的居民？」</w:t>
            </w:r>
          </w:p>
          <w:p w:rsidR="00EB24AE" w:rsidRDefault="00EB24AE" w:rsidP="00697BCD">
            <w:pPr>
              <w:ind w:left="57" w:right="57"/>
              <w:jc w:val="both"/>
              <w:rPr>
                <w:rFonts w:ascii="標楷體" w:eastAsia="標楷體" w:hAnsi="標楷體"/>
                <w:sz w:val="20"/>
                <w:szCs w:val="20"/>
              </w:rPr>
            </w:pPr>
            <w:r>
              <w:rPr>
                <w:rFonts w:ascii="標楷體" w:eastAsia="標楷體" w:hAnsi="標楷體"/>
                <w:sz w:val="20"/>
                <w:szCs w:val="20"/>
              </w:rPr>
              <w:t>5.習作配合：教師指導學童回家完成【第1課習作】第四大題。</w:t>
            </w:r>
          </w:p>
          <w:p w:rsidR="00EB24AE" w:rsidRDefault="00EB24AE" w:rsidP="00697BCD">
            <w:pPr>
              <w:ind w:left="57" w:right="57"/>
              <w:jc w:val="both"/>
              <w:rPr>
                <w:rFonts w:ascii="標楷體" w:eastAsia="標楷體" w:hAnsi="標楷體"/>
                <w:sz w:val="20"/>
                <w:szCs w:val="20"/>
              </w:rPr>
            </w:pPr>
            <w:r>
              <w:rPr>
                <w:rFonts w:ascii="標楷體" w:eastAsia="標楷體" w:hAnsi="標楷體"/>
                <w:sz w:val="20"/>
                <w:szCs w:val="20"/>
              </w:rPr>
              <w:t>6.統整：臺灣許多團體，幫助國內外需要救</w:t>
            </w:r>
            <w:r>
              <w:rPr>
                <w:rFonts w:ascii="標楷體" w:eastAsia="標楷體" w:hAnsi="標楷體"/>
                <w:sz w:val="20"/>
                <w:szCs w:val="20"/>
              </w:rPr>
              <w:lastRenderedPageBreak/>
              <w:t>援的人，讓世界各國的人留下深刻的印象。</w:t>
            </w:r>
          </w:p>
          <w:p w:rsidR="00EB24AE" w:rsidRDefault="00EB24AE" w:rsidP="00697BCD">
            <w:pPr>
              <w:ind w:left="57" w:right="57"/>
              <w:jc w:val="both"/>
              <w:rPr>
                <w:rFonts w:ascii="標楷體" w:eastAsia="標楷體" w:hAnsi="標楷體"/>
                <w:sz w:val="20"/>
                <w:szCs w:val="20"/>
              </w:rPr>
            </w:pPr>
            <w:r>
              <w:rPr>
                <w:rFonts w:ascii="標楷體" w:eastAsia="標楷體" w:hAnsi="標楷體" w:hint="eastAsia"/>
                <w:sz w:val="20"/>
                <w:szCs w:val="20"/>
              </w:rPr>
              <w:t>【活動七】臺灣走出去</w:t>
            </w:r>
          </w:p>
          <w:p w:rsidR="00EB24AE" w:rsidRDefault="00EB24AE" w:rsidP="00697BCD">
            <w:pPr>
              <w:ind w:left="57" w:right="57"/>
              <w:jc w:val="both"/>
              <w:rPr>
                <w:rFonts w:ascii="標楷體" w:eastAsia="標楷體" w:hAnsi="標楷體"/>
                <w:sz w:val="20"/>
                <w:szCs w:val="20"/>
              </w:rPr>
            </w:pPr>
            <w:r>
              <w:rPr>
                <w:rFonts w:ascii="標楷體" w:eastAsia="標楷體" w:hAnsi="標楷體"/>
                <w:sz w:val="20"/>
                <w:szCs w:val="20"/>
              </w:rPr>
              <w:t>1.引起動機：學童展示與家人出國旅遊的照片，分享出國旅遊的經驗。</w:t>
            </w:r>
          </w:p>
          <w:p w:rsidR="00EB24AE" w:rsidRDefault="00EB24AE" w:rsidP="00697BCD">
            <w:pPr>
              <w:ind w:left="57" w:right="57"/>
              <w:jc w:val="both"/>
              <w:rPr>
                <w:rFonts w:ascii="標楷體" w:eastAsia="標楷體" w:hAnsi="標楷體"/>
                <w:sz w:val="20"/>
                <w:szCs w:val="20"/>
              </w:rPr>
            </w:pPr>
            <w:r>
              <w:rPr>
                <w:rFonts w:ascii="標楷體" w:eastAsia="標楷體" w:hAnsi="標楷體"/>
                <w:sz w:val="20"/>
                <w:szCs w:val="20"/>
              </w:rPr>
              <w:t>2.觀察與發表：教師引導學童閱讀課本第39頁課文和圖片並回答問題。</w:t>
            </w:r>
          </w:p>
          <w:p w:rsidR="00EB24AE" w:rsidRPr="00524282" w:rsidRDefault="00EB24AE" w:rsidP="00697BCD">
            <w:pPr>
              <w:ind w:left="57" w:right="57"/>
              <w:jc w:val="both"/>
              <w:rPr>
                <w:rFonts w:ascii="標楷體" w:eastAsia="標楷體" w:hAnsi="標楷體"/>
                <w:sz w:val="20"/>
                <w:szCs w:val="20"/>
              </w:rPr>
            </w:pPr>
            <w:r>
              <w:rPr>
                <w:rFonts w:ascii="標楷體" w:eastAsia="標楷體" w:hAnsi="標楷體"/>
                <w:sz w:val="20"/>
                <w:szCs w:val="20"/>
              </w:rPr>
              <w:t>3.統整：近年來，臺灣除了吸引國外企業來臺發展，本國企業也到國外投資，使得臺灣和世界關係更密切。</w:t>
            </w:r>
          </w:p>
        </w:tc>
        <w:tc>
          <w:tcPr>
            <w:tcW w:w="850" w:type="dxa"/>
            <w:vAlign w:val="center"/>
          </w:tcPr>
          <w:p w:rsidR="00EB24AE" w:rsidRPr="00524282" w:rsidRDefault="00EB24AE" w:rsidP="00697BCD">
            <w:pPr>
              <w:ind w:left="57" w:right="57"/>
              <w:jc w:val="center"/>
              <w:rPr>
                <w:rFonts w:ascii="標楷體" w:eastAsia="標楷體" w:hAnsi="標楷體"/>
                <w:sz w:val="20"/>
                <w:szCs w:val="20"/>
              </w:rPr>
            </w:pPr>
            <w:r>
              <w:rPr>
                <w:rFonts w:ascii="標楷體" w:eastAsia="標楷體" w:hAnsi="標楷體"/>
                <w:sz w:val="20"/>
                <w:szCs w:val="20"/>
              </w:rPr>
              <w:lastRenderedPageBreak/>
              <w:t>3</w:t>
            </w:r>
          </w:p>
        </w:tc>
        <w:tc>
          <w:tcPr>
            <w:tcW w:w="1418" w:type="dxa"/>
          </w:tcPr>
          <w:p w:rsidR="00EB24AE" w:rsidRPr="00FE39ED" w:rsidRDefault="00EB24AE" w:rsidP="00697BCD">
            <w:pPr>
              <w:rPr>
                <w:rFonts w:ascii="標楷體" w:eastAsia="標楷體" w:hAnsi="標楷體"/>
                <w:sz w:val="20"/>
                <w:szCs w:val="20"/>
              </w:rPr>
            </w:pPr>
            <w:r w:rsidRPr="00FE39ED">
              <w:rPr>
                <w:rFonts w:ascii="標楷體" w:eastAsia="標楷體" w:hAnsi="標楷體" w:hint="eastAsia"/>
                <w:sz w:val="20"/>
                <w:szCs w:val="20"/>
              </w:rPr>
              <w:t>康軒版教材</w:t>
            </w:r>
          </w:p>
          <w:p w:rsidR="00EB24AE" w:rsidRPr="00FE39ED" w:rsidRDefault="00EB24AE" w:rsidP="00697BCD">
            <w:pPr>
              <w:rPr>
                <w:rFonts w:ascii="標楷體" w:eastAsia="標楷體" w:hAnsi="標楷體"/>
                <w:sz w:val="20"/>
                <w:szCs w:val="20"/>
              </w:rPr>
            </w:pPr>
            <w:r w:rsidRPr="00FE39ED">
              <w:rPr>
                <w:rFonts w:ascii="標楷體" w:eastAsia="標楷體" w:hAnsi="標楷體" w:hint="eastAsia"/>
                <w:sz w:val="20"/>
                <w:szCs w:val="20"/>
              </w:rPr>
              <w:t>第二單元</w:t>
            </w:r>
          </w:p>
          <w:p w:rsidR="00EB24AE" w:rsidRPr="00FE39ED" w:rsidRDefault="00EB24AE" w:rsidP="00697BCD">
            <w:pPr>
              <w:rPr>
                <w:rFonts w:ascii="標楷體" w:eastAsia="標楷體" w:hAnsi="標楷體"/>
                <w:sz w:val="20"/>
                <w:szCs w:val="20"/>
              </w:rPr>
            </w:pPr>
            <w:r w:rsidRPr="00FE39ED">
              <w:rPr>
                <w:rFonts w:ascii="標楷體" w:eastAsia="標楷體" w:hAnsi="標楷體" w:hint="eastAsia"/>
                <w:sz w:val="20"/>
                <w:szCs w:val="20"/>
              </w:rPr>
              <w:t>從臺灣走向世界</w:t>
            </w:r>
          </w:p>
          <w:p w:rsidR="00EB24AE" w:rsidRPr="00FE39ED" w:rsidRDefault="00EB24AE" w:rsidP="00697BCD">
            <w:pPr>
              <w:rPr>
                <w:rFonts w:ascii="標楷體" w:eastAsia="標楷體" w:hAnsi="標楷體"/>
                <w:sz w:val="20"/>
                <w:szCs w:val="20"/>
              </w:rPr>
            </w:pPr>
            <w:r w:rsidRPr="00FE39ED">
              <w:rPr>
                <w:rFonts w:ascii="標楷體" w:eastAsia="標楷體" w:hAnsi="標楷體" w:hint="eastAsia"/>
                <w:sz w:val="20"/>
                <w:szCs w:val="20"/>
              </w:rPr>
              <w:t>第1課</w:t>
            </w:r>
          </w:p>
          <w:p w:rsidR="00EB24AE" w:rsidRPr="00FE39ED" w:rsidRDefault="00EB24AE" w:rsidP="00697BCD">
            <w:pPr>
              <w:rPr>
                <w:rFonts w:ascii="標楷體" w:eastAsia="標楷體" w:hAnsi="標楷體"/>
                <w:sz w:val="20"/>
                <w:szCs w:val="20"/>
              </w:rPr>
            </w:pPr>
            <w:r w:rsidRPr="00FE39ED">
              <w:rPr>
                <w:rFonts w:ascii="標楷體" w:eastAsia="標楷體" w:hAnsi="標楷體" w:hint="eastAsia"/>
                <w:sz w:val="20"/>
                <w:szCs w:val="20"/>
              </w:rPr>
              <w:t>臺灣與世界</w:t>
            </w:r>
          </w:p>
          <w:p w:rsidR="00EB24AE" w:rsidRPr="00734F57" w:rsidRDefault="00EB24AE" w:rsidP="00697BCD">
            <w:pPr>
              <w:rPr>
                <w:rFonts w:ascii="標楷體" w:eastAsia="標楷體" w:hAnsi="標楷體"/>
                <w:sz w:val="20"/>
                <w:szCs w:val="20"/>
              </w:rPr>
            </w:pPr>
            <w:r w:rsidRPr="00FE39ED">
              <w:rPr>
                <w:rFonts w:ascii="標楷體" w:eastAsia="標楷體" w:hAnsi="標楷體" w:hint="eastAsia"/>
                <w:sz w:val="20"/>
                <w:szCs w:val="20"/>
              </w:rPr>
              <w:t>教學媒體</w:t>
            </w:r>
          </w:p>
        </w:tc>
        <w:tc>
          <w:tcPr>
            <w:tcW w:w="1842" w:type="dxa"/>
          </w:tcPr>
          <w:p w:rsidR="00EB24AE" w:rsidRDefault="00EB24AE" w:rsidP="00697BCD">
            <w:pPr>
              <w:ind w:left="57" w:right="57"/>
              <w:rPr>
                <w:rFonts w:ascii="標楷體" w:eastAsia="標楷體" w:hAnsi="標楷體"/>
                <w:sz w:val="20"/>
                <w:szCs w:val="20"/>
              </w:rPr>
            </w:pPr>
            <w:r>
              <w:rPr>
                <w:rFonts w:ascii="標楷體" w:eastAsia="標楷體" w:hAnsi="標楷體"/>
                <w:sz w:val="20"/>
                <w:szCs w:val="20"/>
              </w:rPr>
              <w:t>1.口頭評量</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2.習作練習</w:t>
            </w:r>
          </w:p>
          <w:p w:rsidR="00EB24AE" w:rsidRPr="00524282" w:rsidRDefault="00EB24AE" w:rsidP="00697BCD">
            <w:pPr>
              <w:ind w:left="57" w:right="57"/>
              <w:rPr>
                <w:rFonts w:ascii="標楷體" w:eastAsia="標楷體" w:hAnsi="標楷體"/>
                <w:sz w:val="20"/>
                <w:szCs w:val="20"/>
              </w:rPr>
            </w:pPr>
            <w:r>
              <w:rPr>
                <w:rFonts w:ascii="標楷體" w:eastAsia="標楷體" w:hAnsi="標楷體"/>
                <w:sz w:val="20"/>
                <w:szCs w:val="20"/>
              </w:rPr>
              <w:t>3.討論評量</w:t>
            </w:r>
          </w:p>
        </w:tc>
        <w:tc>
          <w:tcPr>
            <w:tcW w:w="2694" w:type="dxa"/>
          </w:tcPr>
          <w:p w:rsidR="00EB24AE" w:rsidRDefault="00EB24AE" w:rsidP="00697BCD">
            <w:pPr>
              <w:ind w:left="57" w:right="57"/>
              <w:jc w:val="both"/>
              <w:rPr>
                <w:rFonts w:ascii="標楷體" w:eastAsia="標楷體" w:hAnsi="標楷體"/>
                <w:bCs/>
                <w:sz w:val="20"/>
                <w:szCs w:val="20"/>
              </w:rPr>
            </w:pPr>
            <w:r>
              <w:rPr>
                <w:rFonts w:ascii="標楷體" w:eastAsia="標楷體" w:hAnsi="標楷體"/>
                <w:bCs/>
                <w:sz w:val="20"/>
                <w:szCs w:val="20"/>
              </w:rPr>
              <w:t>2-3-3瞭解今昔中國、亞洲和世界的主要文化特色。</w:t>
            </w:r>
          </w:p>
          <w:p w:rsidR="00EB24AE" w:rsidRDefault="00EB24AE" w:rsidP="00697BCD">
            <w:pPr>
              <w:ind w:left="57" w:right="57"/>
              <w:jc w:val="both"/>
              <w:rPr>
                <w:rFonts w:ascii="標楷體" w:eastAsia="標楷體" w:hAnsi="標楷體"/>
                <w:bCs/>
                <w:sz w:val="20"/>
                <w:szCs w:val="20"/>
              </w:rPr>
            </w:pPr>
            <w:r>
              <w:rPr>
                <w:rFonts w:ascii="標楷體" w:eastAsia="標楷體" w:hAnsi="標楷體"/>
                <w:bCs/>
                <w:sz w:val="20"/>
                <w:szCs w:val="20"/>
              </w:rPr>
              <w:t>9-3-2探討不同文化的接觸和交流可能產生的衝突、合作和文化創新。</w:t>
            </w:r>
          </w:p>
          <w:p w:rsidR="00EB24AE" w:rsidRPr="00524282" w:rsidRDefault="00EB24AE" w:rsidP="00697BCD">
            <w:pPr>
              <w:ind w:left="57" w:right="57"/>
              <w:jc w:val="both"/>
              <w:rPr>
                <w:rFonts w:ascii="標楷體" w:eastAsia="標楷體" w:hAnsi="標楷體"/>
                <w:bCs/>
                <w:sz w:val="20"/>
                <w:szCs w:val="20"/>
              </w:rPr>
            </w:pPr>
            <w:r>
              <w:rPr>
                <w:rFonts w:ascii="標楷體" w:eastAsia="標楷體" w:hAnsi="標楷體"/>
                <w:bCs/>
                <w:sz w:val="20"/>
                <w:szCs w:val="20"/>
              </w:rPr>
              <w:t>9-3-4列舉當前全球共同面對與關心的課題（如環境保護、生物保育、勞工保護、飢餓、犯罪、疫病、基本人權、經貿與科技研究等）。</w:t>
            </w:r>
          </w:p>
        </w:tc>
        <w:tc>
          <w:tcPr>
            <w:tcW w:w="1842" w:type="dxa"/>
          </w:tcPr>
          <w:p w:rsidR="00EB24AE" w:rsidRPr="008612C6" w:rsidRDefault="00EB24AE" w:rsidP="00697BCD">
            <w:pPr>
              <w:jc w:val="both"/>
              <w:rPr>
                <w:rFonts w:ascii="標楷體" w:eastAsia="標楷體" w:hAnsi="標楷體"/>
                <w:sz w:val="20"/>
                <w:szCs w:val="20"/>
              </w:rPr>
            </w:pPr>
            <w:r w:rsidRPr="008612C6">
              <w:rPr>
                <w:rFonts w:ascii="標楷體" w:eastAsia="標楷體" w:hAnsi="標楷體" w:hint="eastAsia"/>
                <w:sz w:val="20"/>
                <w:szCs w:val="20"/>
              </w:rPr>
              <w:t>【資訊教育】</w:t>
            </w:r>
          </w:p>
          <w:p w:rsidR="00EB24AE" w:rsidRDefault="00EB24AE" w:rsidP="00697BCD">
            <w:pPr>
              <w:jc w:val="both"/>
              <w:rPr>
                <w:rFonts w:ascii="標楷體" w:eastAsia="標楷體" w:hAnsi="標楷體"/>
                <w:sz w:val="20"/>
                <w:szCs w:val="20"/>
              </w:rPr>
            </w:pPr>
            <w:r>
              <w:rPr>
                <w:rFonts w:ascii="標楷體" w:eastAsia="標楷體" w:hAnsi="標楷體"/>
                <w:sz w:val="20"/>
                <w:szCs w:val="20"/>
              </w:rPr>
              <w:t>4-3-5能利用搜尋引擎及搜尋技巧尋找合適的網路資源。</w:t>
            </w:r>
          </w:p>
          <w:p w:rsidR="00EB24AE" w:rsidRPr="008612C6" w:rsidRDefault="00EB24AE" w:rsidP="00697BCD">
            <w:pPr>
              <w:jc w:val="both"/>
              <w:rPr>
                <w:rFonts w:ascii="標楷體" w:eastAsia="標楷體" w:hAnsi="標楷體"/>
                <w:sz w:val="20"/>
                <w:szCs w:val="20"/>
              </w:rPr>
            </w:pPr>
            <w:r w:rsidRPr="008612C6">
              <w:rPr>
                <w:rFonts w:ascii="標楷體" w:eastAsia="標楷體" w:hAnsi="標楷體" w:hint="eastAsia"/>
                <w:sz w:val="20"/>
                <w:szCs w:val="20"/>
              </w:rPr>
              <w:t>【人權教育】</w:t>
            </w:r>
          </w:p>
          <w:p w:rsidR="00EB24AE" w:rsidRPr="00524282" w:rsidRDefault="00EB24AE" w:rsidP="00697BCD">
            <w:pPr>
              <w:jc w:val="both"/>
              <w:rPr>
                <w:rFonts w:ascii="標楷體" w:eastAsia="標楷體" w:hAnsi="標楷體"/>
                <w:sz w:val="20"/>
                <w:szCs w:val="20"/>
              </w:rPr>
            </w:pPr>
            <w:r>
              <w:rPr>
                <w:rFonts w:ascii="標楷體" w:eastAsia="標楷體" w:hAnsi="標楷體"/>
                <w:sz w:val="20"/>
                <w:szCs w:val="20"/>
              </w:rPr>
              <w:t>1-3-4瞭解世界上不同的群體、文化和國家，能尊重欣賞其差異。</w:t>
            </w:r>
          </w:p>
        </w:tc>
        <w:tc>
          <w:tcPr>
            <w:tcW w:w="1134" w:type="dxa"/>
          </w:tcPr>
          <w:p w:rsidR="00EB24AE" w:rsidRPr="009262E2" w:rsidRDefault="00EB24AE" w:rsidP="00697BCD">
            <w:pPr>
              <w:rPr>
                <w:rFonts w:ascii="標楷體" w:eastAsia="標楷體" w:hAnsi="標楷體"/>
                <w:u w:val="single"/>
              </w:rPr>
            </w:pPr>
          </w:p>
        </w:tc>
      </w:tr>
      <w:tr w:rsidR="00EB24AE" w:rsidRPr="009262E2" w:rsidTr="00697BCD">
        <w:tc>
          <w:tcPr>
            <w:tcW w:w="993" w:type="dxa"/>
            <w:vAlign w:val="center"/>
          </w:tcPr>
          <w:p w:rsidR="00EB24AE" w:rsidRDefault="00EB24AE" w:rsidP="00697BCD">
            <w:pPr>
              <w:jc w:val="center"/>
              <w:rPr>
                <w:rFonts w:ascii="標楷體" w:eastAsia="標楷體" w:hAnsi="標楷體"/>
                <w:sz w:val="20"/>
                <w:szCs w:val="20"/>
              </w:rPr>
            </w:pPr>
            <w:r>
              <w:rPr>
                <w:rFonts w:ascii="標楷體" w:eastAsia="標楷體" w:hAnsi="標楷體" w:hint="eastAsia"/>
                <w:sz w:val="20"/>
                <w:szCs w:val="20"/>
              </w:rPr>
              <w:lastRenderedPageBreak/>
              <w:t>九</w:t>
            </w:r>
          </w:p>
          <w:p w:rsidR="00EB24AE" w:rsidRDefault="00EB24AE" w:rsidP="00697BCD">
            <w:pPr>
              <w:jc w:val="center"/>
              <w:rPr>
                <w:rFonts w:ascii="標楷體" w:eastAsia="標楷體" w:hAnsi="標楷體"/>
                <w:sz w:val="20"/>
                <w:szCs w:val="20"/>
              </w:rPr>
            </w:pPr>
            <w:r>
              <w:rPr>
                <w:rFonts w:ascii="標楷體" w:eastAsia="標楷體" w:hAnsi="標楷體"/>
                <w:sz w:val="20"/>
                <w:szCs w:val="20"/>
              </w:rPr>
              <w:t>4/09</w:t>
            </w:r>
          </w:p>
          <w:p w:rsidR="00EB24AE" w:rsidRDefault="00EB24AE" w:rsidP="00697BCD">
            <w:pPr>
              <w:jc w:val="center"/>
              <w:rPr>
                <w:rFonts w:ascii="標楷體" w:eastAsia="標楷體" w:hAnsi="標楷體"/>
                <w:sz w:val="20"/>
                <w:szCs w:val="20"/>
              </w:rPr>
            </w:pPr>
            <w:r>
              <w:rPr>
                <w:rFonts w:ascii="標楷體" w:eastAsia="標楷體" w:hAnsi="標楷體" w:hint="eastAsia"/>
                <w:sz w:val="20"/>
                <w:szCs w:val="20"/>
              </w:rPr>
              <w:t>︱</w:t>
            </w:r>
          </w:p>
          <w:p w:rsidR="00EB24AE" w:rsidRPr="00524282" w:rsidRDefault="00EB24AE" w:rsidP="00697BCD">
            <w:pPr>
              <w:jc w:val="center"/>
              <w:rPr>
                <w:rFonts w:ascii="標楷體" w:eastAsia="標楷體" w:hAnsi="標楷體"/>
                <w:sz w:val="20"/>
                <w:szCs w:val="20"/>
              </w:rPr>
            </w:pPr>
            <w:r>
              <w:rPr>
                <w:rFonts w:ascii="標楷體" w:eastAsia="標楷體" w:hAnsi="標楷體"/>
                <w:sz w:val="20"/>
                <w:szCs w:val="20"/>
              </w:rPr>
              <w:t>4/15</w:t>
            </w:r>
          </w:p>
        </w:tc>
        <w:tc>
          <w:tcPr>
            <w:tcW w:w="1843" w:type="dxa"/>
            <w:vAlign w:val="center"/>
          </w:tcPr>
          <w:p w:rsidR="00EB24AE" w:rsidRPr="00FE39ED" w:rsidRDefault="00EB24AE" w:rsidP="00697BCD">
            <w:pPr>
              <w:jc w:val="center"/>
              <w:rPr>
                <w:rFonts w:ascii="標楷體" w:eastAsia="標楷體" w:hAnsi="標楷體"/>
                <w:sz w:val="20"/>
                <w:szCs w:val="20"/>
              </w:rPr>
            </w:pPr>
            <w:r w:rsidRPr="00FE39ED">
              <w:rPr>
                <w:rFonts w:ascii="標楷體" w:eastAsia="標楷體" w:hAnsi="標楷體" w:hint="eastAsia"/>
                <w:sz w:val="20"/>
                <w:szCs w:val="20"/>
              </w:rPr>
              <w:t>第二單元第2課</w:t>
            </w:r>
          </w:p>
          <w:p w:rsidR="00EB24AE" w:rsidRPr="00524282" w:rsidRDefault="00EB24AE" w:rsidP="00697BCD">
            <w:pPr>
              <w:ind w:left="57" w:firstLine="4"/>
              <w:jc w:val="center"/>
              <w:rPr>
                <w:rFonts w:ascii="標楷體" w:eastAsia="標楷體" w:hAnsi="標楷體"/>
                <w:sz w:val="20"/>
                <w:szCs w:val="20"/>
              </w:rPr>
            </w:pPr>
            <w:r w:rsidRPr="00FE39ED">
              <w:rPr>
                <w:rFonts w:ascii="標楷體" w:eastAsia="標楷體" w:hAnsi="標楷體" w:hint="eastAsia"/>
                <w:sz w:val="20"/>
                <w:szCs w:val="20"/>
              </w:rPr>
              <w:t>國際組織</w:t>
            </w:r>
          </w:p>
        </w:tc>
        <w:tc>
          <w:tcPr>
            <w:tcW w:w="2268" w:type="dxa"/>
          </w:tcPr>
          <w:p w:rsidR="00EB24AE" w:rsidRDefault="00EB24AE" w:rsidP="00697BCD">
            <w:pPr>
              <w:ind w:left="57" w:right="57"/>
              <w:rPr>
                <w:rFonts w:ascii="標楷體" w:eastAsia="標楷體" w:hAnsi="標楷體"/>
                <w:sz w:val="20"/>
                <w:szCs w:val="20"/>
              </w:rPr>
            </w:pPr>
            <w:r>
              <w:rPr>
                <w:rFonts w:ascii="標楷體" w:eastAsia="標楷體" w:hAnsi="標楷體" w:hint="eastAsia"/>
                <w:sz w:val="20"/>
                <w:szCs w:val="20"/>
              </w:rPr>
              <w:t>【活動一】認識國際組織</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1.引起動機：教師展示課前蒐集的國際組織標誌及旗幟，請學童猜猜看這是什麼組織的標誌或旗幟？</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2.觀察與發表：教師引導學童閱讀與觀察課本第40頁課文及圖片並回答問題。</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3.統整：全國際組織依組成型態不同，可以分</w:t>
            </w:r>
            <w:r>
              <w:rPr>
                <w:rFonts w:ascii="標楷體" w:eastAsia="標楷體" w:hAnsi="標楷體"/>
                <w:sz w:val="20"/>
                <w:szCs w:val="20"/>
              </w:rPr>
              <w:lastRenderedPageBreak/>
              <w:t>為政府的國際組織及非政府的國際組織兩大類。</w:t>
            </w:r>
          </w:p>
          <w:p w:rsidR="00EB24AE" w:rsidRDefault="00EB24AE" w:rsidP="00697BCD">
            <w:pPr>
              <w:ind w:left="57" w:right="57"/>
              <w:rPr>
                <w:rFonts w:ascii="標楷體" w:eastAsia="標楷體" w:hAnsi="標楷體"/>
                <w:sz w:val="20"/>
                <w:szCs w:val="20"/>
              </w:rPr>
            </w:pPr>
            <w:r>
              <w:rPr>
                <w:rFonts w:ascii="標楷體" w:eastAsia="標楷體" w:hAnsi="標楷體" w:hint="eastAsia"/>
                <w:sz w:val="20"/>
                <w:szCs w:val="20"/>
              </w:rPr>
              <w:t>【活動二】政府的國際組織</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1.引起動機：教師概略說明聯合國建立的宗旨和其主要機構(可參考第132、133頁補充資料)，並請學童發表對於內容的想法。</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2.觀察與發表：教師引導學童閱讀與觀察課本第41～43頁課文及圖片，並回答下列問題。</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(1)全球最重要且附屬機構最龐大的國際組織是哪一個？(聯合國。)</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(2)聯合國的附屬組織有哪些？(例：世界衛生組織、國際勞工組織、教科文組織等。)</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(3)聯合國成立的宗旨是什麼？(例：在解決國際爭端，維護世界和平與安全，保障各國居民的基本人權。)</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lastRenderedPageBreak/>
              <w:t>(4)世界貿易組織成立的宗旨是什麼？(例：為了促進國際間的自由貿易，使各國產品能在國際間公平競爭。)</w:t>
            </w:r>
          </w:p>
          <w:p w:rsidR="00EB24AE" w:rsidRPr="00524282" w:rsidRDefault="00EB24AE" w:rsidP="00697BCD">
            <w:pPr>
              <w:ind w:left="57" w:right="57"/>
              <w:rPr>
                <w:rFonts w:ascii="標楷體" w:eastAsia="標楷體" w:hAnsi="標楷體"/>
                <w:sz w:val="20"/>
                <w:szCs w:val="20"/>
              </w:rPr>
            </w:pPr>
            <w:r>
              <w:rPr>
                <w:rFonts w:ascii="標楷體" w:eastAsia="標楷體" w:hAnsi="標楷體"/>
                <w:sz w:val="20"/>
                <w:szCs w:val="20"/>
              </w:rPr>
              <w:t>3.統整：聯合國是目前全世界最重要政府的國際組織，成立目的在解決國際爭端，維護世界和平與安全，保障各國居民的基本人權。同時，聯合國有許多附屬機構，例如：世界衛生</w:t>
            </w:r>
            <w:r>
              <w:rPr>
                <w:rFonts w:ascii="標楷體" w:eastAsia="標楷體" w:hAnsi="標楷體" w:hint="eastAsia"/>
                <w:sz w:val="20"/>
                <w:szCs w:val="20"/>
              </w:rPr>
              <w:t>組織、國際勞工組織等，臺灣目前還是不是聯合國的會員國。亞太經濟合作會議和世界貿易組織主要以推動各國經濟貿易活動為主，臺灣目前皆已成為其會員國。</w:t>
            </w:r>
          </w:p>
        </w:tc>
        <w:tc>
          <w:tcPr>
            <w:tcW w:w="850" w:type="dxa"/>
            <w:vAlign w:val="center"/>
          </w:tcPr>
          <w:p w:rsidR="00EB24AE" w:rsidRPr="00524282" w:rsidRDefault="00EB24AE" w:rsidP="00697BCD">
            <w:pPr>
              <w:ind w:left="57" w:right="57"/>
              <w:jc w:val="center"/>
              <w:rPr>
                <w:rFonts w:ascii="標楷體" w:eastAsia="標楷體" w:hAnsi="標楷體"/>
                <w:sz w:val="20"/>
                <w:szCs w:val="20"/>
              </w:rPr>
            </w:pPr>
            <w:r>
              <w:rPr>
                <w:rFonts w:ascii="標楷體" w:eastAsia="標楷體" w:hAnsi="標楷體"/>
                <w:sz w:val="20"/>
                <w:szCs w:val="20"/>
              </w:rPr>
              <w:lastRenderedPageBreak/>
              <w:t>3</w:t>
            </w:r>
          </w:p>
        </w:tc>
        <w:tc>
          <w:tcPr>
            <w:tcW w:w="1418" w:type="dxa"/>
          </w:tcPr>
          <w:p w:rsidR="00EB24AE" w:rsidRPr="00FE39ED" w:rsidRDefault="00EB24AE" w:rsidP="00697BCD">
            <w:pPr>
              <w:rPr>
                <w:rFonts w:ascii="標楷體" w:eastAsia="標楷體" w:hAnsi="標楷體"/>
                <w:sz w:val="20"/>
                <w:szCs w:val="20"/>
              </w:rPr>
            </w:pPr>
            <w:r w:rsidRPr="00FE39ED">
              <w:rPr>
                <w:rFonts w:ascii="標楷體" w:eastAsia="標楷體" w:hAnsi="標楷體" w:hint="eastAsia"/>
                <w:sz w:val="20"/>
                <w:szCs w:val="20"/>
              </w:rPr>
              <w:t>康軒版教材</w:t>
            </w:r>
          </w:p>
          <w:p w:rsidR="00EB24AE" w:rsidRPr="00FE39ED" w:rsidRDefault="00EB24AE" w:rsidP="00697BCD">
            <w:pPr>
              <w:rPr>
                <w:rFonts w:ascii="標楷體" w:eastAsia="標楷體" w:hAnsi="標楷體"/>
                <w:sz w:val="20"/>
                <w:szCs w:val="20"/>
              </w:rPr>
            </w:pPr>
            <w:r w:rsidRPr="00FE39ED">
              <w:rPr>
                <w:rFonts w:ascii="標楷體" w:eastAsia="標楷體" w:hAnsi="標楷體" w:hint="eastAsia"/>
                <w:sz w:val="20"/>
                <w:szCs w:val="20"/>
              </w:rPr>
              <w:t>第二單元從臺灣走向世界</w:t>
            </w:r>
          </w:p>
          <w:p w:rsidR="00EB24AE" w:rsidRPr="00FE39ED" w:rsidRDefault="00EB24AE" w:rsidP="00697BCD">
            <w:pPr>
              <w:rPr>
                <w:rFonts w:ascii="標楷體" w:eastAsia="標楷體" w:hAnsi="標楷體"/>
                <w:sz w:val="20"/>
                <w:szCs w:val="20"/>
              </w:rPr>
            </w:pPr>
            <w:r w:rsidRPr="00FE39ED">
              <w:rPr>
                <w:rFonts w:ascii="標楷體" w:eastAsia="標楷體" w:hAnsi="標楷體" w:hint="eastAsia"/>
                <w:sz w:val="20"/>
                <w:szCs w:val="20"/>
              </w:rPr>
              <w:t>第2課</w:t>
            </w:r>
          </w:p>
          <w:p w:rsidR="00EB24AE" w:rsidRPr="00FE39ED" w:rsidRDefault="00EB24AE" w:rsidP="00697BCD">
            <w:pPr>
              <w:rPr>
                <w:rFonts w:ascii="標楷體" w:eastAsia="標楷體" w:hAnsi="標楷體"/>
                <w:sz w:val="20"/>
                <w:szCs w:val="20"/>
              </w:rPr>
            </w:pPr>
            <w:r w:rsidRPr="00FE39ED">
              <w:rPr>
                <w:rFonts w:ascii="標楷體" w:eastAsia="標楷體" w:hAnsi="標楷體" w:hint="eastAsia"/>
                <w:sz w:val="20"/>
                <w:szCs w:val="20"/>
              </w:rPr>
              <w:t>國際組織</w:t>
            </w:r>
          </w:p>
          <w:p w:rsidR="00EB24AE" w:rsidRPr="00524282" w:rsidRDefault="00EB24AE" w:rsidP="00697BCD">
            <w:pPr>
              <w:rPr>
                <w:rFonts w:ascii="標楷體" w:eastAsia="標楷體" w:hAnsi="標楷體"/>
                <w:sz w:val="20"/>
                <w:szCs w:val="20"/>
              </w:rPr>
            </w:pPr>
            <w:r w:rsidRPr="00FE39ED">
              <w:rPr>
                <w:rFonts w:ascii="標楷體" w:eastAsia="標楷體" w:hAnsi="標楷體" w:hint="eastAsia"/>
                <w:sz w:val="20"/>
                <w:szCs w:val="20"/>
              </w:rPr>
              <w:t>教學媒體</w:t>
            </w:r>
          </w:p>
        </w:tc>
        <w:tc>
          <w:tcPr>
            <w:tcW w:w="1842" w:type="dxa"/>
          </w:tcPr>
          <w:p w:rsidR="00EB24AE" w:rsidRDefault="00EB24AE" w:rsidP="00697BCD">
            <w:pPr>
              <w:ind w:left="57" w:right="57"/>
              <w:rPr>
                <w:rFonts w:ascii="標楷體" w:eastAsia="標楷體" w:hAnsi="標楷體"/>
                <w:sz w:val="20"/>
                <w:szCs w:val="20"/>
              </w:rPr>
            </w:pPr>
            <w:r>
              <w:rPr>
                <w:rFonts w:ascii="標楷體" w:eastAsia="標楷體" w:hAnsi="標楷體"/>
                <w:sz w:val="20"/>
                <w:szCs w:val="20"/>
              </w:rPr>
              <w:t>1.口頭評量</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2.習作練習</w:t>
            </w:r>
          </w:p>
          <w:p w:rsidR="00EB24AE" w:rsidRPr="00524282" w:rsidRDefault="00EB24AE" w:rsidP="00697BCD">
            <w:pPr>
              <w:ind w:left="57" w:right="57"/>
              <w:rPr>
                <w:rFonts w:ascii="標楷體" w:eastAsia="標楷體" w:hAnsi="標楷體"/>
                <w:sz w:val="20"/>
                <w:szCs w:val="20"/>
              </w:rPr>
            </w:pPr>
            <w:r>
              <w:rPr>
                <w:rFonts w:ascii="標楷體" w:eastAsia="標楷體" w:hAnsi="標楷體"/>
                <w:sz w:val="20"/>
                <w:szCs w:val="20"/>
              </w:rPr>
              <w:t>3.討論評量</w:t>
            </w:r>
          </w:p>
        </w:tc>
        <w:tc>
          <w:tcPr>
            <w:tcW w:w="2694" w:type="dxa"/>
          </w:tcPr>
          <w:p w:rsidR="00EB24AE" w:rsidRDefault="00EB24AE" w:rsidP="00697BCD">
            <w:pPr>
              <w:ind w:left="57" w:right="57"/>
              <w:jc w:val="both"/>
              <w:rPr>
                <w:rFonts w:ascii="標楷體" w:eastAsia="標楷體" w:hAnsi="標楷體"/>
                <w:bCs/>
                <w:sz w:val="20"/>
                <w:szCs w:val="20"/>
              </w:rPr>
            </w:pPr>
            <w:r>
              <w:rPr>
                <w:rFonts w:ascii="標楷體" w:eastAsia="標楷體" w:hAnsi="標楷體"/>
                <w:bCs/>
                <w:sz w:val="20"/>
                <w:szCs w:val="20"/>
              </w:rPr>
              <w:t>3-3-4分辨某一組事物之間的關係是屬於「因果」或「互動」。</w:t>
            </w:r>
          </w:p>
          <w:p w:rsidR="00EB24AE" w:rsidRDefault="00EB24AE" w:rsidP="00697BCD">
            <w:pPr>
              <w:ind w:left="57" w:right="57"/>
              <w:jc w:val="both"/>
              <w:rPr>
                <w:rFonts w:ascii="標楷體" w:eastAsia="標楷體" w:hAnsi="標楷體"/>
                <w:bCs/>
                <w:sz w:val="20"/>
                <w:szCs w:val="20"/>
              </w:rPr>
            </w:pPr>
            <w:r>
              <w:rPr>
                <w:rFonts w:ascii="標楷體" w:eastAsia="標楷體" w:hAnsi="標楷體"/>
                <w:bCs/>
                <w:sz w:val="20"/>
                <w:szCs w:val="20"/>
              </w:rPr>
              <w:t>9-3-3舉例說明國際間因利益競爭而造成衝突、對立與結盟。</w:t>
            </w:r>
          </w:p>
          <w:p w:rsidR="00EB24AE" w:rsidRPr="00524282" w:rsidRDefault="00EB24AE" w:rsidP="00697BCD">
            <w:pPr>
              <w:ind w:left="57" w:right="57"/>
              <w:jc w:val="both"/>
              <w:rPr>
                <w:rFonts w:ascii="標楷體" w:eastAsia="標楷體" w:hAnsi="標楷體"/>
                <w:bCs/>
                <w:sz w:val="20"/>
                <w:szCs w:val="20"/>
              </w:rPr>
            </w:pPr>
            <w:r>
              <w:rPr>
                <w:rFonts w:ascii="標楷體" w:eastAsia="標楷體" w:hAnsi="標楷體"/>
                <w:bCs/>
                <w:sz w:val="20"/>
                <w:szCs w:val="20"/>
              </w:rPr>
              <w:t>9-3-5列舉主要的國際組織(如聯合國、紅十字會、世界貿易組織等)及其宗旨。</w:t>
            </w:r>
          </w:p>
        </w:tc>
        <w:tc>
          <w:tcPr>
            <w:tcW w:w="1842" w:type="dxa"/>
          </w:tcPr>
          <w:p w:rsidR="00EB24AE" w:rsidRPr="008612C6" w:rsidRDefault="00EB24AE" w:rsidP="00697BCD">
            <w:pPr>
              <w:jc w:val="both"/>
              <w:rPr>
                <w:rFonts w:ascii="標楷體" w:eastAsia="標楷體" w:hAnsi="標楷體"/>
                <w:sz w:val="20"/>
                <w:szCs w:val="20"/>
              </w:rPr>
            </w:pPr>
            <w:r w:rsidRPr="008612C6">
              <w:rPr>
                <w:rFonts w:ascii="標楷體" w:eastAsia="標楷體" w:hAnsi="標楷體" w:hint="eastAsia"/>
                <w:sz w:val="20"/>
                <w:szCs w:val="20"/>
              </w:rPr>
              <w:t>【資訊教育】</w:t>
            </w:r>
          </w:p>
          <w:p w:rsidR="00EB24AE" w:rsidRDefault="00EB24AE" w:rsidP="00697BCD">
            <w:pPr>
              <w:jc w:val="both"/>
              <w:rPr>
                <w:rFonts w:ascii="標楷體" w:eastAsia="標楷體" w:hAnsi="標楷體"/>
                <w:sz w:val="20"/>
                <w:szCs w:val="20"/>
              </w:rPr>
            </w:pPr>
            <w:r>
              <w:rPr>
                <w:rFonts w:ascii="標楷體" w:eastAsia="標楷體" w:hAnsi="標楷體"/>
                <w:sz w:val="20"/>
                <w:szCs w:val="20"/>
              </w:rPr>
              <w:t>4-3-5能利用搜尋引擎及搜尋技巧尋找合適的網路資源。</w:t>
            </w:r>
          </w:p>
          <w:p w:rsidR="00EB24AE" w:rsidRPr="008612C6" w:rsidRDefault="00EB24AE" w:rsidP="00697BCD">
            <w:pPr>
              <w:jc w:val="both"/>
              <w:rPr>
                <w:rFonts w:ascii="標楷體" w:eastAsia="標楷體" w:hAnsi="標楷體"/>
                <w:sz w:val="20"/>
                <w:szCs w:val="20"/>
              </w:rPr>
            </w:pPr>
            <w:r w:rsidRPr="008612C6">
              <w:rPr>
                <w:rFonts w:ascii="標楷體" w:eastAsia="標楷體" w:hAnsi="標楷體" w:hint="eastAsia"/>
                <w:sz w:val="20"/>
                <w:szCs w:val="20"/>
              </w:rPr>
              <w:t>【人權教育】</w:t>
            </w:r>
          </w:p>
          <w:p w:rsidR="00EB24AE" w:rsidRPr="00524282" w:rsidRDefault="00EB24AE" w:rsidP="00697BCD">
            <w:pPr>
              <w:jc w:val="both"/>
              <w:rPr>
                <w:rFonts w:ascii="標楷體" w:eastAsia="標楷體" w:hAnsi="標楷體"/>
                <w:sz w:val="20"/>
                <w:szCs w:val="20"/>
              </w:rPr>
            </w:pPr>
            <w:r>
              <w:rPr>
                <w:rFonts w:ascii="標楷體" w:eastAsia="標楷體" w:hAnsi="標楷體"/>
                <w:sz w:val="20"/>
                <w:szCs w:val="20"/>
              </w:rPr>
              <w:t>1-3-4瞭解世界上不同的群體、文化和國家，能尊重欣賞其差異。</w:t>
            </w:r>
          </w:p>
        </w:tc>
        <w:tc>
          <w:tcPr>
            <w:tcW w:w="1134" w:type="dxa"/>
          </w:tcPr>
          <w:p w:rsidR="00EB24AE" w:rsidRPr="009262E2" w:rsidRDefault="00EB24AE" w:rsidP="00697BCD">
            <w:pPr>
              <w:rPr>
                <w:rFonts w:ascii="標楷體" w:eastAsia="標楷體" w:hAnsi="標楷體"/>
                <w:u w:val="single"/>
              </w:rPr>
            </w:pPr>
          </w:p>
        </w:tc>
      </w:tr>
      <w:tr w:rsidR="00EB24AE" w:rsidRPr="009262E2" w:rsidTr="00697BCD">
        <w:tc>
          <w:tcPr>
            <w:tcW w:w="993" w:type="dxa"/>
            <w:vAlign w:val="center"/>
          </w:tcPr>
          <w:p w:rsidR="00EB24AE" w:rsidRDefault="00EB24AE" w:rsidP="00697BCD">
            <w:pPr>
              <w:jc w:val="center"/>
              <w:rPr>
                <w:rFonts w:ascii="標楷體" w:eastAsia="標楷體" w:hAnsi="標楷體"/>
                <w:sz w:val="20"/>
                <w:szCs w:val="20"/>
              </w:rPr>
            </w:pPr>
            <w:r>
              <w:rPr>
                <w:rFonts w:ascii="標楷體" w:eastAsia="標楷體" w:hAnsi="標楷體" w:hint="eastAsia"/>
                <w:sz w:val="20"/>
                <w:szCs w:val="20"/>
              </w:rPr>
              <w:lastRenderedPageBreak/>
              <w:t>十</w:t>
            </w:r>
          </w:p>
          <w:p w:rsidR="00EB24AE" w:rsidRDefault="00EB24AE" w:rsidP="00697BCD">
            <w:pPr>
              <w:jc w:val="center"/>
              <w:rPr>
                <w:rFonts w:ascii="標楷體" w:eastAsia="標楷體" w:hAnsi="標楷體"/>
                <w:sz w:val="20"/>
                <w:szCs w:val="20"/>
              </w:rPr>
            </w:pPr>
            <w:r>
              <w:rPr>
                <w:rFonts w:ascii="標楷體" w:eastAsia="標楷體" w:hAnsi="標楷體"/>
                <w:sz w:val="20"/>
                <w:szCs w:val="20"/>
              </w:rPr>
              <w:t>4/16</w:t>
            </w:r>
          </w:p>
          <w:p w:rsidR="00EB24AE" w:rsidRDefault="00EB24AE" w:rsidP="00697BCD">
            <w:pPr>
              <w:jc w:val="center"/>
              <w:rPr>
                <w:rFonts w:ascii="標楷體" w:eastAsia="標楷體" w:hAnsi="標楷體"/>
                <w:sz w:val="20"/>
                <w:szCs w:val="20"/>
              </w:rPr>
            </w:pPr>
            <w:r>
              <w:rPr>
                <w:rFonts w:ascii="標楷體" w:eastAsia="標楷體" w:hAnsi="標楷體" w:hint="eastAsia"/>
                <w:sz w:val="20"/>
                <w:szCs w:val="20"/>
              </w:rPr>
              <w:t>︱</w:t>
            </w:r>
          </w:p>
          <w:p w:rsidR="00EB24AE" w:rsidRPr="00524282" w:rsidRDefault="00EB24AE" w:rsidP="00697BCD">
            <w:pPr>
              <w:jc w:val="center"/>
              <w:rPr>
                <w:rFonts w:ascii="標楷體" w:eastAsia="標楷體" w:hAnsi="標楷體"/>
                <w:sz w:val="20"/>
                <w:szCs w:val="20"/>
              </w:rPr>
            </w:pPr>
            <w:r>
              <w:rPr>
                <w:rFonts w:ascii="標楷體" w:eastAsia="標楷體" w:hAnsi="標楷體"/>
                <w:sz w:val="20"/>
                <w:szCs w:val="20"/>
              </w:rPr>
              <w:t>4/22</w:t>
            </w:r>
          </w:p>
        </w:tc>
        <w:tc>
          <w:tcPr>
            <w:tcW w:w="1843" w:type="dxa"/>
            <w:vAlign w:val="center"/>
          </w:tcPr>
          <w:p w:rsidR="00EB24AE" w:rsidRPr="00FE39ED" w:rsidRDefault="00EB24AE" w:rsidP="00697BCD">
            <w:pPr>
              <w:jc w:val="center"/>
              <w:rPr>
                <w:rFonts w:ascii="標楷體" w:eastAsia="標楷體" w:hAnsi="標楷體"/>
                <w:sz w:val="20"/>
                <w:szCs w:val="20"/>
              </w:rPr>
            </w:pPr>
            <w:r w:rsidRPr="00FE39ED">
              <w:rPr>
                <w:rFonts w:ascii="標楷體" w:eastAsia="標楷體" w:hAnsi="標楷體" w:hint="eastAsia"/>
                <w:sz w:val="20"/>
                <w:szCs w:val="20"/>
              </w:rPr>
              <w:t>第二單元第2課</w:t>
            </w:r>
          </w:p>
          <w:p w:rsidR="00EB24AE" w:rsidRPr="00524282" w:rsidRDefault="00EB24AE" w:rsidP="00697BCD">
            <w:pPr>
              <w:ind w:left="57" w:firstLine="4"/>
              <w:jc w:val="center"/>
              <w:rPr>
                <w:rFonts w:ascii="標楷體" w:eastAsia="標楷體" w:hAnsi="標楷體"/>
                <w:sz w:val="20"/>
                <w:szCs w:val="20"/>
              </w:rPr>
            </w:pPr>
            <w:r w:rsidRPr="00FE39ED">
              <w:rPr>
                <w:rFonts w:ascii="標楷體" w:eastAsia="標楷體" w:hAnsi="標楷體" w:hint="eastAsia"/>
                <w:sz w:val="20"/>
                <w:szCs w:val="20"/>
              </w:rPr>
              <w:t>國際組織</w:t>
            </w:r>
          </w:p>
        </w:tc>
        <w:tc>
          <w:tcPr>
            <w:tcW w:w="2268" w:type="dxa"/>
          </w:tcPr>
          <w:p w:rsidR="00EB24AE" w:rsidRDefault="00EB24AE" w:rsidP="00697BCD">
            <w:pPr>
              <w:ind w:left="57" w:right="57"/>
              <w:rPr>
                <w:rFonts w:ascii="標楷體" w:eastAsia="標楷體" w:hAnsi="標楷體"/>
                <w:sz w:val="20"/>
                <w:szCs w:val="20"/>
              </w:rPr>
            </w:pPr>
            <w:r>
              <w:rPr>
                <w:rFonts w:ascii="標楷體" w:eastAsia="標楷體" w:hAnsi="標楷體" w:hint="eastAsia"/>
                <w:sz w:val="20"/>
                <w:szCs w:val="20"/>
              </w:rPr>
              <w:t>【活動三】非政府的國際組織</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1.引起動機：教師可以藉由世界展望會舉辦飢餓三十活動或奧林匹克運動會為例，引導學童對認識非政府的國際組織。</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lastRenderedPageBreak/>
              <w:t>2.觀察與發表：教師引導學童閱讀與觀察課本第44頁課文並回答問題。</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3.統整：國際紅十字會、世界展望會、國際奧林匹克委員都是屬於非政府的國際組織，這些組織以分別以促進人道關懷、救援和發展體育為宗旨，臺灣目前都是這些組織的成員。</w:t>
            </w:r>
          </w:p>
          <w:p w:rsidR="00EB24AE" w:rsidRDefault="00EB24AE" w:rsidP="00697BCD">
            <w:pPr>
              <w:ind w:left="57" w:right="57"/>
              <w:rPr>
                <w:rFonts w:ascii="標楷體" w:eastAsia="標楷體" w:hAnsi="標楷體"/>
                <w:sz w:val="20"/>
                <w:szCs w:val="20"/>
              </w:rPr>
            </w:pPr>
            <w:r>
              <w:rPr>
                <w:rFonts w:ascii="標楷體" w:eastAsia="標楷體" w:hAnsi="標楷體" w:hint="eastAsia"/>
                <w:sz w:val="20"/>
                <w:szCs w:val="20"/>
              </w:rPr>
              <w:t>【活動四】臺灣向前行</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1.引起動機：教師以臺灣選手參加國際比賽時，被迫不能升國旗、不能用中華民國國號的情況，說明臺灣在國際間的困難處境，並請學童發</w:t>
            </w:r>
            <w:r>
              <w:rPr>
                <w:rFonts w:ascii="標楷體" w:eastAsia="標楷體" w:hAnsi="標楷體" w:hint="eastAsia"/>
                <w:sz w:val="20"/>
                <w:szCs w:val="20"/>
              </w:rPr>
              <w:t>表想法。</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2.觀察與發表：教師引導學童閱讀與觀察課本第45頁課文並回答問題。</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3.配合動動腦：「查查看，除了課本提到的例子外，臺灣還參與了哪些政府或非政府的國</w:t>
            </w:r>
            <w:r>
              <w:rPr>
                <w:rFonts w:ascii="標楷體" w:eastAsia="標楷體" w:hAnsi="標楷體"/>
                <w:sz w:val="20"/>
                <w:szCs w:val="20"/>
              </w:rPr>
              <w:lastRenderedPageBreak/>
              <w:t>際組織？」</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4.發表：教師請學童發表蒐集到的資料，講述臺灣參與國際事務的情形。(例：參加國際性運動比賽、慈善機構到國外賑災。)</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5.習作配合：教師指導學童完成【第2課習作】。</w:t>
            </w:r>
          </w:p>
          <w:p w:rsidR="00EB24AE" w:rsidRPr="00524282" w:rsidRDefault="00EB24AE" w:rsidP="00697BCD">
            <w:pPr>
              <w:ind w:left="57" w:right="57"/>
              <w:rPr>
                <w:rFonts w:ascii="標楷體" w:eastAsia="標楷體" w:hAnsi="標楷體"/>
                <w:sz w:val="20"/>
                <w:szCs w:val="20"/>
              </w:rPr>
            </w:pPr>
            <w:r>
              <w:rPr>
                <w:rFonts w:ascii="標楷體" w:eastAsia="標楷體" w:hAnsi="標楷體"/>
                <w:sz w:val="20"/>
                <w:szCs w:val="20"/>
              </w:rPr>
              <w:t>6.統整：雖然臺灣在國際間的處境困難，無法加入許多國際組織，但是身為地球村的一員，我們仍要勇於突破困境、擴大視野，積極參與國際活動，為國際事務奉獻一分心力。</w:t>
            </w:r>
          </w:p>
        </w:tc>
        <w:tc>
          <w:tcPr>
            <w:tcW w:w="850" w:type="dxa"/>
            <w:vAlign w:val="center"/>
          </w:tcPr>
          <w:p w:rsidR="00EB24AE" w:rsidRPr="00524282" w:rsidRDefault="00EB24AE" w:rsidP="00697BCD">
            <w:pPr>
              <w:ind w:left="57" w:right="57"/>
              <w:jc w:val="center"/>
              <w:rPr>
                <w:rFonts w:ascii="標楷體" w:eastAsia="標楷體" w:hAnsi="標楷體"/>
                <w:sz w:val="20"/>
                <w:szCs w:val="20"/>
              </w:rPr>
            </w:pPr>
            <w:r>
              <w:rPr>
                <w:rFonts w:ascii="標楷體" w:eastAsia="標楷體" w:hAnsi="標楷體"/>
                <w:sz w:val="20"/>
                <w:szCs w:val="20"/>
              </w:rPr>
              <w:lastRenderedPageBreak/>
              <w:t>3</w:t>
            </w:r>
          </w:p>
        </w:tc>
        <w:tc>
          <w:tcPr>
            <w:tcW w:w="1418" w:type="dxa"/>
          </w:tcPr>
          <w:p w:rsidR="00EB24AE" w:rsidRPr="00FE39ED" w:rsidRDefault="00EB24AE" w:rsidP="00697BCD">
            <w:pPr>
              <w:rPr>
                <w:rFonts w:ascii="標楷體" w:eastAsia="標楷體" w:hAnsi="標楷體"/>
                <w:sz w:val="20"/>
                <w:szCs w:val="20"/>
              </w:rPr>
            </w:pPr>
            <w:r w:rsidRPr="00FE39ED">
              <w:rPr>
                <w:rFonts w:ascii="標楷體" w:eastAsia="標楷體" w:hAnsi="標楷體" w:hint="eastAsia"/>
                <w:sz w:val="20"/>
                <w:szCs w:val="20"/>
              </w:rPr>
              <w:t>康軒版教材</w:t>
            </w:r>
          </w:p>
          <w:p w:rsidR="00EB24AE" w:rsidRPr="00FE39ED" w:rsidRDefault="00EB24AE" w:rsidP="00697BCD">
            <w:pPr>
              <w:rPr>
                <w:rFonts w:ascii="標楷體" w:eastAsia="標楷體" w:hAnsi="標楷體"/>
                <w:sz w:val="20"/>
                <w:szCs w:val="20"/>
              </w:rPr>
            </w:pPr>
            <w:r w:rsidRPr="00FE39ED">
              <w:rPr>
                <w:rFonts w:ascii="標楷體" w:eastAsia="標楷體" w:hAnsi="標楷體" w:hint="eastAsia"/>
                <w:sz w:val="20"/>
                <w:szCs w:val="20"/>
              </w:rPr>
              <w:t>第二單元從臺灣走向世界</w:t>
            </w:r>
          </w:p>
          <w:p w:rsidR="00EB24AE" w:rsidRPr="00FE39ED" w:rsidRDefault="00EB24AE" w:rsidP="00697BCD">
            <w:pPr>
              <w:rPr>
                <w:rFonts w:ascii="標楷體" w:eastAsia="標楷體" w:hAnsi="標楷體"/>
                <w:sz w:val="20"/>
                <w:szCs w:val="20"/>
              </w:rPr>
            </w:pPr>
            <w:r w:rsidRPr="00FE39ED">
              <w:rPr>
                <w:rFonts w:ascii="標楷體" w:eastAsia="標楷體" w:hAnsi="標楷體" w:hint="eastAsia"/>
                <w:sz w:val="20"/>
                <w:szCs w:val="20"/>
              </w:rPr>
              <w:t>第2課</w:t>
            </w:r>
          </w:p>
          <w:p w:rsidR="00EB24AE" w:rsidRPr="00FE39ED" w:rsidRDefault="00EB24AE" w:rsidP="00697BCD">
            <w:pPr>
              <w:rPr>
                <w:rFonts w:ascii="標楷體" w:eastAsia="標楷體" w:hAnsi="標楷體"/>
                <w:sz w:val="20"/>
                <w:szCs w:val="20"/>
              </w:rPr>
            </w:pPr>
            <w:r w:rsidRPr="00FE39ED">
              <w:rPr>
                <w:rFonts w:ascii="標楷體" w:eastAsia="標楷體" w:hAnsi="標楷體" w:hint="eastAsia"/>
                <w:sz w:val="20"/>
                <w:szCs w:val="20"/>
              </w:rPr>
              <w:t>國際組織</w:t>
            </w:r>
          </w:p>
          <w:p w:rsidR="00EB24AE" w:rsidRPr="00524282" w:rsidRDefault="00EB24AE" w:rsidP="00697BCD">
            <w:pPr>
              <w:rPr>
                <w:rFonts w:ascii="標楷體" w:eastAsia="標楷體" w:hAnsi="標楷體"/>
                <w:sz w:val="20"/>
                <w:szCs w:val="20"/>
              </w:rPr>
            </w:pPr>
            <w:r w:rsidRPr="00FE39ED">
              <w:rPr>
                <w:rFonts w:ascii="標楷體" w:eastAsia="標楷體" w:hAnsi="標楷體" w:hint="eastAsia"/>
                <w:sz w:val="20"/>
                <w:szCs w:val="20"/>
              </w:rPr>
              <w:t>教學媒體</w:t>
            </w:r>
          </w:p>
        </w:tc>
        <w:tc>
          <w:tcPr>
            <w:tcW w:w="1842" w:type="dxa"/>
          </w:tcPr>
          <w:p w:rsidR="00EB24AE" w:rsidRDefault="00EB24AE" w:rsidP="00697BCD">
            <w:pPr>
              <w:ind w:left="57" w:right="57"/>
              <w:rPr>
                <w:rFonts w:ascii="標楷體" w:eastAsia="標楷體" w:hAnsi="標楷體"/>
                <w:sz w:val="20"/>
                <w:szCs w:val="20"/>
              </w:rPr>
            </w:pPr>
            <w:r>
              <w:rPr>
                <w:rFonts w:ascii="標楷體" w:eastAsia="標楷體" w:hAnsi="標楷體"/>
                <w:sz w:val="20"/>
                <w:szCs w:val="20"/>
              </w:rPr>
              <w:t>1.口頭評量</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2.習作練習</w:t>
            </w:r>
          </w:p>
          <w:p w:rsidR="00EB24AE" w:rsidRPr="00524282" w:rsidRDefault="00EB24AE" w:rsidP="00697BCD">
            <w:pPr>
              <w:ind w:left="57" w:right="57"/>
              <w:rPr>
                <w:rFonts w:ascii="標楷體" w:eastAsia="標楷體" w:hAnsi="標楷體"/>
                <w:sz w:val="20"/>
                <w:szCs w:val="20"/>
              </w:rPr>
            </w:pPr>
            <w:r>
              <w:rPr>
                <w:rFonts w:ascii="標楷體" w:eastAsia="標楷體" w:hAnsi="標楷體"/>
                <w:sz w:val="20"/>
                <w:szCs w:val="20"/>
              </w:rPr>
              <w:t>3.討論評量</w:t>
            </w:r>
          </w:p>
        </w:tc>
        <w:tc>
          <w:tcPr>
            <w:tcW w:w="2694" w:type="dxa"/>
          </w:tcPr>
          <w:p w:rsidR="00EB24AE" w:rsidRDefault="00EB24AE" w:rsidP="00697BCD">
            <w:pPr>
              <w:ind w:left="57" w:right="57"/>
              <w:jc w:val="both"/>
              <w:rPr>
                <w:rFonts w:ascii="標楷體" w:eastAsia="標楷體" w:hAnsi="標楷體"/>
                <w:bCs/>
                <w:sz w:val="20"/>
                <w:szCs w:val="20"/>
              </w:rPr>
            </w:pPr>
            <w:r>
              <w:rPr>
                <w:rFonts w:ascii="標楷體" w:eastAsia="標楷體" w:hAnsi="標楷體"/>
                <w:bCs/>
                <w:sz w:val="20"/>
                <w:szCs w:val="20"/>
              </w:rPr>
              <w:t>3-3-4分辨某一組事物之間的關係是屬於「因果」或「互動」。</w:t>
            </w:r>
          </w:p>
          <w:p w:rsidR="00EB24AE" w:rsidRDefault="00EB24AE" w:rsidP="00697BCD">
            <w:pPr>
              <w:ind w:left="57" w:right="57"/>
              <w:jc w:val="both"/>
              <w:rPr>
                <w:rFonts w:ascii="標楷體" w:eastAsia="標楷體" w:hAnsi="標楷體"/>
                <w:bCs/>
                <w:sz w:val="20"/>
                <w:szCs w:val="20"/>
              </w:rPr>
            </w:pPr>
            <w:r>
              <w:rPr>
                <w:rFonts w:ascii="標楷體" w:eastAsia="標楷體" w:hAnsi="標楷體"/>
                <w:bCs/>
                <w:sz w:val="20"/>
                <w:szCs w:val="20"/>
              </w:rPr>
              <w:t>9-3-3舉例說明國際間因利益競爭而造成衝突、對立與結盟。</w:t>
            </w:r>
          </w:p>
          <w:p w:rsidR="00EB24AE" w:rsidRDefault="00EB24AE" w:rsidP="00697BCD">
            <w:pPr>
              <w:ind w:left="57" w:right="57"/>
              <w:jc w:val="both"/>
              <w:rPr>
                <w:rFonts w:ascii="標楷體" w:eastAsia="標楷體" w:hAnsi="標楷體"/>
                <w:bCs/>
                <w:sz w:val="20"/>
                <w:szCs w:val="20"/>
              </w:rPr>
            </w:pPr>
            <w:r>
              <w:rPr>
                <w:rFonts w:ascii="標楷體" w:eastAsia="標楷體" w:hAnsi="標楷體"/>
                <w:bCs/>
                <w:sz w:val="20"/>
                <w:szCs w:val="20"/>
              </w:rPr>
              <w:t>9-3-5列舉主要的國際組織(如聯合國、紅十字會、世</w:t>
            </w:r>
            <w:r>
              <w:rPr>
                <w:rFonts w:ascii="標楷體" w:eastAsia="標楷體" w:hAnsi="標楷體"/>
                <w:bCs/>
                <w:sz w:val="20"/>
                <w:szCs w:val="20"/>
              </w:rPr>
              <w:lastRenderedPageBreak/>
              <w:t>界貿易組織等)及其宗旨。</w:t>
            </w:r>
          </w:p>
          <w:p w:rsidR="00EB24AE" w:rsidRDefault="00EB24AE" w:rsidP="00697BCD">
            <w:pPr>
              <w:ind w:left="57" w:right="57"/>
              <w:jc w:val="both"/>
              <w:rPr>
                <w:rFonts w:ascii="標楷體" w:eastAsia="標楷體" w:hAnsi="標楷體"/>
                <w:bCs/>
                <w:sz w:val="20"/>
                <w:szCs w:val="20"/>
              </w:rPr>
            </w:pPr>
          </w:p>
          <w:p w:rsidR="00EB24AE" w:rsidRDefault="00EB24AE" w:rsidP="00697BCD">
            <w:pPr>
              <w:ind w:left="57" w:right="57"/>
              <w:jc w:val="both"/>
              <w:rPr>
                <w:rFonts w:ascii="標楷體" w:eastAsia="標楷體" w:hAnsi="標楷體"/>
                <w:bCs/>
                <w:sz w:val="20"/>
                <w:szCs w:val="20"/>
              </w:rPr>
            </w:pPr>
          </w:p>
          <w:p w:rsidR="00EB24AE" w:rsidRDefault="00EB24AE" w:rsidP="00697BCD">
            <w:pPr>
              <w:ind w:left="57" w:right="57"/>
              <w:jc w:val="both"/>
              <w:rPr>
                <w:rFonts w:ascii="標楷體" w:eastAsia="標楷體" w:hAnsi="標楷體"/>
                <w:bCs/>
                <w:sz w:val="20"/>
                <w:szCs w:val="20"/>
              </w:rPr>
            </w:pPr>
          </w:p>
          <w:p w:rsidR="00EB24AE" w:rsidRDefault="00EB24AE" w:rsidP="00697BCD">
            <w:pPr>
              <w:ind w:left="57" w:right="57"/>
              <w:jc w:val="both"/>
              <w:rPr>
                <w:rFonts w:ascii="標楷體" w:eastAsia="標楷體" w:hAnsi="標楷體"/>
                <w:bCs/>
                <w:sz w:val="20"/>
                <w:szCs w:val="20"/>
              </w:rPr>
            </w:pPr>
          </w:p>
          <w:p w:rsidR="00EB24AE" w:rsidRDefault="00EB24AE" w:rsidP="00697BCD">
            <w:pPr>
              <w:ind w:left="57" w:right="57"/>
              <w:jc w:val="both"/>
              <w:rPr>
                <w:rFonts w:ascii="標楷體" w:eastAsia="標楷體" w:hAnsi="標楷體"/>
                <w:bCs/>
                <w:sz w:val="20"/>
                <w:szCs w:val="20"/>
              </w:rPr>
            </w:pPr>
          </w:p>
          <w:p w:rsidR="00EB24AE" w:rsidRDefault="00EB24AE" w:rsidP="00697BCD">
            <w:pPr>
              <w:ind w:left="57" w:right="57"/>
              <w:jc w:val="both"/>
              <w:rPr>
                <w:rFonts w:ascii="標楷體" w:eastAsia="標楷體" w:hAnsi="標楷體"/>
                <w:bCs/>
                <w:sz w:val="20"/>
                <w:szCs w:val="20"/>
              </w:rPr>
            </w:pPr>
          </w:p>
          <w:p w:rsidR="00EB24AE" w:rsidRDefault="00EB24AE" w:rsidP="00697BCD">
            <w:pPr>
              <w:ind w:left="57" w:right="57"/>
              <w:jc w:val="both"/>
              <w:rPr>
                <w:rFonts w:ascii="標楷體" w:eastAsia="標楷體" w:hAnsi="標楷體"/>
                <w:bCs/>
                <w:sz w:val="20"/>
                <w:szCs w:val="20"/>
              </w:rPr>
            </w:pPr>
          </w:p>
          <w:p w:rsidR="00EB24AE" w:rsidRDefault="00EB24AE" w:rsidP="00697BCD">
            <w:pPr>
              <w:ind w:left="57" w:right="57"/>
              <w:jc w:val="both"/>
              <w:rPr>
                <w:rFonts w:ascii="標楷體" w:eastAsia="標楷體" w:hAnsi="標楷體"/>
                <w:bCs/>
                <w:sz w:val="20"/>
                <w:szCs w:val="20"/>
              </w:rPr>
            </w:pPr>
          </w:p>
          <w:p w:rsidR="00EB24AE" w:rsidRDefault="00EB24AE" w:rsidP="00697BCD">
            <w:pPr>
              <w:ind w:left="57" w:right="57"/>
              <w:jc w:val="both"/>
              <w:rPr>
                <w:rFonts w:ascii="標楷體" w:eastAsia="標楷體" w:hAnsi="標楷體"/>
                <w:bCs/>
                <w:sz w:val="20"/>
                <w:szCs w:val="20"/>
              </w:rPr>
            </w:pPr>
          </w:p>
          <w:p w:rsidR="00EB24AE" w:rsidRPr="00524282" w:rsidRDefault="00EB24AE" w:rsidP="00697BCD">
            <w:pPr>
              <w:ind w:left="57" w:right="57"/>
              <w:jc w:val="both"/>
              <w:rPr>
                <w:rFonts w:ascii="標楷體" w:eastAsia="標楷體" w:hAnsi="標楷體"/>
                <w:bCs/>
                <w:sz w:val="20"/>
                <w:szCs w:val="20"/>
              </w:rPr>
            </w:pPr>
            <w:r>
              <w:rPr>
                <w:rFonts w:ascii="標楷體" w:eastAsia="標楷體" w:hAnsi="標楷體" w:hint="eastAsia"/>
                <w:bCs/>
                <w:sz w:val="20"/>
                <w:szCs w:val="20"/>
              </w:rPr>
              <w:t>【第一次評量週】</w:t>
            </w:r>
          </w:p>
        </w:tc>
        <w:tc>
          <w:tcPr>
            <w:tcW w:w="1842" w:type="dxa"/>
          </w:tcPr>
          <w:p w:rsidR="00EB24AE" w:rsidRPr="008612C6" w:rsidRDefault="00EB24AE" w:rsidP="00697BCD">
            <w:pPr>
              <w:jc w:val="both"/>
              <w:rPr>
                <w:rFonts w:ascii="標楷體" w:eastAsia="標楷體" w:hAnsi="標楷體"/>
                <w:sz w:val="20"/>
                <w:szCs w:val="20"/>
              </w:rPr>
            </w:pPr>
            <w:r w:rsidRPr="008612C6">
              <w:rPr>
                <w:rFonts w:ascii="標楷體" w:eastAsia="標楷體" w:hAnsi="標楷體" w:hint="eastAsia"/>
                <w:sz w:val="20"/>
                <w:szCs w:val="20"/>
              </w:rPr>
              <w:lastRenderedPageBreak/>
              <w:t>【資訊教育】</w:t>
            </w:r>
          </w:p>
          <w:p w:rsidR="00EB24AE" w:rsidRDefault="00EB24AE" w:rsidP="00697BCD">
            <w:pPr>
              <w:jc w:val="both"/>
              <w:rPr>
                <w:rFonts w:ascii="標楷體" w:eastAsia="標楷體" w:hAnsi="標楷體"/>
                <w:sz w:val="20"/>
                <w:szCs w:val="20"/>
              </w:rPr>
            </w:pPr>
            <w:r>
              <w:rPr>
                <w:rFonts w:ascii="標楷體" w:eastAsia="標楷體" w:hAnsi="標楷體"/>
                <w:sz w:val="20"/>
                <w:szCs w:val="20"/>
              </w:rPr>
              <w:t>4-3-5能利用搜尋引擎及搜尋技巧尋找合適的網路資源。</w:t>
            </w:r>
          </w:p>
          <w:p w:rsidR="00EB24AE" w:rsidRPr="008612C6" w:rsidRDefault="00EB24AE" w:rsidP="00697BCD">
            <w:pPr>
              <w:jc w:val="both"/>
              <w:rPr>
                <w:rFonts w:ascii="標楷體" w:eastAsia="標楷體" w:hAnsi="標楷體"/>
                <w:sz w:val="20"/>
                <w:szCs w:val="20"/>
              </w:rPr>
            </w:pPr>
            <w:r w:rsidRPr="008612C6">
              <w:rPr>
                <w:rFonts w:ascii="標楷體" w:eastAsia="標楷體" w:hAnsi="標楷體" w:hint="eastAsia"/>
                <w:sz w:val="20"/>
                <w:szCs w:val="20"/>
              </w:rPr>
              <w:t>【人權教育】</w:t>
            </w:r>
          </w:p>
          <w:p w:rsidR="00EB24AE" w:rsidRPr="00524282" w:rsidRDefault="00EB24AE" w:rsidP="00697BCD">
            <w:pPr>
              <w:jc w:val="both"/>
              <w:rPr>
                <w:rFonts w:ascii="標楷體" w:eastAsia="標楷體" w:hAnsi="標楷體"/>
                <w:sz w:val="20"/>
                <w:szCs w:val="20"/>
              </w:rPr>
            </w:pPr>
            <w:r>
              <w:rPr>
                <w:rFonts w:ascii="標楷體" w:eastAsia="標楷體" w:hAnsi="標楷體"/>
                <w:sz w:val="20"/>
                <w:szCs w:val="20"/>
              </w:rPr>
              <w:t>1-3-4瞭解世界上不同的群體、文化</w:t>
            </w:r>
            <w:r>
              <w:rPr>
                <w:rFonts w:ascii="標楷體" w:eastAsia="標楷體" w:hAnsi="標楷體"/>
                <w:sz w:val="20"/>
                <w:szCs w:val="20"/>
              </w:rPr>
              <w:lastRenderedPageBreak/>
              <w:t>和國家，能尊重欣賞其差異。</w:t>
            </w:r>
          </w:p>
        </w:tc>
        <w:tc>
          <w:tcPr>
            <w:tcW w:w="1134" w:type="dxa"/>
          </w:tcPr>
          <w:p w:rsidR="00EB24AE" w:rsidRPr="009262E2" w:rsidRDefault="00EB24AE" w:rsidP="00697BCD">
            <w:pPr>
              <w:rPr>
                <w:rFonts w:ascii="標楷體" w:eastAsia="標楷體" w:hAnsi="標楷體"/>
                <w:u w:val="single"/>
              </w:rPr>
            </w:pPr>
          </w:p>
        </w:tc>
      </w:tr>
      <w:tr w:rsidR="00EB24AE" w:rsidRPr="009262E2" w:rsidTr="00697BCD">
        <w:tc>
          <w:tcPr>
            <w:tcW w:w="993" w:type="dxa"/>
            <w:vAlign w:val="center"/>
          </w:tcPr>
          <w:p w:rsidR="00EB24AE" w:rsidRDefault="00EB24AE" w:rsidP="00697BCD">
            <w:pPr>
              <w:jc w:val="center"/>
              <w:rPr>
                <w:rFonts w:ascii="標楷體" w:eastAsia="標楷體" w:hAnsi="標楷體"/>
                <w:sz w:val="20"/>
                <w:szCs w:val="20"/>
              </w:rPr>
            </w:pPr>
            <w:r>
              <w:rPr>
                <w:rFonts w:ascii="標楷體" w:eastAsia="標楷體" w:hAnsi="標楷體" w:hint="eastAsia"/>
                <w:sz w:val="20"/>
                <w:szCs w:val="20"/>
              </w:rPr>
              <w:lastRenderedPageBreak/>
              <w:t>十一</w:t>
            </w:r>
          </w:p>
          <w:p w:rsidR="00EB24AE" w:rsidRDefault="00EB24AE" w:rsidP="00697BCD">
            <w:pPr>
              <w:jc w:val="center"/>
              <w:rPr>
                <w:rFonts w:ascii="標楷體" w:eastAsia="標楷體" w:hAnsi="標楷體"/>
                <w:sz w:val="20"/>
                <w:szCs w:val="20"/>
              </w:rPr>
            </w:pPr>
            <w:r>
              <w:rPr>
                <w:rFonts w:ascii="標楷體" w:eastAsia="標楷體" w:hAnsi="標楷體"/>
                <w:sz w:val="20"/>
                <w:szCs w:val="20"/>
              </w:rPr>
              <w:t>4/23</w:t>
            </w:r>
          </w:p>
          <w:p w:rsidR="00EB24AE" w:rsidRDefault="00EB24AE" w:rsidP="00697BCD">
            <w:pPr>
              <w:jc w:val="center"/>
              <w:rPr>
                <w:rFonts w:ascii="標楷體" w:eastAsia="標楷體" w:hAnsi="標楷體"/>
                <w:sz w:val="20"/>
                <w:szCs w:val="20"/>
              </w:rPr>
            </w:pPr>
            <w:r>
              <w:rPr>
                <w:rFonts w:ascii="標楷體" w:eastAsia="標楷體" w:hAnsi="標楷體" w:hint="eastAsia"/>
                <w:sz w:val="20"/>
                <w:szCs w:val="20"/>
              </w:rPr>
              <w:t>︱</w:t>
            </w:r>
          </w:p>
          <w:p w:rsidR="00EB24AE" w:rsidRPr="00524282" w:rsidRDefault="00EB24AE" w:rsidP="00697BCD">
            <w:pPr>
              <w:jc w:val="center"/>
              <w:rPr>
                <w:rFonts w:ascii="標楷體" w:eastAsia="標楷體" w:hAnsi="標楷體"/>
                <w:sz w:val="20"/>
                <w:szCs w:val="20"/>
              </w:rPr>
            </w:pPr>
            <w:r>
              <w:rPr>
                <w:rFonts w:ascii="標楷體" w:eastAsia="標楷體" w:hAnsi="標楷體"/>
                <w:sz w:val="20"/>
                <w:szCs w:val="20"/>
              </w:rPr>
              <w:t>4/29</w:t>
            </w:r>
          </w:p>
        </w:tc>
        <w:tc>
          <w:tcPr>
            <w:tcW w:w="1843" w:type="dxa"/>
            <w:vAlign w:val="center"/>
          </w:tcPr>
          <w:p w:rsidR="00EB24AE" w:rsidRPr="00FE39ED" w:rsidRDefault="00EB24AE" w:rsidP="00697BCD">
            <w:pPr>
              <w:jc w:val="center"/>
              <w:rPr>
                <w:rFonts w:ascii="標楷體" w:eastAsia="標楷體" w:hAnsi="標楷體"/>
                <w:sz w:val="20"/>
                <w:szCs w:val="20"/>
              </w:rPr>
            </w:pPr>
            <w:r w:rsidRPr="00FE39ED">
              <w:rPr>
                <w:rFonts w:ascii="標楷體" w:eastAsia="標楷體" w:hAnsi="標楷體" w:hint="eastAsia"/>
                <w:sz w:val="20"/>
                <w:szCs w:val="20"/>
              </w:rPr>
              <w:t>第三單元</w:t>
            </w:r>
          </w:p>
          <w:p w:rsidR="00EB24AE" w:rsidRPr="00FE39ED" w:rsidRDefault="00EB24AE" w:rsidP="00697BCD">
            <w:pPr>
              <w:jc w:val="center"/>
              <w:rPr>
                <w:rFonts w:ascii="標楷體" w:eastAsia="標楷體" w:hAnsi="標楷體"/>
                <w:sz w:val="20"/>
                <w:szCs w:val="20"/>
              </w:rPr>
            </w:pPr>
            <w:r w:rsidRPr="00FE39ED">
              <w:rPr>
                <w:rFonts w:ascii="標楷體" w:eastAsia="標楷體" w:hAnsi="標楷體" w:hint="eastAsia"/>
                <w:sz w:val="20"/>
                <w:szCs w:val="20"/>
              </w:rPr>
              <w:t>第1課</w:t>
            </w:r>
          </w:p>
          <w:p w:rsidR="00EB24AE" w:rsidRPr="00524282" w:rsidRDefault="00EB24AE" w:rsidP="00697BCD">
            <w:pPr>
              <w:ind w:left="57" w:firstLine="4"/>
              <w:jc w:val="center"/>
              <w:rPr>
                <w:rFonts w:ascii="標楷體" w:eastAsia="標楷體" w:hAnsi="標楷體"/>
                <w:sz w:val="20"/>
                <w:szCs w:val="20"/>
              </w:rPr>
            </w:pPr>
            <w:r w:rsidRPr="00FE39ED">
              <w:rPr>
                <w:rFonts w:ascii="標楷體" w:eastAsia="標楷體" w:hAnsi="標楷體" w:hint="eastAsia"/>
                <w:sz w:val="20"/>
                <w:szCs w:val="20"/>
              </w:rPr>
              <w:t>多元文化地球村</w:t>
            </w:r>
          </w:p>
        </w:tc>
        <w:tc>
          <w:tcPr>
            <w:tcW w:w="2268" w:type="dxa"/>
          </w:tcPr>
          <w:p w:rsidR="00EB24AE" w:rsidRDefault="00EB24AE" w:rsidP="00697BCD">
            <w:pPr>
              <w:ind w:left="57" w:right="57"/>
              <w:rPr>
                <w:rFonts w:ascii="標楷體" w:eastAsia="標楷體" w:hAnsi="標楷體"/>
                <w:sz w:val="20"/>
                <w:szCs w:val="20"/>
              </w:rPr>
            </w:pPr>
            <w:r>
              <w:rPr>
                <w:rFonts w:ascii="標楷體" w:eastAsia="標楷體" w:hAnsi="標楷體" w:hint="eastAsia"/>
                <w:sz w:val="20"/>
                <w:szCs w:val="20"/>
              </w:rPr>
              <w:t>【活動一】世界真奇妙</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1.引起動機：教師利用學童日常生活中的經驗，引導學童發表外來文化與我們接觸交流的例子。</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2.觀察與發表：教師引導學童閱讀與觀察課本第50、51頁課文及圖片，並回答下列問題。</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lastRenderedPageBreak/>
              <w:t>(1)形成地球村的原因是什麼？</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(2)說一說自己對地球村時代來臨的看法。</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3.配合動動腦：「你曾經在生活中接觸過哪些外來文化？」</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4.猜謎遊戲：世界文化大考驗</w:t>
            </w:r>
          </w:p>
          <w:p w:rsidR="00EB24AE" w:rsidRDefault="00EB24AE" w:rsidP="00697BCD">
            <w:pPr>
              <w:ind w:left="57" w:right="57"/>
              <w:rPr>
                <w:rFonts w:ascii="標楷體" w:eastAsia="標楷體" w:hAnsi="標楷體"/>
                <w:sz w:val="20"/>
                <w:szCs w:val="20"/>
              </w:rPr>
            </w:pPr>
            <w:r>
              <w:rPr>
                <w:rFonts w:ascii="標楷體" w:eastAsia="標楷體" w:hAnsi="標楷體" w:hint="eastAsia"/>
                <w:sz w:val="20"/>
                <w:szCs w:val="20"/>
              </w:rPr>
              <w:t>教師可將全班學童分組，利用各國自然與人文風土民情圖卡或教師自行蒐集各國圖片資料，請學童猜出國名與內容，讓學童認識不同國家的風土民情與文化特色。</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5.習作配</w:t>
            </w:r>
            <w:r>
              <w:rPr>
                <w:rFonts w:ascii="標楷體" w:eastAsia="標楷體" w:hAnsi="標楷體" w:hint="eastAsia"/>
                <w:sz w:val="20"/>
                <w:szCs w:val="20"/>
              </w:rPr>
              <w:t>合：教師指導學童完成【第</w:t>
            </w:r>
            <w:r>
              <w:rPr>
                <w:rFonts w:ascii="標楷體" w:eastAsia="標楷體" w:hAnsi="標楷體"/>
                <w:sz w:val="20"/>
                <w:szCs w:val="20"/>
              </w:rPr>
              <w:t>1課習作】第一大題。</w:t>
            </w:r>
          </w:p>
          <w:p w:rsidR="00EB24AE" w:rsidRPr="00524282" w:rsidRDefault="00EB24AE" w:rsidP="00697BCD">
            <w:pPr>
              <w:ind w:left="57" w:right="57"/>
              <w:rPr>
                <w:rFonts w:ascii="標楷體" w:eastAsia="標楷體" w:hAnsi="標楷體"/>
                <w:sz w:val="20"/>
                <w:szCs w:val="20"/>
              </w:rPr>
            </w:pPr>
            <w:r>
              <w:rPr>
                <w:rFonts w:ascii="標楷體" w:eastAsia="標楷體" w:hAnsi="標楷體"/>
                <w:sz w:val="20"/>
                <w:szCs w:val="20"/>
              </w:rPr>
              <w:t>6.統整：隨著科學技術的不斷進步，我們可以透過電話、電視、網路，以及便捷的交通工具，與全球其他地區的人們快速交流，日常生活中不斷的接觸到外來文化，已經成為我們生活的一部分，整個世</w:t>
            </w:r>
            <w:r>
              <w:rPr>
                <w:rFonts w:ascii="標楷體" w:eastAsia="標楷體" w:hAnsi="標楷體"/>
                <w:sz w:val="20"/>
                <w:szCs w:val="20"/>
              </w:rPr>
              <w:lastRenderedPageBreak/>
              <w:t>界就像是一個地球村。</w:t>
            </w:r>
          </w:p>
        </w:tc>
        <w:tc>
          <w:tcPr>
            <w:tcW w:w="850" w:type="dxa"/>
            <w:vAlign w:val="center"/>
          </w:tcPr>
          <w:p w:rsidR="00EB24AE" w:rsidRPr="00524282" w:rsidRDefault="00EB24AE" w:rsidP="00697BCD">
            <w:pPr>
              <w:ind w:left="57" w:right="57"/>
              <w:jc w:val="center"/>
              <w:rPr>
                <w:rFonts w:ascii="標楷體" w:eastAsia="標楷體" w:hAnsi="標楷體"/>
                <w:sz w:val="20"/>
                <w:szCs w:val="20"/>
              </w:rPr>
            </w:pPr>
            <w:r>
              <w:rPr>
                <w:rFonts w:ascii="標楷體" w:eastAsia="標楷體" w:hAnsi="標楷體"/>
                <w:sz w:val="20"/>
                <w:szCs w:val="20"/>
              </w:rPr>
              <w:lastRenderedPageBreak/>
              <w:t>3</w:t>
            </w:r>
          </w:p>
        </w:tc>
        <w:tc>
          <w:tcPr>
            <w:tcW w:w="1418" w:type="dxa"/>
          </w:tcPr>
          <w:p w:rsidR="00EB24AE" w:rsidRPr="00FE39ED" w:rsidRDefault="00EB24AE" w:rsidP="00697BCD">
            <w:pPr>
              <w:rPr>
                <w:rFonts w:ascii="標楷體" w:eastAsia="標楷體" w:hAnsi="標楷體"/>
                <w:sz w:val="20"/>
                <w:szCs w:val="20"/>
              </w:rPr>
            </w:pPr>
            <w:r w:rsidRPr="00FE39ED">
              <w:rPr>
                <w:rFonts w:ascii="標楷體" w:eastAsia="標楷體" w:hAnsi="標楷體" w:hint="eastAsia"/>
                <w:sz w:val="20"/>
                <w:szCs w:val="20"/>
              </w:rPr>
              <w:t>康軒版教材</w:t>
            </w:r>
          </w:p>
          <w:p w:rsidR="00EB24AE" w:rsidRPr="00FE39ED" w:rsidRDefault="00EB24AE" w:rsidP="00697BCD">
            <w:pPr>
              <w:rPr>
                <w:rFonts w:ascii="標楷體" w:eastAsia="標楷體" w:hAnsi="標楷體"/>
                <w:sz w:val="20"/>
                <w:szCs w:val="20"/>
              </w:rPr>
            </w:pPr>
            <w:r w:rsidRPr="00FE39ED">
              <w:rPr>
                <w:rFonts w:ascii="標楷體" w:eastAsia="標楷體" w:hAnsi="標楷體" w:hint="eastAsia"/>
                <w:sz w:val="20"/>
                <w:szCs w:val="20"/>
              </w:rPr>
              <w:t>第三單元放眼看世界</w:t>
            </w:r>
          </w:p>
          <w:p w:rsidR="00EB24AE" w:rsidRPr="00FE39ED" w:rsidRDefault="00EB24AE" w:rsidP="00697BCD">
            <w:pPr>
              <w:rPr>
                <w:rFonts w:ascii="標楷體" w:eastAsia="標楷體" w:hAnsi="標楷體"/>
                <w:sz w:val="20"/>
                <w:szCs w:val="20"/>
              </w:rPr>
            </w:pPr>
            <w:r w:rsidRPr="00FE39ED">
              <w:rPr>
                <w:rFonts w:ascii="標楷體" w:eastAsia="標楷體" w:hAnsi="標楷體" w:hint="eastAsia"/>
                <w:sz w:val="20"/>
                <w:szCs w:val="20"/>
              </w:rPr>
              <w:t>第1課</w:t>
            </w:r>
          </w:p>
          <w:p w:rsidR="00EB24AE" w:rsidRPr="00FE39ED" w:rsidRDefault="00EB24AE" w:rsidP="00697BCD">
            <w:pPr>
              <w:rPr>
                <w:rFonts w:ascii="標楷體" w:eastAsia="標楷體" w:hAnsi="標楷體"/>
                <w:sz w:val="20"/>
                <w:szCs w:val="20"/>
              </w:rPr>
            </w:pPr>
            <w:r w:rsidRPr="00FE39ED">
              <w:rPr>
                <w:rFonts w:ascii="標楷體" w:eastAsia="標楷體" w:hAnsi="標楷體" w:hint="eastAsia"/>
                <w:sz w:val="20"/>
                <w:szCs w:val="20"/>
              </w:rPr>
              <w:t>多元文化地球村</w:t>
            </w:r>
          </w:p>
          <w:p w:rsidR="00EB24AE" w:rsidRPr="00524282" w:rsidRDefault="00EB24AE" w:rsidP="00697BCD">
            <w:pPr>
              <w:rPr>
                <w:rFonts w:ascii="標楷體" w:eastAsia="標楷體" w:hAnsi="標楷體"/>
                <w:sz w:val="20"/>
                <w:szCs w:val="20"/>
              </w:rPr>
            </w:pPr>
            <w:r w:rsidRPr="00FE39ED">
              <w:rPr>
                <w:rFonts w:ascii="標楷體" w:eastAsia="標楷體" w:hAnsi="標楷體" w:hint="eastAsia"/>
                <w:sz w:val="20"/>
                <w:szCs w:val="20"/>
              </w:rPr>
              <w:t>教學媒體</w:t>
            </w:r>
          </w:p>
        </w:tc>
        <w:tc>
          <w:tcPr>
            <w:tcW w:w="1842" w:type="dxa"/>
          </w:tcPr>
          <w:p w:rsidR="00EB24AE" w:rsidRDefault="00EB24AE" w:rsidP="00697BCD">
            <w:pPr>
              <w:ind w:left="57" w:right="57"/>
              <w:rPr>
                <w:rFonts w:ascii="標楷體" w:eastAsia="標楷體" w:hAnsi="標楷體"/>
                <w:sz w:val="20"/>
                <w:szCs w:val="20"/>
              </w:rPr>
            </w:pPr>
            <w:r>
              <w:rPr>
                <w:rFonts w:ascii="標楷體" w:eastAsia="標楷體" w:hAnsi="標楷體"/>
                <w:sz w:val="20"/>
                <w:szCs w:val="20"/>
              </w:rPr>
              <w:t>1.口頭評量</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2.習作練習</w:t>
            </w:r>
          </w:p>
          <w:p w:rsidR="00EB24AE" w:rsidRPr="00524282" w:rsidRDefault="00EB24AE" w:rsidP="00697BCD">
            <w:pPr>
              <w:ind w:left="57" w:right="57"/>
              <w:rPr>
                <w:rFonts w:ascii="標楷體" w:eastAsia="標楷體" w:hAnsi="標楷體"/>
                <w:sz w:val="20"/>
                <w:szCs w:val="20"/>
              </w:rPr>
            </w:pPr>
            <w:r>
              <w:rPr>
                <w:rFonts w:ascii="標楷體" w:eastAsia="標楷體" w:hAnsi="標楷體"/>
                <w:sz w:val="20"/>
                <w:szCs w:val="20"/>
              </w:rPr>
              <w:t>3.觀察評量</w:t>
            </w:r>
          </w:p>
        </w:tc>
        <w:tc>
          <w:tcPr>
            <w:tcW w:w="2694" w:type="dxa"/>
          </w:tcPr>
          <w:p w:rsidR="00EB24AE" w:rsidRDefault="00EB24AE" w:rsidP="00697BCD">
            <w:pPr>
              <w:ind w:left="57" w:right="57"/>
              <w:jc w:val="both"/>
              <w:rPr>
                <w:rFonts w:ascii="標楷體" w:eastAsia="標楷體" w:hAnsi="標楷體"/>
                <w:bCs/>
                <w:sz w:val="20"/>
                <w:szCs w:val="20"/>
              </w:rPr>
            </w:pPr>
            <w:r>
              <w:rPr>
                <w:rFonts w:ascii="標楷體" w:eastAsia="標楷體" w:hAnsi="標楷體"/>
                <w:bCs/>
                <w:sz w:val="20"/>
                <w:szCs w:val="20"/>
              </w:rPr>
              <w:t>5-3-2瞭解自己有權決定自我的發展，並且可能突破傳統風俗或社會制度的期待與限制。</w:t>
            </w:r>
          </w:p>
          <w:p w:rsidR="00EB24AE" w:rsidRPr="00524282" w:rsidRDefault="00EB24AE" w:rsidP="00697BCD">
            <w:pPr>
              <w:ind w:left="57" w:right="57"/>
              <w:jc w:val="both"/>
              <w:rPr>
                <w:rFonts w:ascii="標楷體" w:eastAsia="標楷體" w:hAnsi="標楷體"/>
                <w:bCs/>
                <w:sz w:val="20"/>
                <w:szCs w:val="20"/>
              </w:rPr>
            </w:pPr>
            <w:r>
              <w:rPr>
                <w:rFonts w:ascii="標楷體" w:eastAsia="標楷體" w:hAnsi="標楷體"/>
                <w:bCs/>
                <w:sz w:val="20"/>
                <w:szCs w:val="20"/>
              </w:rPr>
              <w:t>9-3-2探討不同文化的接觸和交流可能產生的衝突、合作和文化創新。</w:t>
            </w:r>
          </w:p>
        </w:tc>
        <w:tc>
          <w:tcPr>
            <w:tcW w:w="1842" w:type="dxa"/>
          </w:tcPr>
          <w:p w:rsidR="00EB24AE" w:rsidRPr="008612C6" w:rsidRDefault="00EB24AE" w:rsidP="00697BCD">
            <w:pPr>
              <w:jc w:val="both"/>
              <w:rPr>
                <w:rFonts w:ascii="標楷體" w:eastAsia="標楷體" w:hAnsi="標楷體"/>
                <w:sz w:val="20"/>
                <w:szCs w:val="20"/>
              </w:rPr>
            </w:pPr>
            <w:r w:rsidRPr="008612C6">
              <w:rPr>
                <w:rFonts w:ascii="標楷體" w:eastAsia="標楷體" w:hAnsi="標楷體" w:hint="eastAsia"/>
                <w:sz w:val="20"/>
                <w:szCs w:val="20"/>
              </w:rPr>
              <w:t>【資訊教育】</w:t>
            </w:r>
          </w:p>
          <w:p w:rsidR="00EB24AE" w:rsidRDefault="00EB24AE" w:rsidP="00697BCD">
            <w:pPr>
              <w:jc w:val="both"/>
              <w:rPr>
                <w:rFonts w:ascii="標楷體" w:eastAsia="標楷體" w:hAnsi="標楷體"/>
                <w:sz w:val="20"/>
                <w:szCs w:val="20"/>
              </w:rPr>
            </w:pPr>
            <w:r>
              <w:rPr>
                <w:rFonts w:ascii="標楷體" w:eastAsia="標楷體" w:hAnsi="標楷體"/>
                <w:sz w:val="20"/>
                <w:szCs w:val="20"/>
              </w:rPr>
              <w:t>4-3-5 能利用搜尋引擎及搜尋技巧尋找合適的網路資源。</w:t>
            </w:r>
          </w:p>
          <w:p w:rsidR="00EB24AE" w:rsidRPr="008612C6" w:rsidRDefault="00EB24AE" w:rsidP="00697BCD">
            <w:pPr>
              <w:jc w:val="both"/>
              <w:rPr>
                <w:rFonts w:ascii="標楷體" w:eastAsia="標楷體" w:hAnsi="標楷體"/>
                <w:sz w:val="20"/>
                <w:szCs w:val="20"/>
              </w:rPr>
            </w:pPr>
            <w:r w:rsidRPr="008612C6">
              <w:rPr>
                <w:rFonts w:ascii="標楷體" w:eastAsia="標楷體" w:hAnsi="標楷體" w:hint="eastAsia"/>
                <w:sz w:val="20"/>
                <w:szCs w:val="20"/>
              </w:rPr>
              <w:t>【人權教育】</w:t>
            </w:r>
          </w:p>
          <w:p w:rsidR="00EB24AE" w:rsidRPr="00524282" w:rsidRDefault="00EB24AE" w:rsidP="00697BCD">
            <w:pPr>
              <w:jc w:val="both"/>
              <w:rPr>
                <w:rFonts w:ascii="標楷體" w:eastAsia="標楷體" w:hAnsi="標楷體"/>
                <w:sz w:val="20"/>
                <w:szCs w:val="20"/>
              </w:rPr>
            </w:pPr>
            <w:r>
              <w:rPr>
                <w:rFonts w:ascii="標楷體" w:eastAsia="標楷體" w:hAnsi="標楷體"/>
                <w:sz w:val="20"/>
                <w:szCs w:val="20"/>
              </w:rPr>
              <w:t>1-3-4 瞭解世界上不同的群體、文化和國家，能尊重欣賞其差異。</w:t>
            </w:r>
          </w:p>
        </w:tc>
        <w:tc>
          <w:tcPr>
            <w:tcW w:w="1134" w:type="dxa"/>
          </w:tcPr>
          <w:p w:rsidR="00EB24AE" w:rsidRPr="009262E2" w:rsidRDefault="00EB24AE" w:rsidP="00697BCD">
            <w:pPr>
              <w:rPr>
                <w:rFonts w:ascii="標楷體" w:eastAsia="標楷體" w:hAnsi="標楷體"/>
                <w:u w:val="single"/>
              </w:rPr>
            </w:pPr>
          </w:p>
        </w:tc>
      </w:tr>
      <w:tr w:rsidR="00EB24AE" w:rsidRPr="009262E2" w:rsidTr="00697BCD">
        <w:tc>
          <w:tcPr>
            <w:tcW w:w="993" w:type="dxa"/>
            <w:vAlign w:val="center"/>
          </w:tcPr>
          <w:p w:rsidR="00EB24AE" w:rsidRDefault="00EB24AE" w:rsidP="00697BCD">
            <w:pPr>
              <w:jc w:val="center"/>
              <w:rPr>
                <w:rFonts w:ascii="標楷體" w:eastAsia="標楷體" w:hAnsi="標楷體"/>
                <w:sz w:val="20"/>
                <w:szCs w:val="20"/>
              </w:rPr>
            </w:pPr>
            <w:r>
              <w:rPr>
                <w:rFonts w:ascii="標楷體" w:eastAsia="標楷體" w:hAnsi="標楷體" w:hint="eastAsia"/>
                <w:sz w:val="20"/>
                <w:szCs w:val="20"/>
              </w:rPr>
              <w:lastRenderedPageBreak/>
              <w:t>十二</w:t>
            </w:r>
          </w:p>
          <w:p w:rsidR="00EB24AE" w:rsidRDefault="00EB24AE" w:rsidP="00697BCD">
            <w:pPr>
              <w:jc w:val="center"/>
              <w:rPr>
                <w:rFonts w:ascii="標楷體" w:eastAsia="標楷體" w:hAnsi="標楷體"/>
                <w:sz w:val="20"/>
                <w:szCs w:val="20"/>
              </w:rPr>
            </w:pPr>
            <w:r>
              <w:rPr>
                <w:rFonts w:ascii="標楷體" w:eastAsia="標楷體" w:hAnsi="標楷體"/>
                <w:sz w:val="20"/>
                <w:szCs w:val="20"/>
              </w:rPr>
              <w:t>4/30</w:t>
            </w:r>
          </w:p>
          <w:p w:rsidR="00EB24AE" w:rsidRDefault="00EB24AE" w:rsidP="00697BCD">
            <w:pPr>
              <w:jc w:val="center"/>
              <w:rPr>
                <w:rFonts w:ascii="標楷體" w:eastAsia="標楷體" w:hAnsi="標楷體"/>
                <w:sz w:val="20"/>
                <w:szCs w:val="20"/>
              </w:rPr>
            </w:pPr>
            <w:r>
              <w:rPr>
                <w:rFonts w:ascii="標楷體" w:eastAsia="標楷體" w:hAnsi="標楷體" w:hint="eastAsia"/>
                <w:sz w:val="20"/>
                <w:szCs w:val="20"/>
              </w:rPr>
              <w:t>︱</w:t>
            </w:r>
          </w:p>
          <w:p w:rsidR="00EB24AE" w:rsidRPr="00524282" w:rsidRDefault="00EB24AE" w:rsidP="00697BCD">
            <w:pPr>
              <w:jc w:val="center"/>
              <w:rPr>
                <w:rFonts w:ascii="標楷體" w:eastAsia="標楷體" w:hAnsi="標楷體"/>
                <w:sz w:val="20"/>
                <w:szCs w:val="20"/>
              </w:rPr>
            </w:pPr>
            <w:r>
              <w:rPr>
                <w:rFonts w:ascii="標楷體" w:eastAsia="標楷體" w:hAnsi="標楷體"/>
                <w:sz w:val="20"/>
                <w:szCs w:val="20"/>
              </w:rPr>
              <w:t>5/06</w:t>
            </w:r>
          </w:p>
        </w:tc>
        <w:tc>
          <w:tcPr>
            <w:tcW w:w="1843" w:type="dxa"/>
            <w:vAlign w:val="center"/>
          </w:tcPr>
          <w:p w:rsidR="00EB24AE" w:rsidRPr="00FE39ED" w:rsidRDefault="00EB24AE" w:rsidP="00697BCD">
            <w:pPr>
              <w:jc w:val="center"/>
              <w:rPr>
                <w:rFonts w:ascii="標楷體" w:eastAsia="標楷體" w:hAnsi="標楷體"/>
                <w:sz w:val="20"/>
                <w:szCs w:val="20"/>
              </w:rPr>
            </w:pPr>
            <w:r w:rsidRPr="00FE39ED">
              <w:rPr>
                <w:rFonts w:ascii="標楷體" w:eastAsia="標楷體" w:hAnsi="標楷體" w:hint="eastAsia"/>
                <w:sz w:val="20"/>
                <w:szCs w:val="20"/>
              </w:rPr>
              <w:t>第三單元</w:t>
            </w:r>
          </w:p>
          <w:p w:rsidR="00EB24AE" w:rsidRPr="00FE39ED" w:rsidRDefault="00EB24AE" w:rsidP="00697BCD">
            <w:pPr>
              <w:jc w:val="center"/>
              <w:rPr>
                <w:rFonts w:ascii="標楷體" w:eastAsia="標楷體" w:hAnsi="標楷體"/>
                <w:sz w:val="20"/>
                <w:szCs w:val="20"/>
              </w:rPr>
            </w:pPr>
            <w:r w:rsidRPr="00FE39ED">
              <w:rPr>
                <w:rFonts w:ascii="標楷體" w:eastAsia="標楷體" w:hAnsi="標楷體" w:hint="eastAsia"/>
                <w:sz w:val="20"/>
                <w:szCs w:val="20"/>
              </w:rPr>
              <w:t>第1課</w:t>
            </w:r>
          </w:p>
          <w:p w:rsidR="00EB24AE" w:rsidRPr="00524282" w:rsidRDefault="00EB24AE" w:rsidP="00697BCD">
            <w:pPr>
              <w:ind w:left="57" w:firstLine="4"/>
              <w:jc w:val="center"/>
              <w:rPr>
                <w:rFonts w:ascii="標楷體" w:eastAsia="標楷體" w:hAnsi="標楷體"/>
                <w:sz w:val="20"/>
                <w:szCs w:val="20"/>
              </w:rPr>
            </w:pPr>
            <w:r w:rsidRPr="00FE39ED">
              <w:rPr>
                <w:rFonts w:ascii="標楷體" w:eastAsia="標楷體" w:hAnsi="標楷體" w:hint="eastAsia"/>
                <w:sz w:val="20"/>
                <w:szCs w:val="20"/>
              </w:rPr>
              <w:t>多元文化地球村</w:t>
            </w:r>
          </w:p>
        </w:tc>
        <w:tc>
          <w:tcPr>
            <w:tcW w:w="2268" w:type="dxa"/>
          </w:tcPr>
          <w:p w:rsidR="00EB24AE" w:rsidRDefault="00EB24AE" w:rsidP="00697BCD">
            <w:pPr>
              <w:ind w:left="57" w:right="57"/>
              <w:rPr>
                <w:rFonts w:ascii="標楷體" w:eastAsia="標楷體" w:hAnsi="標楷體"/>
                <w:sz w:val="20"/>
                <w:szCs w:val="20"/>
              </w:rPr>
            </w:pPr>
            <w:r>
              <w:rPr>
                <w:rFonts w:ascii="標楷體" w:eastAsia="標楷體" w:hAnsi="標楷體" w:hint="eastAsia"/>
                <w:sz w:val="20"/>
                <w:szCs w:val="20"/>
              </w:rPr>
              <w:t>【活動二】世界真精彩</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1.引起動機：教師介紹幾則有關世界各國文化與藝術團體來臺表演的新聞報導，並做簡單的說明。</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2.觀察與發表：教師引導學童閱讀與觀察課本第52、53頁課文及圖片，並回答下列問題。</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(1)你曾經看過哪些外國文化團體的表演？在哪裡欣賞的？有什麼感想呢？</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(2)與各國進行文化交流可能會產生什麼影響？</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3.展示活動：以外國表演團體為主題，教師與學童一起蒐集學校經常張貼的海報，事先張貼在教室供同學欣賞，再以分組方式於課堂中展示說明。</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4.統整：文化交流也帶來合作與創新的機會，讓我們的文化與日</w:t>
            </w:r>
            <w:r>
              <w:rPr>
                <w:rFonts w:ascii="標楷體" w:eastAsia="標楷體" w:hAnsi="標楷體"/>
                <w:sz w:val="20"/>
                <w:szCs w:val="20"/>
              </w:rPr>
              <w:lastRenderedPageBreak/>
              <w:t>常生活</w:t>
            </w:r>
            <w:r>
              <w:rPr>
                <w:rFonts w:ascii="標楷體" w:eastAsia="標楷體" w:hAnsi="標楷體" w:hint="eastAsia"/>
                <w:sz w:val="20"/>
                <w:szCs w:val="20"/>
              </w:rPr>
              <w:t>更加的多采多姿。</w:t>
            </w:r>
          </w:p>
          <w:p w:rsidR="00EB24AE" w:rsidRDefault="00EB24AE" w:rsidP="00697BCD">
            <w:pPr>
              <w:ind w:left="57" w:right="57"/>
              <w:rPr>
                <w:rFonts w:ascii="標楷體" w:eastAsia="標楷體" w:hAnsi="標楷體"/>
                <w:sz w:val="20"/>
                <w:szCs w:val="20"/>
              </w:rPr>
            </w:pPr>
            <w:r>
              <w:rPr>
                <w:rFonts w:ascii="標楷體" w:eastAsia="標楷體" w:hAnsi="標楷體" w:hint="eastAsia"/>
                <w:sz w:val="20"/>
                <w:szCs w:val="20"/>
              </w:rPr>
              <w:t>【活動三】文化交流停看聽</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1.引起動機：教師請學童分享，當觀賞來自國外熱情的舞蹈表演或欣賞裸體畫作時，有什麼感想？為什麼？</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2.閱讀與觀察：教師引導學童閱讀與觀察課本第54、55頁課文及圖片，並回答下列問題。</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(1)仔細觀察你的日常生活中，自己會接觸到哪些外來文化？</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(2)請舉出不同文化接觸交流造成衝突的例子。</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3.習作配合：教師指導學童完成【第1課習作】第二～三大題。</w:t>
            </w:r>
          </w:p>
          <w:p w:rsidR="00EB24AE" w:rsidRPr="00524282" w:rsidRDefault="00EB24AE" w:rsidP="00697BCD">
            <w:pPr>
              <w:ind w:left="57" w:right="57"/>
              <w:rPr>
                <w:rFonts w:ascii="標楷體" w:eastAsia="標楷體" w:hAnsi="標楷體"/>
                <w:sz w:val="20"/>
                <w:szCs w:val="20"/>
              </w:rPr>
            </w:pPr>
            <w:r>
              <w:rPr>
                <w:rFonts w:ascii="標楷體" w:eastAsia="標楷體" w:hAnsi="標楷體"/>
                <w:sz w:val="20"/>
                <w:szCs w:val="20"/>
              </w:rPr>
              <w:t>4.統整：我們應秉持尊重、開放態度認識自己及他人的文化。</w:t>
            </w:r>
          </w:p>
        </w:tc>
        <w:tc>
          <w:tcPr>
            <w:tcW w:w="850" w:type="dxa"/>
            <w:vAlign w:val="center"/>
          </w:tcPr>
          <w:p w:rsidR="00EB24AE" w:rsidRPr="00524282" w:rsidRDefault="00EB24AE" w:rsidP="00697BCD">
            <w:pPr>
              <w:ind w:left="57" w:right="57"/>
              <w:jc w:val="center"/>
              <w:rPr>
                <w:rFonts w:ascii="標楷體" w:eastAsia="標楷體" w:hAnsi="標楷體"/>
                <w:sz w:val="20"/>
                <w:szCs w:val="20"/>
              </w:rPr>
            </w:pPr>
            <w:r>
              <w:rPr>
                <w:rFonts w:ascii="標楷體" w:eastAsia="標楷體" w:hAnsi="標楷體"/>
                <w:sz w:val="20"/>
                <w:szCs w:val="20"/>
              </w:rPr>
              <w:lastRenderedPageBreak/>
              <w:t>3</w:t>
            </w:r>
          </w:p>
        </w:tc>
        <w:tc>
          <w:tcPr>
            <w:tcW w:w="1418" w:type="dxa"/>
          </w:tcPr>
          <w:p w:rsidR="00EB24AE" w:rsidRPr="00FE39ED" w:rsidRDefault="00EB24AE" w:rsidP="00697BCD">
            <w:pPr>
              <w:rPr>
                <w:rFonts w:ascii="標楷體" w:eastAsia="標楷體" w:hAnsi="標楷體"/>
                <w:sz w:val="20"/>
                <w:szCs w:val="20"/>
              </w:rPr>
            </w:pPr>
            <w:r w:rsidRPr="00FE39ED">
              <w:rPr>
                <w:rFonts w:ascii="標楷體" w:eastAsia="標楷體" w:hAnsi="標楷體" w:hint="eastAsia"/>
                <w:sz w:val="20"/>
                <w:szCs w:val="20"/>
              </w:rPr>
              <w:t>康軒版教材</w:t>
            </w:r>
          </w:p>
          <w:p w:rsidR="00EB24AE" w:rsidRPr="00FE39ED" w:rsidRDefault="00EB24AE" w:rsidP="00697BCD">
            <w:pPr>
              <w:rPr>
                <w:rFonts w:ascii="標楷體" w:eastAsia="標楷體" w:hAnsi="標楷體"/>
                <w:sz w:val="20"/>
                <w:szCs w:val="20"/>
              </w:rPr>
            </w:pPr>
            <w:r w:rsidRPr="00FE39ED">
              <w:rPr>
                <w:rFonts w:ascii="標楷體" w:eastAsia="標楷體" w:hAnsi="標楷體" w:hint="eastAsia"/>
                <w:sz w:val="20"/>
                <w:szCs w:val="20"/>
              </w:rPr>
              <w:t>第三單元放眼看世界</w:t>
            </w:r>
          </w:p>
          <w:p w:rsidR="00EB24AE" w:rsidRPr="00FE39ED" w:rsidRDefault="00EB24AE" w:rsidP="00697BCD">
            <w:pPr>
              <w:rPr>
                <w:rFonts w:ascii="標楷體" w:eastAsia="標楷體" w:hAnsi="標楷體"/>
                <w:sz w:val="20"/>
                <w:szCs w:val="20"/>
              </w:rPr>
            </w:pPr>
            <w:r w:rsidRPr="00FE39ED">
              <w:rPr>
                <w:rFonts w:ascii="標楷體" w:eastAsia="標楷體" w:hAnsi="標楷體" w:hint="eastAsia"/>
                <w:sz w:val="20"/>
                <w:szCs w:val="20"/>
              </w:rPr>
              <w:t>第1課</w:t>
            </w:r>
          </w:p>
          <w:p w:rsidR="00EB24AE" w:rsidRPr="00FE39ED" w:rsidRDefault="00EB24AE" w:rsidP="00697BCD">
            <w:pPr>
              <w:rPr>
                <w:rFonts w:ascii="標楷體" w:eastAsia="標楷體" w:hAnsi="標楷體"/>
                <w:sz w:val="20"/>
                <w:szCs w:val="20"/>
              </w:rPr>
            </w:pPr>
            <w:r w:rsidRPr="00FE39ED">
              <w:rPr>
                <w:rFonts w:ascii="標楷體" w:eastAsia="標楷體" w:hAnsi="標楷體" w:hint="eastAsia"/>
                <w:sz w:val="20"/>
                <w:szCs w:val="20"/>
              </w:rPr>
              <w:t>多元文化地球村</w:t>
            </w:r>
          </w:p>
          <w:p w:rsidR="00EB24AE" w:rsidRPr="00524282" w:rsidRDefault="00EB24AE" w:rsidP="00697BCD">
            <w:pPr>
              <w:rPr>
                <w:rFonts w:ascii="標楷體" w:eastAsia="標楷體" w:hAnsi="標楷體"/>
                <w:sz w:val="20"/>
                <w:szCs w:val="20"/>
              </w:rPr>
            </w:pPr>
            <w:r w:rsidRPr="00FE39ED">
              <w:rPr>
                <w:rFonts w:ascii="標楷體" w:eastAsia="標楷體" w:hAnsi="標楷體" w:hint="eastAsia"/>
                <w:sz w:val="20"/>
                <w:szCs w:val="20"/>
              </w:rPr>
              <w:t>教學媒體</w:t>
            </w:r>
          </w:p>
        </w:tc>
        <w:tc>
          <w:tcPr>
            <w:tcW w:w="1842" w:type="dxa"/>
          </w:tcPr>
          <w:p w:rsidR="00EB24AE" w:rsidRDefault="00EB24AE" w:rsidP="00697BCD">
            <w:pPr>
              <w:ind w:left="57" w:right="57"/>
              <w:rPr>
                <w:rFonts w:ascii="標楷體" w:eastAsia="標楷體" w:hAnsi="標楷體"/>
                <w:sz w:val="20"/>
                <w:szCs w:val="20"/>
              </w:rPr>
            </w:pPr>
            <w:r>
              <w:rPr>
                <w:rFonts w:ascii="標楷體" w:eastAsia="標楷體" w:hAnsi="標楷體"/>
                <w:sz w:val="20"/>
                <w:szCs w:val="20"/>
              </w:rPr>
              <w:t>1.口頭評量</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2.習作練習</w:t>
            </w:r>
          </w:p>
          <w:p w:rsidR="00EB24AE" w:rsidRPr="00524282" w:rsidRDefault="00EB24AE" w:rsidP="00697BCD">
            <w:pPr>
              <w:ind w:left="57" w:right="57"/>
              <w:rPr>
                <w:rFonts w:ascii="標楷體" w:eastAsia="標楷體" w:hAnsi="標楷體"/>
                <w:sz w:val="20"/>
                <w:szCs w:val="20"/>
              </w:rPr>
            </w:pPr>
            <w:r>
              <w:rPr>
                <w:rFonts w:ascii="標楷體" w:eastAsia="標楷體" w:hAnsi="標楷體"/>
                <w:sz w:val="20"/>
                <w:szCs w:val="20"/>
              </w:rPr>
              <w:t>3.觀察評量</w:t>
            </w:r>
          </w:p>
        </w:tc>
        <w:tc>
          <w:tcPr>
            <w:tcW w:w="2694" w:type="dxa"/>
          </w:tcPr>
          <w:p w:rsidR="00EB24AE" w:rsidRDefault="00EB24AE" w:rsidP="00697BCD">
            <w:pPr>
              <w:ind w:left="57" w:right="57"/>
              <w:jc w:val="both"/>
              <w:rPr>
                <w:rFonts w:ascii="標楷體" w:eastAsia="標楷體" w:hAnsi="標楷體"/>
                <w:bCs/>
                <w:sz w:val="20"/>
                <w:szCs w:val="20"/>
              </w:rPr>
            </w:pPr>
            <w:r>
              <w:rPr>
                <w:rFonts w:ascii="標楷體" w:eastAsia="標楷體" w:hAnsi="標楷體"/>
                <w:bCs/>
                <w:sz w:val="20"/>
                <w:szCs w:val="20"/>
              </w:rPr>
              <w:t>5-3-2瞭解自己有權決定自我的發展，並且可能突破傳統風俗或社會制度的期待與限制。</w:t>
            </w:r>
          </w:p>
          <w:p w:rsidR="00EB24AE" w:rsidRPr="00524282" w:rsidRDefault="00EB24AE" w:rsidP="00697BCD">
            <w:pPr>
              <w:ind w:left="57" w:right="57"/>
              <w:jc w:val="both"/>
              <w:rPr>
                <w:rFonts w:ascii="標楷體" w:eastAsia="標楷體" w:hAnsi="標楷體"/>
                <w:bCs/>
                <w:sz w:val="20"/>
                <w:szCs w:val="20"/>
              </w:rPr>
            </w:pPr>
            <w:r>
              <w:rPr>
                <w:rFonts w:ascii="標楷體" w:eastAsia="標楷體" w:hAnsi="標楷體"/>
                <w:bCs/>
                <w:sz w:val="20"/>
                <w:szCs w:val="20"/>
              </w:rPr>
              <w:t>9-3-2探討不同文化的接觸和交流可能產生的衝突、合作和文化創新。</w:t>
            </w:r>
          </w:p>
        </w:tc>
        <w:tc>
          <w:tcPr>
            <w:tcW w:w="1842" w:type="dxa"/>
          </w:tcPr>
          <w:p w:rsidR="00EB24AE" w:rsidRPr="008612C6" w:rsidRDefault="00EB24AE" w:rsidP="00697BCD">
            <w:pPr>
              <w:jc w:val="both"/>
              <w:rPr>
                <w:rFonts w:ascii="標楷體" w:eastAsia="標楷體" w:hAnsi="標楷體"/>
                <w:sz w:val="20"/>
                <w:szCs w:val="20"/>
              </w:rPr>
            </w:pPr>
            <w:r w:rsidRPr="008612C6">
              <w:rPr>
                <w:rFonts w:ascii="標楷體" w:eastAsia="標楷體" w:hAnsi="標楷體" w:hint="eastAsia"/>
                <w:sz w:val="20"/>
                <w:szCs w:val="20"/>
              </w:rPr>
              <w:t>【資訊教育】</w:t>
            </w:r>
          </w:p>
          <w:p w:rsidR="00EB24AE" w:rsidRDefault="00EB24AE" w:rsidP="00697BCD">
            <w:pPr>
              <w:jc w:val="both"/>
              <w:rPr>
                <w:rFonts w:ascii="標楷體" w:eastAsia="標楷體" w:hAnsi="標楷體"/>
                <w:sz w:val="20"/>
                <w:szCs w:val="20"/>
              </w:rPr>
            </w:pPr>
            <w:r>
              <w:rPr>
                <w:rFonts w:ascii="標楷體" w:eastAsia="標楷體" w:hAnsi="標楷體"/>
                <w:sz w:val="20"/>
                <w:szCs w:val="20"/>
              </w:rPr>
              <w:t>4-3-5 能利用搜尋引擎及搜尋技巧尋找合適的網路資源。</w:t>
            </w:r>
          </w:p>
          <w:p w:rsidR="00EB24AE" w:rsidRPr="008612C6" w:rsidRDefault="00EB24AE" w:rsidP="00697BCD">
            <w:pPr>
              <w:jc w:val="both"/>
              <w:rPr>
                <w:rFonts w:ascii="標楷體" w:eastAsia="標楷體" w:hAnsi="標楷體"/>
                <w:sz w:val="20"/>
                <w:szCs w:val="20"/>
              </w:rPr>
            </w:pPr>
            <w:r w:rsidRPr="008612C6">
              <w:rPr>
                <w:rFonts w:ascii="標楷體" w:eastAsia="標楷體" w:hAnsi="標楷體" w:hint="eastAsia"/>
                <w:sz w:val="20"/>
                <w:szCs w:val="20"/>
              </w:rPr>
              <w:t>【人權教育】</w:t>
            </w:r>
          </w:p>
          <w:p w:rsidR="00EB24AE" w:rsidRPr="00524282" w:rsidRDefault="00EB24AE" w:rsidP="00697BCD">
            <w:pPr>
              <w:jc w:val="both"/>
              <w:rPr>
                <w:rFonts w:ascii="標楷體" w:eastAsia="標楷體" w:hAnsi="標楷體"/>
                <w:sz w:val="20"/>
                <w:szCs w:val="20"/>
              </w:rPr>
            </w:pPr>
            <w:r>
              <w:rPr>
                <w:rFonts w:ascii="標楷體" w:eastAsia="標楷體" w:hAnsi="標楷體"/>
                <w:sz w:val="20"/>
                <w:szCs w:val="20"/>
              </w:rPr>
              <w:t>1-3-4 瞭解世界上不同的群體、文化和國家，能尊重欣賞其差異。</w:t>
            </w:r>
          </w:p>
        </w:tc>
        <w:tc>
          <w:tcPr>
            <w:tcW w:w="1134" w:type="dxa"/>
          </w:tcPr>
          <w:p w:rsidR="00EB24AE" w:rsidRPr="009262E2" w:rsidRDefault="00EB24AE" w:rsidP="00697BCD">
            <w:pPr>
              <w:rPr>
                <w:rFonts w:ascii="標楷體" w:eastAsia="標楷體" w:hAnsi="標楷體"/>
                <w:u w:val="single"/>
              </w:rPr>
            </w:pPr>
          </w:p>
        </w:tc>
      </w:tr>
      <w:tr w:rsidR="00EB24AE" w:rsidRPr="009262E2" w:rsidTr="00697BCD">
        <w:tc>
          <w:tcPr>
            <w:tcW w:w="993" w:type="dxa"/>
            <w:vAlign w:val="center"/>
          </w:tcPr>
          <w:p w:rsidR="00EB24AE" w:rsidRDefault="00EB24AE" w:rsidP="00697BCD">
            <w:pPr>
              <w:jc w:val="center"/>
              <w:rPr>
                <w:rFonts w:ascii="標楷體" w:eastAsia="標楷體" w:hAnsi="標楷體"/>
                <w:sz w:val="20"/>
                <w:szCs w:val="20"/>
              </w:rPr>
            </w:pPr>
            <w:r>
              <w:rPr>
                <w:rFonts w:ascii="標楷體" w:eastAsia="標楷體" w:hAnsi="標楷體" w:hint="eastAsia"/>
                <w:sz w:val="20"/>
                <w:szCs w:val="20"/>
              </w:rPr>
              <w:lastRenderedPageBreak/>
              <w:t>十三</w:t>
            </w:r>
          </w:p>
          <w:p w:rsidR="00EB24AE" w:rsidRDefault="00EB24AE" w:rsidP="00697BCD">
            <w:pPr>
              <w:jc w:val="center"/>
              <w:rPr>
                <w:rFonts w:ascii="標楷體" w:eastAsia="標楷體" w:hAnsi="標楷體"/>
                <w:sz w:val="20"/>
                <w:szCs w:val="20"/>
              </w:rPr>
            </w:pPr>
            <w:r>
              <w:rPr>
                <w:rFonts w:ascii="標楷體" w:eastAsia="標楷體" w:hAnsi="標楷體"/>
                <w:sz w:val="20"/>
                <w:szCs w:val="20"/>
              </w:rPr>
              <w:t>5/07</w:t>
            </w:r>
          </w:p>
          <w:p w:rsidR="00EB24AE" w:rsidRDefault="00EB24AE" w:rsidP="00697BCD">
            <w:pPr>
              <w:jc w:val="center"/>
              <w:rPr>
                <w:rFonts w:ascii="標楷體" w:eastAsia="標楷體" w:hAnsi="標楷體"/>
                <w:sz w:val="20"/>
                <w:szCs w:val="20"/>
              </w:rPr>
            </w:pPr>
            <w:r>
              <w:rPr>
                <w:rFonts w:ascii="標楷體" w:eastAsia="標楷體" w:hAnsi="標楷體" w:hint="eastAsia"/>
                <w:sz w:val="20"/>
                <w:szCs w:val="20"/>
              </w:rPr>
              <w:t>︱</w:t>
            </w:r>
          </w:p>
          <w:p w:rsidR="00EB24AE" w:rsidRPr="00524282" w:rsidRDefault="00EB24AE" w:rsidP="00697BCD">
            <w:pPr>
              <w:jc w:val="center"/>
              <w:rPr>
                <w:rFonts w:ascii="標楷體" w:eastAsia="標楷體" w:hAnsi="標楷體"/>
                <w:sz w:val="20"/>
                <w:szCs w:val="20"/>
              </w:rPr>
            </w:pPr>
            <w:r>
              <w:rPr>
                <w:rFonts w:ascii="標楷體" w:eastAsia="標楷體" w:hAnsi="標楷體"/>
                <w:sz w:val="20"/>
                <w:szCs w:val="20"/>
              </w:rPr>
              <w:lastRenderedPageBreak/>
              <w:t>5/13</w:t>
            </w:r>
          </w:p>
        </w:tc>
        <w:tc>
          <w:tcPr>
            <w:tcW w:w="1843" w:type="dxa"/>
            <w:vAlign w:val="center"/>
          </w:tcPr>
          <w:p w:rsidR="00EB24AE" w:rsidRPr="00FE39ED" w:rsidRDefault="00EB24AE" w:rsidP="00697BCD">
            <w:pPr>
              <w:jc w:val="center"/>
              <w:rPr>
                <w:rFonts w:ascii="標楷體" w:eastAsia="標楷體" w:hAnsi="標楷體"/>
                <w:sz w:val="20"/>
                <w:szCs w:val="20"/>
              </w:rPr>
            </w:pPr>
            <w:r w:rsidRPr="00FE39ED">
              <w:rPr>
                <w:rFonts w:ascii="標楷體" w:eastAsia="標楷體" w:hAnsi="標楷體" w:hint="eastAsia"/>
                <w:sz w:val="20"/>
                <w:szCs w:val="20"/>
              </w:rPr>
              <w:lastRenderedPageBreak/>
              <w:t>第三單元</w:t>
            </w:r>
          </w:p>
          <w:p w:rsidR="00EB24AE" w:rsidRPr="00FE39ED" w:rsidRDefault="00EB24AE" w:rsidP="00697BCD">
            <w:pPr>
              <w:jc w:val="center"/>
              <w:rPr>
                <w:rFonts w:ascii="標楷體" w:eastAsia="標楷體" w:hAnsi="標楷體"/>
                <w:sz w:val="20"/>
                <w:szCs w:val="20"/>
              </w:rPr>
            </w:pPr>
            <w:r w:rsidRPr="00FE39ED">
              <w:rPr>
                <w:rFonts w:ascii="標楷體" w:eastAsia="標楷體" w:hAnsi="標楷體" w:hint="eastAsia"/>
                <w:sz w:val="20"/>
                <w:szCs w:val="20"/>
              </w:rPr>
              <w:t>第2課</w:t>
            </w:r>
          </w:p>
          <w:p w:rsidR="00EB24AE" w:rsidRPr="00524282" w:rsidRDefault="00EB24AE" w:rsidP="00697BCD">
            <w:pPr>
              <w:ind w:left="57" w:firstLine="4"/>
              <w:jc w:val="center"/>
              <w:rPr>
                <w:rFonts w:ascii="標楷體" w:eastAsia="標楷體" w:hAnsi="標楷體"/>
                <w:sz w:val="20"/>
                <w:szCs w:val="20"/>
              </w:rPr>
            </w:pPr>
            <w:r w:rsidRPr="00FE39ED">
              <w:rPr>
                <w:rFonts w:ascii="標楷體" w:eastAsia="標楷體" w:hAnsi="標楷體" w:hint="eastAsia"/>
                <w:sz w:val="20"/>
                <w:szCs w:val="20"/>
              </w:rPr>
              <w:t>人口與資源</w:t>
            </w:r>
          </w:p>
        </w:tc>
        <w:tc>
          <w:tcPr>
            <w:tcW w:w="2268" w:type="dxa"/>
          </w:tcPr>
          <w:p w:rsidR="00EB24AE" w:rsidRDefault="00EB24AE" w:rsidP="00697BCD">
            <w:pPr>
              <w:ind w:left="57" w:right="57"/>
              <w:rPr>
                <w:rFonts w:ascii="標楷體" w:eastAsia="標楷體" w:hAnsi="標楷體"/>
                <w:sz w:val="20"/>
                <w:szCs w:val="20"/>
              </w:rPr>
            </w:pPr>
            <w:r>
              <w:rPr>
                <w:rFonts w:ascii="標楷體" w:eastAsia="標楷體" w:hAnsi="標楷體" w:hint="eastAsia"/>
                <w:sz w:val="20"/>
                <w:szCs w:val="20"/>
              </w:rPr>
              <w:t>【活動一】全球人口爆炸</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1.引起動機：教師說明</w:t>
            </w:r>
            <w:r>
              <w:rPr>
                <w:rFonts w:ascii="標楷體" w:eastAsia="標楷體" w:hAnsi="標楷體"/>
                <w:sz w:val="20"/>
                <w:szCs w:val="20"/>
              </w:rPr>
              <w:lastRenderedPageBreak/>
              <w:t>全球人口現象的事例，請學童發表想法。</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2.觀察與發表：教師引導學童閱讀課本第56、57頁課文並回答問題。</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3.習作配合：教師指導學童課後完成【第2課習作】第一大題。</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4.統整：全球人口成長狀況仍有差異，因此在面對相同的議題時，各國的因應政策仍有所不同。</w:t>
            </w:r>
          </w:p>
          <w:p w:rsidR="00EB24AE" w:rsidRDefault="00EB24AE" w:rsidP="00697BCD">
            <w:pPr>
              <w:ind w:left="57" w:right="57"/>
              <w:rPr>
                <w:rFonts w:ascii="標楷體" w:eastAsia="標楷體" w:hAnsi="標楷體"/>
                <w:sz w:val="20"/>
                <w:szCs w:val="20"/>
              </w:rPr>
            </w:pPr>
            <w:r>
              <w:rPr>
                <w:rFonts w:ascii="標楷體" w:eastAsia="標楷體" w:hAnsi="標楷體" w:hint="eastAsia"/>
                <w:sz w:val="20"/>
                <w:szCs w:val="20"/>
              </w:rPr>
              <w:t>【活動二】糧食分配不均</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1.引起動機：教師請學童發表自己前一天所吃的食物有哪些？</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 xml:space="preserve">2.觀察與發表：教師引導學童閱讀與觀察課本第58頁課文並回答問題。 </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3.統整：世界糧食因糧食分配不均，使得很多地區有糧食短缺的</w:t>
            </w:r>
            <w:r>
              <w:rPr>
                <w:rFonts w:ascii="標楷體" w:eastAsia="標楷體" w:hAnsi="標楷體" w:hint="eastAsia"/>
                <w:sz w:val="20"/>
                <w:szCs w:val="20"/>
              </w:rPr>
              <w:t>現象。</w:t>
            </w:r>
          </w:p>
          <w:p w:rsidR="00EB24AE" w:rsidRDefault="00EB24AE" w:rsidP="00697BCD">
            <w:pPr>
              <w:ind w:left="57" w:right="57"/>
              <w:rPr>
                <w:rFonts w:ascii="標楷體" w:eastAsia="標楷體" w:hAnsi="標楷體"/>
                <w:sz w:val="20"/>
                <w:szCs w:val="20"/>
              </w:rPr>
            </w:pPr>
            <w:r>
              <w:rPr>
                <w:rFonts w:ascii="標楷體" w:eastAsia="標楷體" w:hAnsi="標楷體" w:hint="eastAsia"/>
                <w:sz w:val="20"/>
                <w:szCs w:val="20"/>
              </w:rPr>
              <w:t>【活動三】缺水大危機</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1.引起動機：教師請學</w:t>
            </w:r>
            <w:r>
              <w:rPr>
                <w:rFonts w:ascii="標楷體" w:eastAsia="標楷體" w:hAnsi="標楷體"/>
                <w:sz w:val="20"/>
                <w:szCs w:val="20"/>
              </w:rPr>
              <w:lastRenderedPageBreak/>
              <w:t>童回想一下，一天中哪些情形下會使用到水？</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2.觀察與發表：教師引導學童閱讀與觀察課本第59頁課文並回答問題。</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3.統整：全球可供人們使用的水資源有限，造成水資源匱乏問題。</w:t>
            </w:r>
          </w:p>
          <w:p w:rsidR="00EB24AE" w:rsidRDefault="00EB24AE" w:rsidP="00697BCD">
            <w:pPr>
              <w:ind w:left="57" w:right="57"/>
              <w:rPr>
                <w:rFonts w:ascii="標楷體" w:eastAsia="標楷體" w:hAnsi="標楷體"/>
                <w:sz w:val="20"/>
                <w:szCs w:val="20"/>
              </w:rPr>
            </w:pPr>
            <w:r>
              <w:rPr>
                <w:rFonts w:ascii="標楷體" w:eastAsia="標楷體" w:hAnsi="標楷體" w:hint="eastAsia"/>
                <w:sz w:val="20"/>
                <w:szCs w:val="20"/>
              </w:rPr>
              <w:t>【活動四】珍惜資源</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1.引起動機：教師簡單講述歷史上的能源危機。</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2.觀察與發表：教師引導學童閱讀課本第60、61頁課文並回答問題。</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3.配合動動腦：「想想看，面對全球資源短缺的問題，我們應該如何做，才是妥善利用並保護資源的行為？」</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4.習作配合：教師指導學童課後完成【第2課習作】第二</w:t>
            </w:r>
            <w:r>
              <w:rPr>
                <w:rFonts w:ascii="標楷體" w:eastAsia="標楷體" w:hAnsi="標楷體" w:hint="eastAsia"/>
                <w:sz w:val="20"/>
                <w:szCs w:val="20"/>
              </w:rPr>
              <w:t>大題。</w:t>
            </w:r>
          </w:p>
          <w:p w:rsidR="00EB24AE" w:rsidRPr="00524282" w:rsidRDefault="00EB24AE" w:rsidP="00697BCD">
            <w:pPr>
              <w:ind w:left="57" w:right="57"/>
              <w:rPr>
                <w:rFonts w:ascii="標楷體" w:eastAsia="標楷體" w:hAnsi="標楷體"/>
                <w:sz w:val="20"/>
                <w:szCs w:val="20"/>
              </w:rPr>
            </w:pPr>
            <w:r>
              <w:rPr>
                <w:rFonts w:ascii="標楷體" w:eastAsia="標楷體" w:hAnsi="標楷體"/>
                <w:sz w:val="20"/>
                <w:szCs w:val="20"/>
              </w:rPr>
              <w:t>4.統整：工商業發達國家大量消費礦物資源，使全球面臨資源短</w:t>
            </w:r>
            <w:r>
              <w:rPr>
                <w:rFonts w:ascii="標楷體" w:eastAsia="標楷體" w:hAnsi="標楷體"/>
                <w:sz w:val="20"/>
                <w:szCs w:val="20"/>
              </w:rPr>
              <w:lastRenderedPageBreak/>
              <w:t>缺困境。</w:t>
            </w:r>
          </w:p>
        </w:tc>
        <w:tc>
          <w:tcPr>
            <w:tcW w:w="850" w:type="dxa"/>
            <w:vAlign w:val="center"/>
          </w:tcPr>
          <w:p w:rsidR="00EB24AE" w:rsidRPr="00524282" w:rsidRDefault="00EB24AE" w:rsidP="00697BCD">
            <w:pPr>
              <w:ind w:left="57" w:right="57"/>
              <w:jc w:val="center"/>
              <w:rPr>
                <w:rFonts w:ascii="標楷體" w:eastAsia="標楷體" w:hAnsi="標楷體"/>
                <w:sz w:val="20"/>
                <w:szCs w:val="20"/>
              </w:rPr>
            </w:pPr>
            <w:r>
              <w:rPr>
                <w:rFonts w:ascii="標楷體" w:eastAsia="標楷體" w:hAnsi="標楷體"/>
                <w:sz w:val="20"/>
                <w:szCs w:val="20"/>
              </w:rPr>
              <w:lastRenderedPageBreak/>
              <w:t>3</w:t>
            </w:r>
          </w:p>
        </w:tc>
        <w:tc>
          <w:tcPr>
            <w:tcW w:w="1418" w:type="dxa"/>
          </w:tcPr>
          <w:p w:rsidR="00EB24AE" w:rsidRPr="00FE39ED" w:rsidRDefault="00EB24AE" w:rsidP="00697BCD">
            <w:pPr>
              <w:rPr>
                <w:rFonts w:ascii="標楷體" w:eastAsia="標楷體" w:hAnsi="標楷體"/>
                <w:sz w:val="20"/>
                <w:szCs w:val="20"/>
              </w:rPr>
            </w:pPr>
            <w:r w:rsidRPr="00FE39ED">
              <w:rPr>
                <w:rFonts w:ascii="標楷體" w:eastAsia="標楷體" w:hAnsi="標楷體" w:hint="eastAsia"/>
                <w:sz w:val="20"/>
                <w:szCs w:val="20"/>
              </w:rPr>
              <w:t>康軒版教材</w:t>
            </w:r>
          </w:p>
          <w:p w:rsidR="00EB24AE" w:rsidRPr="00FE39ED" w:rsidRDefault="00EB24AE" w:rsidP="00697BCD">
            <w:pPr>
              <w:rPr>
                <w:rFonts w:ascii="標楷體" w:eastAsia="標楷體" w:hAnsi="標楷體"/>
                <w:sz w:val="20"/>
                <w:szCs w:val="20"/>
              </w:rPr>
            </w:pPr>
            <w:r w:rsidRPr="00FE39ED">
              <w:rPr>
                <w:rFonts w:ascii="標楷體" w:eastAsia="標楷體" w:hAnsi="標楷體" w:hint="eastAsia"/>
                <w:sz w:val="20"/>
                <w:szCs w:val="20"/>
              </w:rPr>
              <w:t>第三單元放眼看世界</w:t>
            </w:r>
          </w:p>
          <w:p w:rsidR="00EB24AE" w:rsidRPr="00FE39ED" w:rsidRDefault="00EB24AE" w:rsidP="00697BCD">
            <w:pPr>
              <w:rPr>
                <w:rFonts w:ascii="標楷體" w:eastAsia="標楷體" w:hAnsi="標楷體"/>
                <w:sz w:val="20"/>
                <w:szCs w:val="20"/>
              </w:rPr>
            </w:pPr>
            <w:r w:rsidRPr="00FE39ED">
              <w:rPr>
                <w:rFonts w:ascii="標楷體" w:eastAsia="標楷體" w:hAnsi="標楷體" w:hint="eastAsia"/>
                <w:sz w:val="20"/>
                <w:szCs w:val="20"/>
              </w:rPr>
              <w:lastRenderedPageBreak/>
              <w:t>第2課</w:t>
            </w:r>
          </w:p>
          <w:p w:rsidR="00EB24AE" w:rsidRPr="00FE39ED" w:rsidRDefault="00EB24AE" w:rsidP="00697BCD">
            <w:pPr>
              <w:rPr>
                <w:rFonts w:ascii="標楷體" w:eastAsia="標楷體" w:hAnsi="標楷體"/>
                <w:sz w:val="20"/>
                <w:szCs w:val="20"/>
              </w:rPr>
            </w:pPr>
            <w:r w:rsidRPr="00FE39ED">
              <w:rPr>
                <w:rFonts w:ascii="標楷體" w:eastAsia="標楷體" w:hAnsi="標楷體" w:hint="eastAsia"/>
                <w:sz w:val="20"/>
                <w:szCs w:val="20"/>
              </w:rPr>
              <w:t>人口與資源</w:t>
            </w:r>
          </w:p>
          <w:p w:rsidR="00EB24AE" w:rsidRPr="00524282" w:rsidRDefault="00EB24AE" w:rsidP="00697BCD">
            <w:pPr>
              <w:rPr>
                <w:rFonts w:ascii="標楷體" w:eastAsia="標楷體" w:hAnsi="標楷體"/>
                <w:sz w:val="20"/>
                <w:szCs w:val="20"/>
              </w:rPr>
            </w:pPr>
            <w:r w:rsidRPr="00FE39ED">
              <w:rPr>
                <w:rFonts w:ascii="標楷體" w:eastAsia="標楷體" w:hAnsi="標楷體" w:hint="eastAsia"/>
                <w:sz w:val="20"/>
                <w:szCs w:val="20"/>
              </w:rPr>
              <w:t>教學媒體</w:t>
            </w:r>
          </w:p>
        </w:tc>
        <w:tc>
          <w:tcPr>
            <w:tcW w:w="1842" w:type="dxa"/>
          </w:tcPr>
          <w:p w:rsidR="00EB24AE" w:rsidRDefault="00EB24AE" w:rsidP="00697BCD">
            <w:pPr>
              <w:ind w:left="57" w:right="57"/>
              <w:rPr>
                <w:rFonts w:ascii="標楷體" w:eastAsia="標楷體" w:hAnsi="標楷體"/>
                <w:sz w:val="20"/>
                <w:szCs w:val="20"/>
              </w:rPr>
            </w:pPr>
            <w:r>
              <w:rPr>
                <w:rFonts w:ascii="標楷體" w:eastAsia="標楷體" w:hAnsi="標楷體"/>
                <w:sz w:val="20"/>
                <w:szCs w:val="20"/>
              </w:rPr>
              <w:lastRenderedPageBreak/>
              <w:t>1.口頭評量</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2.習作練習</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3.討論評量</w:t>
            </w:r>
          </w:p>
          <w:p w:rsidR="00EB24AE" w:rsidRPr="00524282" w:rsidRDefault="00EB24AE" w:rsidP="00697BCD">
            <w:pPr>
              <w:ind w:left="57" w:right="57"/>
              <w:rPr>
                <w:rFonts w:ascii="標楷體" w:eastAsia="標楷體" w:hAnsi="標楷體"/>
                <w:sz w:val="20"/>
                <w:szCs w:val="20"/>
              </w:rPr>
            </w:pPr>
            <w:r>
              <w:rPr>
                <w:rFonts w:ascii="標楷體" w:eastAsia="標楷體" w:hAnsi="標楷體"/>
                <w:sz w:val="20"/>
                <w:szCs w:val="20"/>
              </w:rPr>
              <w:lastRenderedPageBreak/>
              <w:t>4.遊戲評量</w:t>
            </w:r>
          </w:p>
        </w:tc>
        <w:tc>
          <w:tcPr>
            <w:tcW w:w="2694" w:type="dxa"/>
          </w:tcPr>
          <w:p w:rsidR="00EB24AE" w:rsidRDefault="00EB24AE" w:rsidP="00697BCD">
            <w:pPr>
              <w:ind w:left="57" w:right="57"/>
              <w:jc w:val="both"/>
              <w:rPr>
                <w:rFonts w:ascii="標楷體" w:eastAsia="標楷體" w:hAnsi="標楷體"/>
                <w:bCs/>
                <w:sz w:val="20"/>
                <w:szCs w:val="20"/>
              </w:rPr>
            </w:pPr>
            <w:r>
              <w:rPr>
                <w:rFonts w:ascii="標楷體" w:eastAsia="標楷體" w:hAnsi="標楷體"/>
                <w:bCs/>
                <w:sz w:val="20"/>
                <w:szCs w:val="20"/>
              </w:rPr>
              <w:lastRenderedPageBreak/>
              <w:t>3-3-3瞭解不能用過大的尺度去觀察和理解小範圍的問題，反之亦然。</w:t>
            </w:r>
          </w:p>
          <w:p w:rsidR="00EB24AE" w:rsidRDefault="00EB24AE" w:rsidP="00697BCD">
            <w:pPr>
              <w:ind w:left="57" w:right="57"/>
              <w:jc w:val="both"/>
              <w:rPr>
                <w:rFonts w:ascii="標楷體" w:eastAsia="標楷體" w:hAnsi="標楷體"/>
                <w:bCs/>
                <w:sz w:val="20"/>
                <w:szCs w:val="20"/>
              </w:rPr>
            </w:pPr>
            <w:r>
              <w:rPr>
                <w:rFonts w:ascii="標楷體" w:eastAsia="標楷體" w:hAnsi="標楷體"/>
                <w:bCs/>
                <w:sz w:val="20"/>
                <w:szCs w:val="20"/>
              </w:rPr>
              <w:lastRenderedPageBreak/>
              <w:t>3-3-5舉例指出在一段變遷當中，有某一項特徵或數值是大體相同的。</w:t>
            </w:r>
          </w:p>
          <w:p w:rsidR="00EB24AE" w:rsidRDefault="00EB24AE" w:rsidP="00697BCD">
            <w:pPr>
              <w:ind w:left="57" w:right="57"/>
              <w:jc w:val="both"/>
              <w:rPr>
                <w:rFonts w:ascii="標楷體" w:eastAsia="標楷體" w:hAnsi="標楷體"/>
                <w:bCs/>
                <w:sz w:val="20"/>
                <w:szCs w:val="20"/>
              </w:rPr>
            </w:pPr>
            <w:r>
              <w:rPr>
                <w:rFonts w:ascii="標楷體" w:eastAsia="標楷體" w:hAnsi="標楷體"/>
                <w:bCs/>
                <w:sz w:val="20"/>
                <w:szCs w:val="20"/>
              </w:rPr>
              <w:t>9-3-3舉例說明國際間因利益競爭而造成衝突、對立與結盟。</w:t>
            </w:r>
          </w:p>
          <w:p w:rsidR="00EB24AE" w:rsidRPr="00524282" w:rsidRDefault="00EB24AE" w:rsidP="00697BCD">
            <w:pPr>
              <w:ind w:left="57" w:right="57"/>
              <w:jc w:val="both"/>
              <w:rPr>
                <w:rFonts w:ascii="標楷體" w:eastAsia="標楷體" w:hAnsi="標楷體"/>
                <w:bCs/>
                <w:sz w:val="20"/>
                <w:szCs w:val="20"/>
              </w:rPr>
            </w:pPr>
            <w:r>
              <w:rPr>
                <w:rFonts w:ascii="標楷體" w:eastAsia="標楷體" w:hAnsi="標楷體"/>
                <w:bCs/>
                <w:sz w:val="20"/>
                <w:szCs w:val="20"/>
              </w:rPr>
              <w:t>9-3-4列舉當前全球共同面對與關心的課題(如環境保護、生物保育、勞工保護、飢餓、犯罪、疫病、基本人權、經貿與科技研究等)。</w:t>
            </w:r>
          </w:p>
        </w:tc>
        <w:tc>
          <w:tcPr>
            <w:tcW w:w="1842" w:type="dxa"/>
          </w:tcPr>
          <w:p w:rsidR="00EB24AE" w:rsidRPr="008612C6" w:rsidRDefault="00EB24AE" w:rsidP="00697BCD">
            <w:pPr>
              <w:jc w:val="both"/>
              <w:rPr>
                <w:rFonts w:ascii="標楷體" w:eastAsia="標楷體" w:hAnsi="標楷體"/>
                <w:sz w:val="20"/>
                <w:szCs w:val="20"/>
              </w:rPr>
            </w:pPr>
            <w:r w:rsidRPr="008612C6">
              <w:rPr>
                <w:rFonts w:ascii="標楷體" w:eastAsia="標楷體" w:hAnsi="標楷體" w:hint="eastAsia"/>
                <w:sz w:val="20"/>
                <w:szCs w:val="20"/>
              </w:rPr>
              <w:lastRenderedPageBreak/>
              <w:t>【家政教育】</w:t>
            </w:r>
          </w:p>
          <w:p w:rsidR="00EB24AE" w:rsidRDefault="00EB24AE" w:rsidP="00697BCD">
            <w:pPr>
              <w:jc w:val="both"/>
              <w:rPr>
                <w:rFonts w:ascii="標楷體" w:eastAsia="標楷體" w:hAnsi="標楷體"/>
                <w:sz w:val="20"/>
                <w:szCs w:val="20"/>
              </w:rPr>
            </w:pPr>
            <w:r>
              <w:rPr>
                <w:rFonts w:ascii="標楷體" w:eastAsia="標楷體" w:hAnsi="標楷體"/>
                <w:sz w:val="20"/>
                <w:szCs w:val="20"/>
              </w:rPr>
              <w:t>4-3-5 瞭解不同的家庭文化。</w:t>
            </w:r>
          </w:p>
          <w:p w:rsidR="00EB24AE" w:rsidRPr="008612C6" w:rsidRDefault="00EB24AE" w:rsidP="00697BCD">
            <w:pPr>
              <w:jc w:val="both"/>
              <w:rPr>
                <w:rFonts w:ascii="標楷體" w:eastAsia="標楷體" w:hAnsi="標楷體"/>
                <w:sz w:val="20"/>
                <w:szCs w:val="20"/>
              </w:rPr>
            </w:pPr>
            <w:r w:rsidRPr="008612C6">
              <w:rPr>
                <w:rFonts w:ascii="標楷體" w:eastAsia="標楷體" w:hAnsi="標楷體" w:hint="eastAsia"/>
                <w:sz w:val="20"/>
                <w:szCs w:val="20"/>
              </w:rPr>
              <w:lastRenderedPageBreak/>
              <w:t>【資訊教育】</w:t>
            </w:r>
          </w:p>
          <w:p w:rsidR="00EB24AE" w:rsidRPr="00524282" w:rsidRDefault="00EB24AE" w:rsidP="00697BCD">
            <w:pPr>
              <w:jc w:val="both"/>
              <w:rPr>
                <w:rFonts w:ascii="標楷體" w:eastAsia="標楷體" w:hAnsi="標楷體"/>
                <w:sz w:val="20"/>
                <w:szCs w:val="20"/>
              </w:rPr>
            </w:pPr>
            <w:r>
              <w:rPr>
                <w:rFonts w:ascii="標楷體" w:eastAsia="標楷體" w:hAnsi="標楷體"/>
                <w:sz w:val="20"/>
                <w:szCs w:val="20"/>
              </w:rPr>
              <w:t>4-3-5 能利用搜尋引擎及搜尋技巧尋找合適的網路資源。</w:t>
            </w:r>
          </w:p>
        </w:tc>
        <w:tc>
          <w:tcPr>
            <w:tcW w:w="1134" w:type="dxa"/>
          </w:tcPr>
          <w:p w:rsidR="00EB24AE" w:rsidRPr="009262E2" w:rsidRDefault="00EB24AE" w:rsidP="00697BCD">
            <w:pPr>
              <w:rPr>
                <w:rFonts w:ascii="標楷體" w:eastAsia="標楷體" w:hAnsi="標楷體"/>
                <w:u w:val="single"/>
              </w:rPr>
            </w:pPr>
          </w:p>
        </w:tc>
      </w:tr>
      <w:tr w:rsidR="00EB24AE" w:rsidRPr="009262E2" w:rsidTr="00697BCD">
        <w:tc>
          <w:tcPr>
            <w:tcW w:w="993" w:type="dxa"/>
            <w:vAlign w:val="center"/>
          </w:tcPr>
          <w:p w:rsidR="00EB24AE" w:rsidRDefault="00EB24AE" w:rsidP="00697BCD">
            <w:pPr>
              <w:jc w:val="center"/>
              <w:rPr>
                <w:rFonts w:ascii="標楷體" w:eastAsia="標楷體" w:hAnsi="標楷體"/>
                <w:sz w:val="20"/>
                <w:szCs w:val="20"/>
              </w:rPr>
            </w:pPr>
            <w:r>
              <w:rPr>
                <w:rFonts w:ascii="標楷體" w:eastAsia="標楷體" w:hAnsi="標楷體" w:hint="eastAsia"/>
                <w:sz w:val="20"/>
                <w:szCs w:val="20"/>
              </w:rPr>
              <w:lastRenderedPageBreak/>
              <w:t>十四</w:t>
            </w:r>
          </w:p>
          <w:p w:rsidR="00EB24AE" w:rsidRDefault="00EB24AE" w:rsidP="00697BCD">
            <w:pPr>
              <w:jc w:val="center"/>
              <w:rPr>
                <w:rFonts w:ascii="標楷體" w:eastAsia="標楷體" w:hAnsi="標楷體"/>
                <w:sz w:val="20"/>
                <w:szCs w:val="20"/>
              </w:rPr>
            </w:pPr>
            <w:r>
              <w:rPr>
                <w:rFonts w:ascii="標楷體" w:eastAsia="標楷體" w:hAnsi="標楷體"/>
                <w:sz w:val="20"/>
                <w:szCs w:val="20"/>
              </w:rPr>
              <w:t>5/14</w:t>
            </w:r>
          </w:p>
          <w:p w:rsidR="00EB24AE" w:rsidRDefault="00EB24AE" w:rsidP="00697BCD">
            <w:pPr>
              <w:jc w:val="center"/>
              <w:rPr>
                <w:rFonts w:ascii="標楷體" w:eastAsia="標楷體" w:hAnsi="標楷體"/>
                <w:sz w:val="20"/>
                <w:szCs w:val="20"/>
              </w:rPr>
            </w:pPr>
            <w:r>
              <w:rPr>
                <w:rFonts w:ascii="標楷體" w:eastAsia="標楷體" w:hAnsi="標楷體" w:hint="eastAsia"/>
                <w:sz w:val="20"/>
                <w:szCs w:val="20"/>
              </w:rPr>
              <w:t>︱</w:t>
            </w:r>
          </w:p>
          <w:p w:rsidR="00EB24AE" w:rsidRPr="00524282" w:rsidRDefault="00EB24AE" w:rsidP="00697BCD">
            <w:pPr>
              <w:jc w:val="center"/>
              <w:rPr>
                <w:rFonts w:ascii="標楷體" w:eastAsia="標楷體" w:hAnsi="標楷體"/>
                <w:sz w:val="20"/>
                <w:szCs w:val="20"/>
              </w:rPr>
            </w:pPr>
            <w:r>
              <w:rPr>
                <w:rFonts w:ascii="標楷體" w:eastAsia="標楷體" w:hAnsi="標楷體"/>
                <w:sz w:val="20"/>
                <w:szCs w:val="20"/>
              </w:rPr>
              <w:t>5/20</w:t>
            </w:r>
          </w:p>
        </w:tc>
        <w:tc>
          <w:tcPr>
            <w:tcW w:w="1843" w:type="dxa"/>
            <w:vAlign w:val="center"/>
          </w:tcPr>
          <w:p w:rsidR="00EB24AE" w:rsidRPr="00FE39ED" w:rsidRDefault="00EB24AE" w:rsidP="00697BCD">
            <w:pPr>
              <w:jc w:val="center"/>
              <w:rPr>
                <w:rFonts w:ascii="標楷體" w:eastAsia="標楷體" w:hAnsi="標楷體"/>
                <w:sz w:val="20"/>
                <w:szCs w:val="20"/>
              </w:rPr>
            </w:pPr>
            <w:r w:rsidRPr="00FE39ED">
              <w:rPr>
                <w:rFonts w:ascii="標楷體" w:eastAsia="標楷體" w:hAnsi="標楷體" w:hint="eastAsia"/>
                <w:sz w:val="20"/>
                <w:szCs w:val="20"/>
              </w:rPr>
              <w:t>第三單元第3課</w:t>
            </w:r>
          </w:p>
          <w:p w:rsidR="00EB24AE" w:rsidRPr="00524282" w:rsidRDefault="00EB24AE" w:rsidP="00697BCD">
            <w:pPr>
              <w:ind w:left="57" w:firstLine="4"/>
              <w:jc w:val="center"/>
              <w:rPr>
                <w:rFonts w:ascii="標楷體" w:eastAsia="標楷體" w:hAnsi="標楷體"/>
                <w:sz w:val="20"/>
                <w:szCs w:val="20"/>
              </w:rPr>
            </w:pPr>
            <w:r w:rsidRPr="00FE39ED">
              <w:rPr>
                <w:rFonts w:ascii="標楷體" w:eastAsia="標楷體" w:hAnsi="標楷體" w:hint="eastAsia"/>
                <w:sz w:val="20"/>
                <w:szCs w:val="20"/>
              </w:rPr>
              <w:t>全球關聯</w:t>
            </w:r>
          </w:p>
        </w:tc>
        <w:tc>
          <w:tcPr>
            <w:tcW w:w="2268" w:type="dxa"/>
          </w:tcPr>
          <w:p w:rsidR="00EB24AE" w:rsidRDefault="00EB24AE" w:rsidP="00697BCD">
            <w:pPr>
              <w:ind w:left="57" w:right="57"/>
              <w:rPr>
                <w:rFonts w:ascii="標楷體" w:eastAsia="標楷體" w:hAnsi="標楷體"/>
                <w:sz w:val="20"/>
                <w:szCs w:val="20"/>
              </w:rPr>
            </w:pPr>
            <w:r>
              <w:rPr>
                <w:rFonts w:ascii="標楷體" w:eastAsia="標楷體" w:hAnsi="標楷體" w:hint="eastAsia"/>
                <w:sz w:val="20"/>
                <w:szCs w:val="20"/>
              </w:rPr>
              <w:t>【活動一】全球關聯你和我</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1.引起動機：教師美國的911恐怖攻擊事件為例，藉此歷史事件引導學童對於全球關聯的認知與學習興趣。</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2.觀察與發表：教師引導學童閱讀課本第62、63頁課文並回答問題。</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3.習作配合：教師指導學童完成【第3課習作】第一大題。</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4.統整：交通與通訊革新，使世界各地發生事件易形成全球關聯現象。</w:t>
            </w:r>
          </w:p>
          <w:p w:rsidR="00EB24AE" w:rsidRDefault="00EB24AE" w:rsidP="00697BCD">
            <w:pPr>
              <w:ind w:left="57" w:right="57"/>
              <w:rPr>
                <w:rFonts w:ascii="標楷體" w:eastAsia="標楷體" w:hAnsi="標楷體"/>
                <w:sz w:val="20"/>
                <w:szCs w:val="20"/>
              </w:rPr>
            </w:pPr>
            <w:r>
              <w:rPr>
                <w:rFonts w:ascii="標楷體" w:eastAsia="標楷體" w:hAnsi="標楷體" w:hint="eastAsia"/>
                <w:sz w:val="20"/>
                <w:szCs w:val="20"/>
              </w:rPr>
              <w:t>【活動二】全球焦點</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1.引起動機：教師請學童閱讀報紙或網路上重大國際新聞，並發表看法。</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2.觀察與發表：教師引導學童閱讀課本第64、65頁課文並回答問題。</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3.配合動動腦：「當國</w:t>
            </w:r>
            <w:r>
              <w:rPr>
                <w:rFonts w:ascii="標楷體" w:eastAsia="標楷體" w:hAnsi="標楷體"/>
                <w:sz w:val="20"/>
                <w:szCs w:val="20"/>
              </w:rPr>
              <w:lastRenderedPageBreak/>
              <w:t>外發生傳染病時，</w:t>
            </w:r>
            <w:r>
              <w:rPr>
                <w:rFonts w:ascii="標楷體" w:eastAsia="標楷體" w:hAnsi="標楷體" w:hint="eastAsia"/>
                <w:sz w:val="20"/>
                <w:szCs w:val="20"/>
              </w:rPr>
              <w:t>除了政府制定各項防疫措施外，我們也應該要注意或配合哪些事情？」</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4.習作配合：教師指導學童完成【第3課習作】第二</w:t>
            </w:r>
            <w:r>
              <w:rPr>
                <w:rFonts w:ascii="Cambria Math" w:eastAsia="標楷體" w:hAnsi="Cambria Math" w:cs="Cambria Math"/>
                <w:sz w:val="20"/>
                <w:szCs w:val="20"/>
              </w:rPr>
              <w:t>∼</w:t>
            </w:r>
            <w:r>
              <w:rPr>
                <w:rFonts w:ascii="標楷體" w:eastAsia="標楷體" w:hAnsi="標楷體"/>
                <w:sz w:val="20"/>
                <w:szCs w:val="20"/>
              </w:rPr>
              <w:t>三大題。</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5.統整：疾病傳染與跨國犯罪等，這些都是當前世界各國所面臨的問題。</w:t>
            </w:r>
          </w:p>
          <w:p w:rsidR="00EB24AE" w:rsidRDefault="00EB24AE" w:rsidP="00697BCD">
            <w:pPr>
              <w:ind w:left="57" w:right="57"/>
              <w:rPr>
                <w:rFonts w:ascii="標楷體" w:eastAsia="標楷體" w:hAnsi="標楷體"/>
                <w:sz w:val="20"/>
                <w:szCs w:val="20"/>
              </w:rPr>
            </w:pPr>
            <w:r>
              <w:rPr>
                <w:rFonts w:ascii="標楷體" w:eastAsia="標楷體" w:hAnsi="標楷體" w:hint="eastAsia"/>
                <w:sz w:val="20"/>
                <w:szCs w:val="20"/>
              </w:rPr>
              <w:t>【活動三】關心我們的世界</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1.引起動機：請學童蒐集最近國際間發生哪些引發全球關注的事件？</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2.觀察與發表：教師引導學童閱讀課本第66、67頁課文並回答問題。</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3.角色扮演—國際新聞小主播：教師請學童上臺擔任國際新聞小主播，播報自己所蒐集的重要國際新聞。</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4.習作配合：教師指導學童完成【第3課習作】第四大題。</w:t>
            </w:r>
          </w:p>
          <w:p w:rsidR="00EB24AE" w:rsidRPr="00524282" w:rsidRDefault="00EB24AE" w:rsidP="00697BCD">
            <w:pPr>
              <w:ind w:left="57" w:right="57"/>
              <w:rPr>
                <w:rFonts w:ascii="標楷體" w:eastAsia="標楷體" w:hAnsi="標楷體"/>
                <w:sz w:val="20"/>
                <w:szCs w:val="20"/>
              </w:rPr>
            </w:pPr>
            <w:r>
              <w:rPr>
                <w:rFonts w:ascii="標楷體" w:eastAsia="標楷體" w:hAnsi="標楷體"/>
                <w:sz w:val="20"/>
                <w:szCs w:val="20"/>
              </w:rPr>
              <w:lastRenderedPageBreak/>
              <w:t>5.統整</w:t>
            </w:r>
            <w:r>
              <w:rPr>
                <w:rFonts w:ascii="標楷體" w:eastAsia="標楷體" w:hAnsi="標楷體" w:hint="eastAsia"/>
                <w:sz w:val="20"/>
                <w:szCs w:val="20"/>
              </w:rPr>
              <w:t>：身為地球村的一分子，我們要時時關心國際事務，善盡世界公民的責任。</w:t>
            </w:r>
          </w:p>
        </w:tc>
        <w:tc>
          <w:tcPr>
            <w:tcW w:w="850" w:type="dxa"/>
            <w:vAlign w:val="center"/>
          </w:tcPr>
          <w:p w:rsidR="00EB24AE" w:rsidRPr="00524282" w:rsidRDefault="00EB24AE" w:rsidP="00697BCD">
            <w:pPr>
              <w:ind w:left="57" w:right="57"/>
              <w:jc w:val="center"/>
              <w:rPr>
                <w:rFonts w:ascii="標楷體" w:eastAsia="標楷體" w:hAnsi="標楷體"/>
                <w:sz w:val="20"/>
                <w:szCs w:val="20"/>
              </w:rPr>
            </w:pPr>
            <w:r>
              <w:rPr>
                <w:rFonts w:ascii="標楷體" w:eastAsia="標楷體" w:hAnsi="標楷體"/>
                <w:sz w:val="20"/>
                <w:szCs w:val="20"/>
              </w:rPr>
              <w:lastRenderedPageBreak/>
              <w:t>3</w:t>
            </w:r>
          </w:p>
        </w:tc>
        <w:tc>
          <w:tcPr>
            <w:tcW w:w="1418" w:type="dxa"/>
          </w:tcPr>
          <w:p w:rsidR="00EB24AE" w:rsidRPr="00FE39ED" w:rsidRDefault="00EB24AE" w:rsidP="00697BCD">
            <w:pPr>
              <w:rPr>
                <w:rFonts w:ascii="標楷體" w:eastAsia="標楷體" w:hAnsi="標楷體"/>
                <w:sz w:val="20"/>
                <w:szCs w:val="20"/>
              </w:rPr>
            </w:pPr>
            <w:r w:rsidRPr="00FE39ED">
              <w:rPr>
                <w:rFonts w:ascii="標楷體" w:eastAsia="標楷體" w:hAnsi="標楷體" w:hint="eastAsia"/>
                <w:sz w:val="20"/>
                <w:szCs w:val="20"/>
              </w:rPr>
              <w:t>康軒版教材</w:t>
            </w:r>
          </w:p>
          <w:p w:rsidR="00EB24AE" w:rsidRPr="00FE39ED" w:rsidRDefault="00EB24AE" w:rsidP="00697BCD">
            <w:pPr>
              <w:rPr>
                <w:rFonts w:ascii="標楷體" w:eastAsia="標楷體" w:hAnsi="標楷體"/>
                <w:sz w:val="20"/>
                <w:szCs w:val="20"/>
              </w:rPr>
            </w:pPr>
            <w:r w:rsidRPr="00FE39ED">
              <w:rPr>
                <w:rFonts w:ascii="標楷體" w:eastAsia="標楷體" w:hAnsi="標楷體" w:hint="eastAsia"/>
                <w:sz w:val="20"/>
                <w:szCs w:val="20"/>
              </w:rPr>
              <w:t>第三單元放眼看世界</w:t>
            </w:r>
          </w:p>
          <w:p w:rsidR="00EB24AE" w:rsidRPr="00FE39ED" w:rsidRDefault="00EB24AE" w:rsidP="00697BCD">
            <w:pPr>
              <w:rPr>
                <w:rFonts w:ascii="標楷體" w:eastAsia="標楷體" w:hAnsi="標楷體"/>
                <w:sz w:val="20"/>
                <w:szCs w:val="20"/>
              </w:rPr>
            </w:pPr>
            <w:r w:rsidRPr="00FE39ED">
              <w:rPr>
                <w:rFonts w:ascii="標楷體" w:eastAsia="標楷體" w:hAnsi="標楷體" w:hint="eastAsia"/>
                <w:sz w:val="20"/>
                <w:szCs w:val="20"/>
              </w:rPr>
              <w:t>第3課</w:t>
            </w:r>
          </w:p>
          <w:p w:rsidR="00EB24AE" w:rsidRPr="00FE39ED" w:rsidRDefault="00EB24AE" w:rsidP="00697BCD">
            <w:pPr>
              <w:rPr>
                <w:rFonts w:ascii="標楷體" w:eastAsia="標楷體" w:hAnsi="標楷體"/>
                <w:sz w:val="20"/>
                <w:szCs w:val="20"/>
              </w:rPr>
            </w:pPr>
            <w:r w:rsidRPr="00FE39ED">
              <w:rPr>
                <w:rFonts w:ascii="標楷體" w:eastAsia="標楷體" w:hAnsi="標楷體" w:hint="eastAsia"/>
                <w:sz w:val="20"/>
                <w:szCs w:val="20"/>
              </w:rPr>
              <w:t>全球關聯</w:t>
            </w:r>
          </w:p>
          <w:p w:rsidR="00EB24AE" w:rsidRPr="00524282" w:rsidRDefault="00EB24AE" w:rsidP="00697BCD">
            <w:pPr>
              <w:rPr>
                <w:rFonts w:ascii="標楷體" w:eastAsia="標楷體" w:hAnsi="標楷體"/>
                <w:sz w:val="20"/>
                <w:szCs w:val="20"/>
              </w:rPr>
            </w:pPr>
            <w:r w:rsidRPr="00FE39ED">
              <w:rPr>
                <w:rFonts w:ascii="標楷體" w:eastAsia="標楷體" w:hAnsi="標楷體" w:hint="eastAsia"/>
                <w:sz w:val="20"/>
                <w:szCs w:val="20"/>
              </w:rPr>
              <w:t>教學媒體</w:t>
            </w:r>
          </w:p>
        </w:tc>
        <w:tc>
          <w:tcPr>
            <w:tcW w:w="1842" w:type="dxa"/>
          </w:tcPr>
          <w:p w:rsidR="00EB24AE" w:rsidRDefault="00EB24AE" w:rsidP="00697BCD">
            <w:pPr>
              <w:ind w:left="57" w:right="57"/>
              <w:rPr>
                <w:rFonts w:ascii="標楷體" w:eastAsia="標楷體" w:hAnsi="標楷體"/>
                <w:sz w:val="20"/>
                <w:szCs w:val="20"/>
              </w:rPr>
            </w:pPr>
            <w:r>
              <w:rPr>
                <w:rFonts w:ascii="標楷體" w:eastAsia="標楷體" w:hAnsi="標楷體"/>
                <w:sz w:val="20"/>
                <w:szCs w:val="20"/>
              </w:rPr>
              <w:t>1.口頭評量</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2.習作練習</w:t>
            </w:r>
          </w:p>
          <w:p w:rsidR="00EB24AE" w:rsidRPr="00524282" w:rsidRDefault="00EB24AE" w:rsidP="00697BCD">
            <w:pPr>
              <w:ind w:left="57" w:right="57"/>
              <w:rPr>
                <w:rFonts w:ascii="標楷體" w:eastAsia="標楷體" w:hAnsi="標楷體"/>
                <w:sz w:val="20"/>
                <w:szCs w:val="20"/>
              </w:rPr>
            </w:pPr>
            <w:r>
              <w:rPr>
                <w:rFonts w:ascii="標楷體" w:eastAsia="標楷體" w:hAnsi="標楷體"/>
                <w:sz w:val="20"/>
                <w:szCs w:val="20"/>
              </w:rPr>
              <w:t>3.實作評量</w:t>
            </w:r>
          </w:p>
        </w:tc>
        <w:tc>
          <w:tcPr>
            <w:tcW w:w="2694" w:type="dxa"/>
          </w:tcPr>
          <w:p w:rsidR="00EB24AE" w:rsidRDefault="00EB24AE" w:rsidP="00697BCD">
            <w:pPr>
              <w:ind w:left="57" w:right="57"/>
              <w:jc w:val="both"/>
              <w:rPr>
                <w:rFonts w:ascii="標楷體" w:eastAsia="標楷體" w:hAnsi="標楷體"/>
                <w:bCs/>
                <w:sz w:val="20"/>
                <w:szCs w:val="20"/>
              </w:rPr>
            </w:pPr>
            <w:r>
              <w:rPr>
                <w:rFonts w:ascii="標楷體" w:eastAsia="標楷體" w:hAnsi="標楷體"/>
                <w:bCs/>
                <w:sz w:val="20"/>
                <w:szCs w:val="20"/>
              </w:rPr>
              <w:t>3-3-4分辨某一組事物之間的關係是屬於「因果」或「互動」。</w:t>
            </w:r>
          </w:p>
          <w:p w:rsidR="00EB24AE" w:rsidRPr="00524282" w:rsidRDefault="00EB24AE" w:rsidP="00697BCD">
            <w:pPr>
              <w:ind w:left="57" w:right="57"/>
              <w:jc w:val="both"/>
              <w:rPr>
                <w:rFonts w:ascii="標楷體" w:eastAsia="標楷體" w:hAnsi="標楷體"/>
                <w:bCs/>
                <w:sz w:val="20"/>
                <w:szCs w:val="20"/>
              </w:rPr>
            </w:pPr>
            <w:r>
              <w:rPr>
                <w:rFonts w:ascii="標楷體" w:eastAsia="標楷體" w:hAnsi="標楷體"/>
                <w:bCs/>
                <w:sz w:val="20"/>
                <w:szCs w:val="20"/>
              </w:rPr>
              <w:t>9-3-4列舉當前全球共同面對與關心的課題(如環境保護、生物保育、勞工保護、飢餓、犯罪、疫病、基本人權、經貿與科技研究等)。</w:t>
            </w:r>
          </w:p>
        </w:tc>
        <w:tc>
          <w:tcPr>
            <w:tcW w:w="1842" w:type="dxa"/>
          </w:tcPr>
          <w:p w:rsidR="00EB24AE" w:rsidRPr="008612C6" w:rsidRDefault="00EB24AE" w:rsidP="00697BCD">
            <w:pPr>
              <w:jc w:val="both"/>
              <w:rPr>
                <w:rFonts w:ascii="標楷體" w:eastAsia="標楷體" w:hAnsi="標楷體"/>
                <w:sz w:val="20"/>
                <w:szCs w:val="20"/>
              </w:rPr>
            </w:pPr>
            <w:r w:rsidRPr="008612C6">
              <w:rPr>
                <w:rFonts w:ascii="標楷體" w:eastAsia="標楷體" w:hAnsi="標楷體" w:hint="eastAsia"/>
                <w:sz w:val="20"/>
                <w:szCs w:val="20"/>
              </w:rPr>
              <w:t>【資訊教育】</w:t>
            </w:r>
          </w:p>
          <w:p w:rsidR="00EB24AE" w:rsidRDefault="00EB24AE" w:rsidP="00697BCD">
            <w:pPr>
              <w:jc w:val="both"/>
              <w:rPr>
                <w:rFonts w:ascii="標楷體" w:eastAsia="標楷體" w:hAnsi="標楷體"/>
                <w:sz w:val="20"/>
                <w:szCs w:val="20"/>
              </w:rPr>
            </w:pPr>
            <w:r>
              <w:rPr>
                <w:rFonts w:ascii="標楷體" w:eastAsia="標楷體" w:hAnsi="標楷體"/>
                <w:sz w:val="20"/>
                <w:szCs w:val="20"/>
              </w:rPr>
              <w:t>4-3-5 能利用搜尋引擎及搜尋技巧尋找合適的網路資源。</w:t>
            </w:r>
          </w:p>
          <w:p w:rsidR="00EB24AE" w:rsidRPr="008612C6" w:rsidRDefault="00EB24AE" w:rsidP="00697BCD">
            <w:pPr>
              <w:jc w:val="both"/>
              <w:rPr>
                <w:rFonts w:ascii="標楷體" w:eastAsia="標楷體" w:hAnsi="標楷體"/>
                <w:sz w:val="20"/>
                <w:szCs w:val="20"/>
              </w:rPr>
            </w:pPr>
            <w:r w:rsidRPr="008612C6">
              <w:rPr>
                <w:rFonts w:ascii="標楷體" w:eastAsia="標楷體" w:hAnsi="標楷體" w:hint="eastAsia"/>
                <w:sz w:val="20"/>
                <w:szCs w:val="20"/>
              </w:rPr>
              <w:t>【人權教育】</w:t>
            </w:r>
          </w:p>
          <w:p w:rsidR="00EB24AE" w:rsidRDefault="00EB24AE" w:rsidP="00697BCD">
            <w:pPr>
              <w:jc w:val="both"/>
              <w:rPr>
                <w:rFonts w:ascii="標楷體" w:eastAsia="標楷體" w:hAnsi="標楷體"/>
                <w:sz w:val="20"/>
                <w:szCs w:val="20"/>
              </w:rPr>
            </w:pPr>
            <w:r>
              <w:rPr>
                <w:rFonts w:ascii="標楷體" w:eastAsia="標楷體" w:hAnsi="標楷體"/>
                <w:sz w:val="20"/>
                <w:szCs w:val="20"/>
              </w:rPr>
              <w:t>2-3-1瞭解人身自由權並具有自我保護的知能。</w:t>
            </w:r>
          </w:p>
          <w:p w:rsidR="00EB24AE" w:rsidRDefault="00EB24AE" w:rsidP="00697BCD">
            <w:pPr>
              <w:jc w:val="both"/>
              <w:rPr>
                <w:rFonts w:ascii="標楷體" w:eastAsia="標楷體" w:hAnsi="標楷體"/>
                <w:sz w:val="20"/>
                <w:szCs w:val="20"/>
              </w:rPr>
            </w:pPr>
            <w:r>
              <w:rPr>
                <w:rFonts w:ascii="標楷體" w:eastAsia="標楷體" w:hAnsi="標楷體"/>
                <w:sz w:val="20"/>
                <w:szCs w:val="20"/>
              </w:rPr>
              <w:t xml:space="preserve">2-3-4 理解貧窮、階級剝削的相互關係。 </w:t>
            </w:r>
          </w:p>
          <w:p w:rsidR="00EB24AE" w:rsidRPr="00524282" w:rsidRDefault="00EB24AE" w:rsidP="00697BCD">
            <w:pPr>
              <w:jc w:val="both"/>
              <w:rPr>
                <w:rFonts w:ascii="標楷體" w:eastAsia="標楷體" w:hAnsi="標楷體"/>
                <w:sz w:val="20"/>
                <w:szCs w:val="20"/>
              </w:rPr>
            </w:pPr>
            <w:r>
              <w:rPr>
                <w:rFonts w:ascii="標楷體" w:eastAsia="標楷體" w:hAnsi="標楷體"/>
                <w:sz w:val="20"/>
                <w:szCs w:val="20"/>
              </w:rPr>
              <w:t>2-3-5 理解戰爭、和平對人類生活的影響。</w:t>
            </w:r>
          </w:p>
        </w:tc>
        <w:tc>
          <w:tcPr>
            <w:tcW w:w="1134" w:type="dxa"/>
          </w:tcPr>
          <w:p w:rsidR="00EB24AE" w:rsidRPr="009262E2" w:rsidRDefault="00EB24AE" w:rsidP="00697BCD">
            <w:pPr>
              <w:rPr>
                <w:rFonts w:ascii="標楷體" w:eastAsia="標楷體" w:hAnsi="標楷體"/>
                <w:u w:val="single"/>
              </w:rPr>
            </w:pPr>
          </w:p>
        </w:tc>
      </w:tr>
      <w:tr w:rsidR="00EB24AE" w:rsidRPr="009262E2" w:rsidTr="00697BCD">
        <w:tc>
          <w:tcPr>
            <w:tcW w:w="993" w:type="dxa"/>
            <w:vAlign w:val="center"/>
          </w:tcPr>
          <w:p w:rsidR="00EB24AE" w:rsidRDefault="00EB24AE" w:rsidP="00697BCD">
            <w:pPr>
              <w:jc w:val="center"/>
              <w:rPr>
                <w:rFonts w:ascii="標楷體" w:eastAsia="標楷體" w:hAnsi="標楷體"/>
                <w:sz w:val="20"/>
                <w:szCs w:val="20"/>
              </w:rPr>
            </w:pPr>
            <w:r>
              <w:rPr>
                <w:rFonts w:ascii="標楷體" w:eastAsia="標楷體" w:hAnsi="標楷體" w:hint="eastAsia"/>
                <w:sz w:val="20"/>
                <w:szCs w:val="20"/>
              </w:rPr>
              <w:lastRenderedPageBreak/>
              <w:t>十五</w:t>
            </w:r>
          </w:p>
          <w:p w:rsidR="00EB24AE" w:rsidRDefault="00EB24AE" w:rsidP="00697BCD">
            <w:pPr>
              <w:jc w:val="center"/>
              <w:rPr>
                <w:rFonts w:ascii="標楷體" w:eastAsia="標楷體" w:hAnsi="標楷體"/>
                <w:sz w:val="20"/>
                <w:szCs w:val="20"/>
              </w:rPr>
            </w:pPr>
            <w:r>
              <w:rPr>
                <w:rFonts w:ascii="標楷體" w:eastAsia="標楷體" w:hAnsi="標楷體"/>
                <w:sz w:val="20"/>
                <w:szCs w:val="20"/>
              </w:rPr>
              <w:t>5/21</w:t>
            </w:r>
          </w:p>
          <w:p w:rsidR="00EB24AE" w:rsidRDefault="00EB24AE" w:rsidP="00697BCD">
            <w:pPr>
              <w:jc w:val="center"/>
              <w:rPr>
                <w:rFonts w:ascii="標楷體" w:eastAsia="標楷體" w:hAnsi="標楷體"/>
                <w:sz w:val="20"/>
                <w:szCs w:val="20"/>
              </w:rPr>
            </w:pPr>
            <w:r>
              <w:rPr>
                <w:rFonts w:ascii="標楷體" w:eastAsia="標楷體" w:hAnsi="標楷體" w:hint="eastAsia"/>
                <w:sz w:val="20"/>
                <w:szCs w:val="20"/>
              </w:rPr>
              <w:t>︱</w:t>
            </w:r>
          </w:p>
          <w:p w:rsidR="00EB24AE" w:rsidRPr="00524282" w:rsidRDefault="00EB24AE" w:rsidP="00697BCD">
            <w:pPr>
              <w:jc w:val="center"/>
              <w:rPr>
                <w:rFonts w:ascii="標楷體" w:eastAsia="標楷體" w:hAnsi="標楷體"/>
                <w:sz w:val="20"/>
                <w:szCs w:val="20"/>
              </w:rPr>
            </w:pPr>
            <w:r>
              <w:rPr>
                <w:rFonts w:ascii="標楷體" w:eastAsia="標楷體" w:hAnsi="標楷體"/>
                <w:sz w:val="20"/>
                <w:szCs w:val="20"/>
              </w:rPr>
              <w:t>5/27</w:t>
            </w:r>
          </w:p>
        </w:tc>
        <w:tc>
          <w:tcPr>
            <w:tcW w:w="1843" w:type="dxa"/>
            <w:vAlign w:val="center"/>
          </w:tcPr>
          <w:p w:rsidR="00EB24AE" w:rsidRPr="00FE39ED" w:rsidRDefault="00EB24AE" w:rsidP="00697BCD">
            <w:pPr>
              <w:jc w:val="center"/>
              <w:rPr>
                <w:rFonts w:ascii="標楷體" w:eastAsia="標楷體" w:hAnsi="標楷體"/>
                <w:sz w:val="20"/>
                <w:szCs w:val="20"/>
              </w:rPr>
            </w:pPr>
            <w:r w:rsidRPr="00FE39ED">
              <w:rPr>
                <w:rFonts w:ascii="標楷體" w:eastAsia="標楷體" w:hAnsi="標楷體" w:hint="eastAsia"/>
                <w:sz w:val="20"/>
                <w:szCs w:val="20"/>
              </w:rPr>
              <w:t>第四單元第1課</w:t>
            </w:r>
          </w:p>
          <w:p w:rsidR="00EB24AE" w:rsidRPr="00524282" w:rsidRDefault="00EB24AE" w:rsidP="00697BCD">
            <w:pPr>
              <w:ind w:left="57" w:firstLine="4"/>
              <w:jc w:val="center"/>
              <w:rPr>
                <w:rFonts w:ascii="標楷體" w:eastAsia="標楷體" w:hAnsi="標楷體"/>
                <w:sz w:val="20"/>
                <w:szCs w:val="20"/>
              </w:rPr>
            </w:pPr>
            <w:r w:rsidRPr="00FE39ED">
              <w:rPr>
                <w:rFonts w:ascii="標楷體" w:eastAsia="標楷體" w:hAnsi="標楷體" w:hint="eastAsia"/>
                <w:sz w:val="20"/>
                <w:szCs w:val="20"/>
              </w:rPr>
              <w:t>全球環境</w:t>
            </w:r>
          </w:p>
        </w:tc>
        <w:tc>
          <w:tcPr>
            <w:tcW w:w="2268" w:type="dxa"/>
          </w:tcPr>
          <w:p w:rsidR="00EB24AE" w:rsidRDefault="00EB24AE" w:rsidP="00697BCD">
            <w:pPr>
              <w:ind w:left="57" w:right="57"/>
              <w:rPr>
                <w:rFonts w:ascii="標楷體" w:eastAsia="標楷體" w:hAnsi="標楷體"/>
                <w:sz w:val="20"/>
                <w:szCs w:val="20"/>
              </w:rPr>
            </w:pPr>
            <w:r>
              <w:rPr>
                <w:rFonts w:ascii="標楷體" w:eastAsia="標楷體" w:hAnsi="標楷體" w:hint="eastAsia"/>
                <w:sz w:val="20"/>
                <w:szCs w:val="20"/>
              </w:rPr>
              <w:t>【活動一】地球生態系統</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1.觀察與發表：教師引導學童閱讀課本第70、71頁課文並回答問題。</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2.配合動動腦：「想一想，如果少了土地、陽光、空氣或水其中任何一項，對我們的生活會造成什麼影響？」</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3.統整：在地球開放系統中，各地的環境問題是相互關聯的。</w:t>
            </w:r>
          </w:p>
          <w:p w:rsidR="00EB24AE" w:rsidRDefault="00EB24AE" w:rsidP="00697BCD">
            <w:pPr>
              <w:ind w:left="57" w:right="57"/>
              <w:rPr>
                <w:rFonts w:ascii="標楷體" w:eastAsia="標楷體" w:hAnsi="標楷體"/>
                <w:sz w:val="20"/>
                <w:szCs w:val="20"/>
              </w:rPr>
            </w:pPr>
            <w:r>
              <w:rPr>
                <w:rFonts w:ascii="標楷體" w:eastAsia="標楷體" w:hAnsi="標楷體" w:hint="eastAsia"/>
                <w:sz w:val="20"/>
                <w:szCs w:val="20"/>
              </w:rPr>
              <w:t>【活動二】地球發燒了</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1.觀察與發表：教師引導學童閱讀課本第72、73頁課文，並回答問題。</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2.統整：全球暖化造成極地冰雪融化，導致海平面上升、動植物棲息環境改變、各地氣候異常現象等影響。</w:t>
            </w:r>
          </w:p>
          <w:p w:rsidR="00EB24AE" w:rsidRDefault="00EB24AE" w:rsidP="00697BCD">
            <w:pPr>
              <w:ind w:left="57" w:right="57"/>
              <w:rPr>
                <w:rFonts w:ascii="標楷體" w:eastAsia="標楷體" w:hAnsi="標楷體"/>
                <w:sz w:val="20"/>
                <w:szCs w:val="20"/>
              </w:rPr>
            </w:pPr>
            <w:r>
              <w:rPr>
                <w:rFonts w:ascii="標楷體" w:eastAsia="標楷體" w:hAnsi="標楷體" w:hint="eastAsia"/>
                <w:sz w:val="20"/>
                <w:szCs w:val="20"/>
              </w:rPr>
              <w:t>【活動三】水和空氣汙</w:t>
            </w:r>
            <w:r>
              <w:rPr>
                <w:rFonts w:ascii="標楷體" w:eastAsia="標楷體" w:hAnsi="標楷體" w:hint="eastAsia"/>
                <w:sz w:val="20"/>
                <w:szCs w:val="20"/>
              </w:rPr>
              <w:lastRenderedPageBreak/>
              <w:t>染</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1.察與發表：教師引導學童閱讀課本第74頁課文</w:t>
            </w:r>
            <w:r>
              <w:rPr>
                <w:rFonts w:ascii="標楷體" w:eastAsia="標楷體" w:hAnsi="標楷體" w:hint="eastAsia"/>
                <w:sz w:val="20"/>
                <w:szCs w:val="20"/>
              </w:rPr>
              <w:t>並回答問題。</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2統整：隨著工商業發展，全球有很多環境汙染問題產生。</w:t>
            </w:r>
          </w:p>
          <w:p w:rsidR="00EB24AE" w:rsidRDefault="00EB24AE" w:rsidP="00697BCD">
            <w:pPr>
              <w:ind w:left="57" w:right="57"/>
              <w:rPr>
                <w:rFonts w:ascii="標楷體" w:eastAsia="標楷體" w:hAnsi="標楷體"/>
                <w:sz w:val="20"/>
                <w:szCs w:val="20"/>
              </w:rPr>
            </w:pPr>
            <w:r>
              <w:rPr>
                <w:rFonts w:ascii="標楷體" w:eastAsia="標楷體" w:hAnsi="標楷體" w:hint="eastAsia"/>
                <w:sz w:val="20"/>
                <w:szCs w:val="20"/>
              </w:rPr>
              <w:t>【活動四】不受歡迎的客人</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1.引起動機：教師講述福壽螺被引進臺灣，造成生態問題的事件。</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2.觀察與發表：教師引導學童閱讀課本第75頁課文並回答問題。</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3.統整：許多動植物被帶進其他地區，對於當地生態環境產生影響。</w:t>
            </w:r>
          </w:p>
          <w:p w:rsidR="00EB24AE" w:rsidRDefault="00EB24AE" w:rsidP="00697BCD">
            <w:pPr>
              <w:ind w:left="57" w:right="57"/>
              <w:rPr>
                <w:rFonts w:ascii="標楷體" w:eastAsia="標楷體" w:hAnsi="標楷體"/>
                <w:sz w:val="20"/>
                <w:szCs w:val="20"/>
              </w:rPr>
            </w:pPr>
            <w:r>
              <w:rPr>
                <w:rFonts w:ascii="標楷體" w:eastAsia="標楷體" w:hAnsi="標楷體" w:hint="eastAsia"/>
                <w:sz w:val="20"/>
                <w:szCs w:val="20"/>
              </w:rPr>
              <w:t>【活動五】一起綠行動</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1.觀察與發表：教師引導學童閱讀課本第76、77頁課文並回答問題。</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2.配合動動腦：「想一想，世界上還有哪些國家或城市在環保行動上有些成果，可以作為我們學習的地方？」</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3.習作配合：教師指導</w:t>
            </w:r>
            <w:r>
              <w:rPr>
                <w:rFonts w:ascii="標楷體" w:eastAsia="標楷體" w:hAnsi="標楷體"/>
                <w:sz w:val="20"/>
                <w:szCs w:val="20"/>
              </w:rPr>
              <w:lastRenderedPageBreak/>
              <w:t>學童回家完成【第1課習作】。</w:t>
            </w:r>
          </w:p>
          <w:p w:rsidR="00EB24AE" w:rsidRPr="00524282" w:rsidRDefault="00EB24AE" w:rsidP="00697BCD">
            <w:pPr>
              <w:ind w:left="57" w:right="57"/>
              <w:rPr>
                <w:rFonts w:ascii="標楷體" w:eastAsia="標楷體" w:hAnsi="標楷體"/>
                <w:sz w:val="20"/>
                <w:szCs w:val="20"/>
              </w:rPr>
            </w:pPr>
            <w:r>
              <w:rPr>
                <w:rFonts w:ascii="標楷體" w:eastAsia="標楷體" w:hAnsi="標楷體"/>
                <w:sz w:val="20"/>
                <w:szCs w:val="20"/>
              </w:rPr>
              <w:t>4.統整：維護生態環境需要政府和人民相互配合，環境才能永續經營。</w:t>
            </w:r>
          </w:p>
        </w:tc>
        <w:tc>
          <w:tcPr>
            <w:tcW w:w="850" w:type="dxa"/>
            <w:vAlign w:val="center"/>
          </w:tcPr>
          <w:p w:rsidR="00EB24AE" w:rsidRPr="00524282" w:rsidRDefault="00EB24AE" w:rsidP="00697BCD">
            <w:pPr>
              <w:ind w:left="57" w:right="57"/>
              <w:jc w:val="center"/>
              <w:rPr>
                <w:rFonts w:ascii="標楷體" w:eastAsia="標楷體" w:hAnsi="標楷體"/>
                <w:sz w:val="20"/>
                <w:szCs w:val="20"/>
              </w:rPr>
            </w:pPr>
            <w:r>
              <w:rPr>
                <w:rFonts w:ascii="標楷體" w:eastAsia="標楷體" w:hAnsi="標楷體"/>
                <w:sz w:val="20"/>
                <w:szCs w:val="20"/>
              </w:rPr>
              <w:lastRenderedPageBreak/>
              <w:t>3</w:t>
            </w:r>
          </w:p>
        </w:tc>
        <w:tc>
          <w:tcPr>
            <w:tcW w:w="1418" w:type="dxa"/>
          </w:tcPr>
          <w:p w:rsidR="00EB24AE" w:rsidRPr="00FE39ED" w:rsidRDefault="00EB24AE" w:rsidP="00697BCD">
            <w:pPr>
              <w:rPr>
                <w:rFonts w:ascii="標楷體" w:eastAsia="標楷體" w:hAnsi="標楷體"/>
                <w:sz w:val="20"/>
                <w:szCs w:val="20"/>
              </w:rPr>
            </w:pPr>
            <w:r w:rsidRPr="00FE39ED">
              <w:rPr>
                <w:rFonts w:ascii="標楷體" w:eastAsia="標楷體" w:hAnsi="標楷體" w:hint="eastAsia"/>
                <w:sz w:val="20"/>
                <w:szCs w:val="20"/>
              </w:rPr>
              <w:t>康軒版教材</w:t>
            </w:r>
          </w:p>
          <w:p w:rsidR="00EB24AE" w:rsidRPr="00FE39ED" w:rsidRDefault="00EB24AE" w:rsidP="00697BCD">
            <w:pPr>
              <w:rPr>
                <w:rFonts w:ascii="標楷體" w:eastAsia="標楷體" w:hAnsi="標楷體"/>
                <w:sz w:val="20"/>
                <w:szCs w:val="20"/>
              </w:rPr>
            </w:pPr>
            <w:r w:rsidRPr="00FE39ED">
              <w:rPr>
                <w:rFonts w:ascii="標楷體" w:eastAsia="標楷體" w:hAnsi="標楷體" w:hint="eastAsia"/>
                <w:sz w:val="20"/>
                <w:szCs w:val="20"/>
              </w:rPr>
              <w:t>第四單元關心我們的地球</w:t>
            </w:r>
          </w:p>
          <w:p w:rsidR="00EB24AE" w:rsidRPr="00FE39ED" w:rsidRDefault="00EB24AE" w:rsidP="00697BCD">
            <w:pPr>
              <w:rPr>
                <w:rFonts w:ascii="標楷體" w:eastAsia="標楷體" w:hAnsi="標楷體"/>
                <w:sz w:val="20"/>
                <w:szCs w:val="20"/>
              </w:rPr>
            </w:pPr>
            <w:r w:rsidRPr="00FE39ED">
              <w:rPr>
                <w:rFonts w:ascii="標楷體" w:eastAsia="標楷體" w:hAnsi="標楷體" w:hint="eastAsia"/>
                <w:sz w:val="20"/>
                <w:szCs w:val="20"/>
              </w:rPr>
              <w:t>第1課</w:t>
            </w:r>
          </w:p>
          <w:p w:rsidR="00EB24AE" w:rsidRPr="00FE39ED" w:rsidRDefault="00EB24AE" w:rsidP="00697BCD">
            <w:pPr>
              <w:rPr>
                <w:rFonts w:ascii="標楷體" w:eastAsia="標楷體" w:hAnsi="標楷體"/>
                <w:sz w:val="20"/>
                <w:szCs w:val="20"/>
              </w:rPr>
            </w:pPr>
            <w:r w:rsidRPr="00FE39ED">
              <w:rPr>
                <w:rFonts w:ascii="標楷體" w:eastAsia="標楷體" w:hAnsi="標楷體" w:hint="eastAsia"/>
                <w:sz w:val="20"/>
                <w:szCs w:val="20"/>
              </w:rPr>
              <w:t>全球環境</w:t>
            </w:r>
          </w:p>
          <w:p w:rsidR="00EB24AE" w:rsidRPr="00FE39ED" w:rsidRDefault="00EB24AE" w:rsidP="00697BCD">
            <w:pPr>
              <w:rPr>
                <w:rFonts w:ascii="標楷體" w:eastAsia="標楷體" w:hAnsi="標楷體"/>
                <w:sz w:val="20"/>
                <w:szCs w:val="20"/>
              </w:rPr>
            </w:pPr>
            <w:r w:rsidRPr="00FE39ED">
              <w:rPr>
                <w:rFonts w:ascii="標楷體" w:eastAsia="標楷體" w:hAnsi="標楷體" w:hint="eastAsia"/>
                <w:sz w:val="20"/>
                <w:szCs w:val="20"/>
              </w:rPr>
              <w:t>教學媒體</w:t>
            </w:r>
          </w:p>
          <w:p w:rsidR="00EB24AE" w:rsidRPr="00524282" w:rsidRDefault="00EB24AE" w:rsidP="00697BCD">
            <w:pPr>
              <w:ind w:left="57" w:right="57"/>
              <w:rPr>
                <w:rFonts w:ascii="標楷體" w:eastAsia="標楷體" w:hAnsi="標楷體"/>
                <w:sz w:val="20"/>
                <w:szCs w:val="20"/>
              </w:rPr>
            </w:pPr>
          </w:p>
        </w:tc>
        <w:tc>
          <w:tcPr>
            <w:tcW w:w="1842" w:type="dxa"/>
          </w:tcPr>
          <w:p w:rsidR="00EB24AE" w:rsidRDefault="00EB24AE" w:rsidP="00697BCD">
            <w:pPr>
              <w:ind w:left="57" w:right="57"/>
              <w:rPr>
                <w:rFonts w:ascii="標楷體" w:eastAsia="標楷體" w:hAnsi="標楷體"/>
                <w:sz w:val="20"/>
                <w:szCs w:val="20"/>
              </w:rPr>
            </w:pPr>
            <w:r>
              <w:rPr>
                <w:rFonts w:ascii="標楷體" w:eastAsia="標楷體" w:hAnsi="標楷體"/>
                <w:sz w:val="20"/>
                <w:szCs w:val="20"/>
              </w:rPr>
              <w:t>1.口頭評量</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2.資料查詢</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3.遊戲評量</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4.實作評量</w:t>
            </w:r>
          </w:p>
          <w:p w:rsidR="00EB24AE" w:rsidRPr="00524282" w:rsidRDefault="00EB24AE" w:rsidP="00697BCD">
            <w:pPr>
              <w:ind w:left="57" w:right="57"/>
              <w:rPr>
                <w:rFonts w:ascii="標楷體" w:eastAsia="標楷體" w:hAnsi="標楷體"/>
                <w:sz w:val="20"/>
                <w:szCs w:val="20"/>
              </w:rPr>
            </w:pPr>
            <w:r>
              <w:rPr>
                <w:rFonts w:ascii="標楷體" w:eastAsia="標楷體" w:hAnsi="標楷體"/>
                <w:sz w:val="20"/>
                <w:szCs w:val="20"/>
              </w:rPr>
              <w:t>5.習作評量</w:t>
            </w:r>
          </w:p>
        </w:tc>
        <w:tc>
          <w:tcPr>
            <w:tcW w:w="2694" w:type="dxa"/>
          </w:tcPr>
          <w:p w:rsidR="00EB24AE" w:rsidRDefault="00EB24AE" w:rsidP="00697BCD">
            <w:pPr>
              <w:ind w:left="57" w:right="57"/>
              <w:jc w:val="both"/>
              <w:rPr>
                <w:rFonts w:ascii="標楷體" w:eastAsia="標楷體" w:hAnsi="標楷體"/>
                <w:bCs/>
                <w:sz w:val="20"/>
                <w:szCs w:val="20"/>
              </w:rPr>
            </w:pPr>
            <w:r>
              <w:rPr>
                <w:rFonts w:ascii="標楷體" w:eastAsia="標楷體" w:hAnsi="標楷體"/>
                <w:bCs/>
                <w:sz w:val="20"/>
                <w:szCs w:val="20"/>
              </w:rPr>
              <w:t>1-3-10舉例說明地方或區域環境變遷所引發的環境破壞，並提出可能的解決方法。</w:t>
            </w:r>
          </w:p>
          <w:p w:rsidR="00EB24AE" w:rsidRDefault="00EB24AE" w:rsidP="00697BCD">
            <w:pPr>
              <w:ind w:left="57" w:right="57"/>
              <w:jc w:val="both"/>
              <w:rPr>
                <w:rFonts w:ascii="標楷體" w:eastAsia="標楷體" w:hAnsi="標楷體"/>
                <w:bCs/>
                <w:sz w:val="20"/>
                <w:szCs w:val="20"/>
              </w:rPr>
            </w:pPr>
            <w:r>
              <w:rPr>
                <w:rFonts w:ascii="標楷體" w:eastAsia="標楷體" w:hAnsi="標楷體"/>
                <w:bCs/>
                <w:sz w:val="20"/>
                <w:szCs w:val="20"/>
              </w:rPr>
              <w:t>3-3-4分辨某一組事物之間的關係是屬於「因果」或「互動」。</w:t>
            </w:r>
          </w:p>
          <w:p w:rsidR="00EB24AE" w:rsidRDefault="00EB24AE" w:rsidP="00697BCD">
            <w:pPr>
              <w:ind w:left="57" w:right="57"/>
              <w:jc w:val="both"/>
              <w:rPr>
                <w:rFonts w:ascii="標楷體" w:eastAsia="標楷體" w:hAnsi="標楷體"/>
                <w:bCs/>
                <w:sz w:val="20"/>
                <w:szCs w:val="20"/>
              </w:rPr>
            </w:pPr>
            <w:r>
              <w:rPr>
                <w:rFonts w:ascii="標楷體" w:eastAsia="標楷體" w:hAnsi="標楷體"/>
                <w:bCs/>
                <w:sz w:val="20"/>
                <w:szCs w:val="20"/>
              </w:rPr>
              <w:t>4-3-1說出自己對當前生活型態的看法與選擇未來理想生活型態的理由。</w:t>
            </w:r>
          </w:p>
          <w:p w:rsidR="00EB24AE" w:rsidRDefault="00EB24AE" w:rsidP="00697BCD">
            <w:pPr>
              <w:ind w:left="57" w:right="57"/>
              <w:jc w:val="both"/>
              <w:rPr>
                <w:rFonts w:ascii="標楷體" w:eastAsia="標楷體" w:hAnsi="標楷體"/>
                <w:bCs/>
                <w:sz w:val="20"/>
                <w:szCs w:val="20"/>
              </w:rPr>
            </w:pPr>
            <w:r>
              <w:rPr>
                <w:rFonts w:ascii="標楷體" w:eastAsia="標楷體" w:hAnsi="標楷體"/>
                <w:bCs/>
                <w:sz w:val="20"/>
                <w:szCs w:val="20"/>
              </w:rPr>
              <w:t>9-3-1探討全球生態環境之相互關連以及如何形成一個開放系統。</w:t>
            </w:r>
          </w:p>
          <w:p w:rsidR="00EB24AE" w:rsidRPr="00524282" w:rsidRDefault="00EB24AE" w:rsidP="00697BCD">
            <w:pPr>
              <w:ind w:left="57" w:right="57"/>
              <w:jc w:val="both"/>
              <w:rPr>
                <w:rFonts w:ascii="標楷體" w:eastAsia="標楷體" w:hAnsi="標楷體"/>
                <w:bCs/>
                <w:sz w:val="20"/>
                <w:szCs w:val="20"/>
              </w:rPr>
            </w:pPr>
            <w:r>
              <w:rPr>
                <w:rFonts w:ascii="標楷體" w:eastAsia="標楷體" w:hAnsi="標楷體"/>
                <w:bCs/>
                <w:sz w:val="20"/>
                <w:szCs w:val="20"/>
              </w:rPr>
              <w:t>9-3-4列舉當前全球共同面對與關心的課題（如環境保護、生物保育、勞工保護、飢餓、犯罪、疫病、基本人權、經貿與科技研究等）。</w:t>
            </w:r>
          </w:p>
        </w:tc>
        <w:tc>
          <w:tcPr>
            <w:tcW w:w="1842" w:type="dxa"/>
          </w:tcPr>
          <w:p w:rsidR="00EB24AE" w:rsidRPr="008612C6" w:rsidRDefault="00EB24AE" w:rsidP="00697BCD">
            <w:pPr>
              <w:jc w:val="both"/>
              <w:rPr>
                <w:rFonts w:ascii="標楷體" w:eastAsia="標楷體" w:hAnsi="標楷體"/>
                <w:sz w:val="20"/>
                <w:szCs w:val="20"/>
              </w:rPr>
            </w:pPr>
            <w:r w:rsidRPr="008612C6">
              <w:rPr>
                <w:rFonts w:ascii="標楷體" w:eastAsia="標楷體" w:hAnsi="標楷體" w:hint="eastAsia"/>
                <w:sz w:val="20"/>
                <w:szCs w:val="20"/>
              </w:rPr>
              <w:t>【資訊教育】</w:t>
            </w:r>
          </w:p>
          <w:p w:rsidR="00EB24AE" w:rsidRDefault="00EB24AE" w:rsidP="00697BCD">
            <w:pPr>
              <w:jc w:val="both"/>
              <w:rPr>
                <w:rFonts w:ascii="標楷體" w:eastAsia="標楷體" w:hAnsi="標楷體"/>
                <w:sz w:val="20"/>
                <w:szCs w:val="20"/>
              </w:rPr>
            </w:pPr>
            <w:r>
              <w:rPr>
                <w:rFonts w:ascii="標楷體" w:eastAsia="標楷體" w:hAnsi="標楷體"/>
                <w:sz w:val="20"/>
                <w:szCs w:val="20"/>
              </w:rPr>
              <w:t>4-3-5 能利用搜尋引擎及搜尋技巧尋找合適的網路資源。</w:t>
            </w:r>
          </w:p>
          <w:p w:rsidR="00EB24AE" w:rsidRPr="008612C6" w:rsidRDefault="00EB24AE" w:rsidP="00697BCD">
            <w:pPr>
              <w:jc w:val="both"/>
              <w:rPr>
                <w:rFonts w:ascii="標楷體" w:eastAsia="標楷體" w:hAnsi="標楷體"/>
                <w:sz w:val="20"/>
                <w:szCs w:val="20"/>
              </w:rPr>
            </w:pPr>
            <w:r w:rsidRPr="008612C6">
              <w:rPr>
                <w:rFonts w:ascii="標楷體" w:eastAsia="標楷體" w:hAnsi="標楷體" w:hint="eastAsia"/>
                <w:sz w:val="20"/>
                <w:szCs w:val="20"/>
              </w:rPr>
              <w:t>【環境教育】</w:t>
            </w:r>
          </w:p>
          <w:p w:rsidR="00EB24AE" w:rsidRDefault="00EB24AE" w:rsidP="00697BCD">
            <w:pPr>
              <w:jc w:val="both"/>
              <w:rPr>
                <w:rFonts w:ascii="標楷體" w:eastAsia="標楷體" w:hAnsi="標楷體"/>
                <w:sz w:val="20"/>
                <w:szCs w:val="20"/>
              </w:rPr>
            </w:pPr>
            <w:r>
              <w:rPr>
                <w:rFonts w:ascii="標楷體" w:eastAsia="標楷體" w:hAnsi="標楷體"/>
                <w:sz w:val="20"/>
                <w:szCs w:val="20"/>
              </w:rPr>
              <w:t>2-3-1瞭解基本的生態原則，以及人類與自然和諧共生的關係。</w:t>
            </w:r>
          </w:p>
          <w:p w:rsidR="00EB24AE" w:rsidRPr="00524282" w:rsidRDefault="00EB24AE" w:rsidP="00697BCD">
            <w:pPr>
              <w:jc w:val="both"/>
              <w:rPr>
                <w:rFonts w:ascii="標楷體" w:eastAsia="標楷體" w:hAnsi="標楷體"/>
                <w:sz w:val="20"/>
                <w:szCs w:val="20"/>
              </w:rPr>
            </w:pPr>
            <w:r>
              <w:rPr>
                <w:rFonts w:ascii="標楷體" w:eastAsia="標楷體" w:hAnsi="標楷體"/>
                <w:sz w:val="20"/>
                <w:szCs w:val="20"/>
              </w:rPr>
              <w:t>2-3-3認識全球性的環境議題及其對人類社會的影響，並瞭解相關的解決對策。</w:t>
            </w:r>
          </w:p>
        </w:tc>
        <w:tc>
          <w:tcPr>
            <w:tcW w:w="1134" w:type="dxa"/>
          </w:tcPr>
          <w:p w:rsidR="00EB24AE" w:rsidRPr="009262E2" w:rsidRDefault="00EB24AE" w:rsidP="00697BCD">
            <w:pPr>
              <w:rPr>
                <w:rFonts w:ascii="標楷體" w:eastAsia="標楷體" w:hAnsi="標楷體"/>
                <w:u w:val="single"/>
              </w:rPr>
            </w:pPr>
          </w:p>
        </w:tc>
      </w:tr>
      <w:tr w:rsidR="00EB24AE" w:rsidRPr="009262E2" w:rsidTr="00697BCD">
        <w:tc>
          <w:tcPr>
            <w:tcW w:w="993" w:type="dxa"/>
            <w:vAlign w:val="center"/>
          </w:tcPr>
          <w:p w:rsidR="00EB24AE" w:rsidRDefault="00EB24AE" w:rsidP="00697BCD">
            <w:pPr>
              <w:jc w:val="center"/>
              <w:rPr>
                <w:rFonts w:ascii="標楷體" w:eastAsia="標楷體" w:hAnsi="標楷體"/>
                <w:sz w:val="20"/>
                <w:szCs w:val="20"/>
              </w:rPr>
            </w:pPr>
            <w:r>
              <w:rPr>
                <w:rFonts w:ascii="標楷體" w:eastAsia="標楷體" w:hAnsi="標楷體" w:hint="eastAsia"/>
                <w:sz w:val="20"/>
                <w:szCs w:val="20"/>
              </w:rPr>
              <w:lastRenderedPageBreak/>
              <w:t>十六</w:t>
            </w:r>
          </w:p>
          <w:p w:rsidR="00EB24AE" w:rsidRDefault="00EB24AE" w:rsidP="00697BCD">
            <w:pPr>
              <w:jc w:val="center"/>
              <w:rPr>
                <w:rFonts w:ascii="標楷體" w:eastAsia="標楷體" w:hAnsi="標楷體"/>
                <w:sz w:val="20"/>
                <w:szCs w:val="20"/>
              </w:rPr>
            </w:pPr>
            <w:r>
              <w:rPr>
                <w:rFonts w:ascii="標楷體" w:eastAsia="標楷體" w:hAnsi="標楷體"/>
                <w:sz w:val="20"/>
                <w:szCs w:val="20"/>
              </w:rPr>
              <w:t>5/28</w:t>
            </w:r>
          </w:p>
          <w:p w:rsidR="00EB24AE" w:rsidRDefault="00EB24AE" w:rsidP="00697BCD">
            <w:pPr>
              <w:jc w:val="center"/>
              <w:rPr>
                <w:rFonts w:ascii="標楷體" w:eastAsia="標楷體" w:hAnsi="標楷體"/>
                <w:sz w:val="20"/>
                <w:szCs w:val="20"/>
              </w:rPr>
            </w:pPr>
            <w:r>
              <w:rPr>
                <w:rFonts w:ascii="標楷體" w:eastAsia="標楷體" w:hAnsi="標楷體" w:hint="eastAsia"/>
                <w:sz w:val="20"/>
                <w:szCs w:val="20"/>
              </w:rPr>
              <w:t>︱</w:t>
            </w:r>
          </w:p>
          <w:p w:rsidR="00EB24AE" w:rsidRPr="00524282" w:rsidRDefault="00EB24AE" w:rsidP="00697BCD">
            <w:pPr>
              <w:jc w:val="center"/>
              <w:rPr>
                <w:rFonts w:ascii="標楷體" w:eastAsia="標楷體" w:hAnsi="標楷體"/>
                <w:sz w:val="20"/>
                <w:szCs w:val="20"/>
              </w:rPr>
            </w:pPr>
            <w:r>
              <w:rPr>
                <w:rFonts w:ascii="標楷體" w:eastAsia="標楷體" w:hAnsi="標楷體"/>
                <w:sz w:val="20"/>
                <w:szCs w:val="20"/>
              </w:rPr>
              <w:t>6/03</w:t>
            </w:r>
          </w:p>
        </w:tc>
        <w:tc>
          <w:tcPr>
            <w:tcW w:w="1843" w:type="dxa"/>
            <w:vAlign w:val="center"/>
          </w:tcPr>
          <w:p w:rsidR="00EB24AE" w:rsidRPr="00FE39ED" w:rsidRDefault="00EB24AE" w:rsidP="00697BCD">
            <w:pPr>
              <w:jc w:val="center"/>
              <w:rPr>
                <w:rFonts w:ascii="標楷體" w:eastAsia="標楷體" w:hAnsi="標楷體"/>
                <w:sz w:val="20"/>
                <w:szCs w:val="20"/>
              </w:rPr>
            </w:pPr>
            <w:r w:rsidRPr="00FE39ED">
              <w:rPr>
                <w:rFonts w:ascii="標楷體" w:eastAsia="標楷體" w:hAnsi="標楷體" w:hint="eastAsia"/>
                <w:sz w:val="20"/>
                <w:szCs w:val="20"/>
              </w:rPr>
              <w:t>第四單元第2課</w:t>
            </w:r>
          </w:p>
          <w:p w:rsidR="00EB24AE" w:rsidRPr="00524282" w:rsidRDefault="00EB24AE" w:rsidP="00697BCD">
            <w:pPr>
              <w:ind w:left="57" w:firstLine="4"/>
              <w:jc w:val="center"/>
              <w:rPr>
                <w:rFonts w:ascii="標楷體" w:eastAsia="標楷體" w:hAnsi="標楷體"/>
                <w:sz w:val="20"/>
                <w:szCs w:val="20"/>
              </w:rPr>
            </w:pPr>
            <w:r w:rsidRPr="00FE39ED">
              <w:rPr>
                <w:rFonts w:ascii="標楷體" w:eastAsia="標楷體" w:hAnsi="標楷體" w:hint="eastAsia"/>
                <w:sz w:val="20"/>
                <w:szCs w:val="20"/>
              </w:rPr>
              <w:t>世界一家</w:t>
            </w:r>
          </w:p>
        </w:tc>
        <w:tc>
          <w:tcPr>
            <w:tcW w:w="2268" w:type="dxa"/>
          </w:tcPr>
          <w:p w:rsidR="00EB24AE" w:rsidRDefault="00EB24AE" w:rsidP="00697BCD">
            <w:pPr>
              <w:ind w:left="57" w:right="57"/>
              <w:rPr>
                <w:rFonts w:ascii="標楷體" w:eastAsia="標楷體" w:hAnsi="標楷體"/>
                <w:sz w:val="20"/>
                <w:szCs w:val="20"/>
              </w:rPr>
            </w:pPr>
            <w:r>
              <w:rPr>
                <w:rFonts w:ascii="標楷體" w:eastAsia="標楷體" w:hAnsi="標楷體" w:hint="eastAsia"/>
                <w:sz w:val="20"/>
                <w:szCs w:val="20"/>
              </w:rPr>
              <w:t>【活動一】互動與調適</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 xml:space="preserve">1.引起動機：請學童依照自己的生活經驗或曾經看過的新聞事件，舉例說出家庭、社會和世界上發生過哪些衝突和紛爭？ </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2.補充說明：教師可以講述「西元1990年第一次波斯灣戰爭的始末」。</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3.觀察與討論：教師引導學童閱讀與觀察課本第78、79頁課文及圖片，並回答問題。</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4.統整：不論身在哪一個組織中，我們都應該遵守共同規範，追求公平正義，為家庭、社會與人類世界的和平與繁榮盡一分心力。</w:t>
            </w:r>
          </w:p>
          <w:p w:rsidR="00EB24AE" w:rsidRDefault="00EB24AE" w:rsidP="00697BCD">
            <w:pPr>
              <w:ind w:left="57" w:right="57"/>
              <w:rPr>
                <w:rFonts w:ascii="標楷體" w:eastAsia="標楷體" w:hAnsi="標楷體"/>
                <w:sz w:val="20"/>
                <w:szCs w:val="20"/>
              </w:rPr>
            </w:pPr>
            <w:r>
              <w:rPr>
                <w:rFonts w:ascii="標楷體" w:eastAsia="標楷體" w:hAnsi="標楷體" w:hint="eastAsia"/>
                <w:sz w:val="20"/>
                <w:szCs w:val="20"/>
              </w:rPr>
              <w:t>【活動二】我是世界公民</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lastRenderedPageBreak/>
              <w:t xml:space="preserve">1.引起動機：迎接地球村時代的來臨，我們的世界發生了哪些變化？ </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2.補充說明：教</w:t>
            </w:r>
            <w:r>
              <w:rPr>
                <w:rFonts w:ascii="標楷體" w:eastAsia="標楷體" w:hAnsi="標楷體" w:hint="eastAsia"/>
                <w:sz w:val="20"/>
                <w:szCs w:val="20"/>
              </w:rPr>
              <w:t>師可以引導學生回顧本學期所學習的主題內容，讓學童學習思考並培養勇於面對問題的態度。</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3.觀察與討論：教師引導學童閱讀與觀察課本第80、81頁課文及圖片，並回答問題。</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4.配合動動腦：「地球只有一個，珍愛地球保護環境需要每個人善盡一</w:t>
            </w:r>
            <w:r>
              <w:rPr>
                <w:rFonts w:ascii="標楷體" w:eastAsia="標楷體" w:hAnsi="標楷體" w:hint="eastAsia"/>
                <w:sz w:val="20"/>
                <w:szCs w:val="20"/>
              </w:rPr>
              <w:t>分</w:t>
            </w:r>
            <w:r>
              <w:rPr>
                <w:rFonts w:ascii="標楷體" w:eastAsia="標楷體" w:hAnsi="標楷體"/>
                <w:sz w:val="20"/>
                <w:szCs w:val="20"/>
              </w:rPr>
              <w:t>心力。想想看，我們可以為地球的永續發展採取哪些積極的行動？」</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5.習作配合：教師指導學童完成【第2課習作】。</w:t>
            </w:r>
          </w:p>
          <w:p w:rsidR="00EB24AE" w:rsidRPr="00524282" w:rsidRDefault="00EB24AE" w:rsidP="00697BCD">
            <w:pPr>
              <w:ind w:left="57" w:right="57"/>
              <w:rPr>
                <w:rFonts w:ascii="標楷體" w:eastAsia="標楷體" w:hAnsi="標楷體"/>
                <w:sz w:val="20"/>
                <w:szCs w:val="20"/>
              </w:rPr>
            </w:pPr>
            <w:r>
              <w:rPr>
                <w:rFonts w:ascii="標楷體" w:eastAsia="標楷體" w:hAnsi="標楷體"/>
                <w:sz w:val="20"/>
                <w:szCs w:val="20"/>
              </w:rPr>
              <w:t>6.統整：基本素養，時時關心全球議題，善盡世界公民應有的責任與義務。</w:t>
            </w:r>
          </w:p>
        </w:tc>
        <w:tc>
          <w:tcPr>
            <w:tcW w:w="850" w:type="dxa"/>
            <w:vAlign w:val="center"/>
          </w:tcPr>
          <w:p w:rsidR="00EB24AE" w:rsidRPr="00524282" w:rsidRDefault="00EB24AE" w:rsidP="00697BCD">
            <w:pPr>
              <w:ind w:left="57" w:right="57"/>
              <w:jc w:val="center"/>
              <w:rPr>
                <w:rFonts w:ascii="標楷體" w:eastAsia="標楷體" w:hAnsi="標楷體"/>
                <w:sz w:val="20"/>
                <w:szCs w:val="20"/>
              </w:rPr>
            </w:pPr>
            <w:r>
              <w:rPr>
                <w:rFonts w:ascii="標楷體" w:eastAsia="標楷體" w:hAnsi="標楷體"/>
                <w:sz w:val="20"/>
                <w:szCs w:val="20"/>
              </w:rPr>
              <w:lastRenderedPageBreak/>
              <w:t>3</w:t>
            </w:r>
          </w:p>
        </w:tc>
        <w:tc>
          <w:tcPr>
            <w:tcW w:w="1418" w:type="dxa"/>
          </w:tcPr>
          <w:p w:rsidR="00EB24AE" w:rsidRPr="00FE39ED" w:rsidRDefault="00EB24AE" w:rsidP="00697BCD">
            <w:pPr>
              <w:rPr>
                <w:rFonts w:ascii="標楷體" w:eastAsia="標楷體" w:hAnsi="標楷體"/>
                <w:sz w:val="20"/>
                <w:szCs w:val="20"/>
              </w:rPr>
            </w:pPr>
            <w:r w:rsidRPr="00FE39ED">
              <w:rPr>
                <w:rFonts w:ascii="標楷體" w:eastAsia="標楷體" w:hAnsi="標楷體" w:hint="eastAsia"/>
                <w:sz w:val="20"/>
                <w:szCs w:val="20"/>
              </w:rPr>
              <w:t>康軒版教材</w:t>
            </w:r>
          </w:p>
          <w:p w:rsidR="00EB24AE" w:rsidRPr="00FE39ED" w:rsidRDefault="00EB24AE" w:rsidP="00697BCD">
            <w:pPr>
              <w:rPr>
                <w:rFonts w:ascii="標楷體" w:eastAsia="標楷體" w:hAnsi="標楷體"/>
                <w:sz w:val="20"/>
                <w:szCs w:val="20"/>
              </w:rPr>
            </w:pPr>
            <w:r w:rsidRPr="00FE39ED">
              <w:rPr>
                <w:rFonts w:ascii="標楷體" w:eastAsia="標楷體" w:hAnsi="標楷體" w:hint="eastAsia"/>
                <w:sz w:val="20"/>
                <w:szCs w:val="20"/>
              </w:rPr>
              <w:t>第四單元關心我們的地球</w:t>
            </w:r>
          </w:p>
          <w:p w:rsidR="00EB24AE" w:rsidRPr="00FE39ED" w:rsidRDefault="00EB24AE" w:rsidP="00697BCD">
            <w:pPr>
              <w:rPr>
                <w:rFonts w:ascii="標楷體" w:eastAsia="標楷體" w:hAnsi="標楷體"/>
                <w:sz w:val="20"/>
                <w:szCs w:val="20"/>
              </w:rPr>
            </w:pPr>
            <w:r w:rsidRPr="00FE39ED">
              <w:rPr>
                <w:rFonts w:ascii="標楷體" w:eastAsia="標楷體" w:hAnsi="標楷體" w:hint="eastAsia"/>
                <w:sz w:val="20"/>
                <w:szCs w:val="20"/>
              </w:rPr>
              <w:t>第2課</w:t>
            </w:r>
          </w:p>
          <w:p w:rsidR="00EB24AE" w:rsidRPr="00FE39ED" w:rsidRDefault="00EB24AE" w:rsidP="00697BCD">
            <w:pPr>
              <w:rPr>
                <w:rFonts w:ascii="標楷體" w:eastAsia="標楷體" w:hAnsi="標楷體"/>
                <w:sz w:val="20"/>
                <w:szCs w:val="20"/>
              </w:rPr>
            </w:pPr>
            <w:r w:rsidRPr="00FE39ED">
              <w:rPr>
                <w:rFonts w:ascii="標楷體" w:eastAsia="標楷體" w:hAnsi="標楷體" w:hint="eastAsia"/>
                <w:sz w:val="20"/>
                <w:szCs w:val="20"/>
              </w:rPr>
              <w:t>世界一家</w:t>
            </w:r>
          </w:p>
          <w:p w:rsidR="00EB24AE" w:rsidRPr="00FE39ED" w:rsidRDefault="00EB24AE" w:rsidP="00697BCD">
            <w:pPr>
              <w:rPr>
                <w:rFonts w:ascii="標楷體" w:eastAsia="標楷體" w:hAnsi="標楷體"/>
                <w:sz w:val="20"/>
                <w:szCs w:val="20"/>
              </w:rPr>
            </w:pPr>
            <w:r w:rsidRPr="00FE39ED">
              <w:rPr>
                <w:rFonts w:ascii="標楷體" w:eastAsia="標楷體" w:hAnsi="標楷體" w:hint="eastAsia"/>
                <w:sz w:val="20"/>
                <w:szCs w:val="20"/>
              </w:rPr>
              <w:t>教學媒體</w:t>
            </w:r>
          </w:p>
        </w:tc>
        <w:tc>
          <w:tcPr>
            <w:tcW w:w="1842" w:type="dxa"/>
          </w:tcPr>
          <w:p w:rsidR="00EB24AE" w:rsidRDefault="00EB24AE" w:rsidP="00697BCD">
            <w:pPr>
              <w:ind w:left="57" w:right="57"/>
              <w:rPr>
                <w:rFonts w:ascii="標楷體" w:eastAsia="標楷體" w:hAnsi="標楷體"/>
                <w:sz w:val="20"/>
                <w:szCs w:val="20"/>
              </w:rPr>
            </w:pPr>
            <w:r>
              <w:rPr>
                <w:rFonts w:ascii="標楷體" w:eastAsia="標楷體" w:hAnsi="標楷體"/>
                <w:sz w:val="20"/>
                <w:szCs w:val="20"/>
              </w:rPr>
              <w:t>1.口頭評量</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2.觀察評量</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3.討論評量</w:t>
            </w:r>
          </w:p>
          <w:p w:rsidR="00EB24AE" w:rsidRDefault="00EB24AE" w:rsidP="00697BCD">
            <w:pPr>
              <w:ind w:left="57" w:right="57"/>
              <w:rPr>
                <w:rFonts w:ascii="標楷體" w:eastAsia="標楷體" w:hAnsi="標楷體"/>
                <w:sz w:val="20"/>
                <w:szCs w:val="20"/>
              </w:rPr>
            </w:pPr>
            <w:r>
              <w:rPr>
                <w:rFonts w:ascii="標楷體" w:eastAsia="標楷體" w:hAnsi="標楷體"/>
                <w:sz w:val="20"/>
                <w:szCs w:val="20"/>
              </w:rPr>
              <w:t>4.態度評量</w:t>
            </w:r>
          </w:p>
          <w:p w:rsidR="00EB24AE" w:rsidRPr="00524282" w:rsidRDefault="00EB24AE" w:rsidP="00697BCD">
            <w:pPr>
              <w:ind w:left="57" w:right="57"/>
              <w:rPr>
                <w:rFonts w:ascii="標楷體" w:eastAsia="標楷體" w:hAnsi="標楷體"/>
                <w:sz w:val="20"/>
                <w:szCs w:val="20"/>
              </w:rPr>
            </w:pPr>
            <w:r>
              <w:rPr>
                <w:rFonts w:ascii="標楷體" w:eastAsia="標楷體" w:hAnsi="標楷體"/>
                <w:sz w:val="20"/>
                <w:szCs w:val="20"/>
              </w:rPr>
              <w:t>5.習作練習</w:t>
            </w:r>
          </w:p>
        </w:tc>
        <w:tc>
          <w:tcPr>
            <w:tcW w:w="2694" w:type="dxa"/>
          </w:tcPr>
          <w:p w:rsidR="00EB24AE" w:rsidRDefault="00EB24AE" w:rsidP="00697BCD">
            <w:pPr>
              <w:ind w:left="57" w:right="57"/>
              <w:jc w:val="both"/>
              <w:rPr>
                <w:rFonts w:ascii="標楷體" w:eastAsia="標楷體" w:hAnsi="標楷體"/>
                <w:bCs/>
                <w:sz w:val="20"/>
                <w:szCs w:val="20"/>
              </w:rPr>
            </w:pPr>
            <w:r>
              <w:rPr>
                <w:rFonts w:ascii="標楷體" w:eastAsia="標楷體" w:hAnsi="標楷體"/>
                <w:bCs/>
                <w:sz w:val="20"/>
                <w:szCs w:val="20"/>
              </w:rPr>
              <w:t>3-3-2瞭解家庭、社會與人類世界三個階層之間，有相似處也有不同處。</w:t>
            </w:r>
          </w:p>
          <w:p w:rsidR="00EB24AE" w:rsidRDefault="00EB24AE" w:rsidP="00697BCD">
            <w:pPr>
              <w:ind w:left="57" w:right="57"/>
              <w:jc w:val="both"/>
              <w:rPr>
                <w:rFonts w:ascii="標楷體" w:eastAsia="標楷體" w:hAnsi="標楷體"/>
                <w:bCs/>
                <w:sz w:val="20"/>
                <w:szCs w:val="20"/>
              </w:rPr>
            </w:pPr>
            <w:r>
              <w:rPr>
                <w:rFonts w:ascii="標楷體" w:eastAsia="標楷體" w:hAnsi="標楷體"/>
                <w:bCs/>
                <w:sz w:val="20"/>
                <w:szCs w:val="20"/>
              </w:rPr>
              <w:t>5-3-3瞭解各種角色的特徵、變遷及角色間的互動關係。</w:t>
            </w:r>
          </w:p>
          <w:p w:rsidR="00EB24AE" w:rsidRDefault="00EB24AE" w:rsidP="00697BCD">
            <w:pPr>
              <w:ind w:left="57" w:right="57"/>
              <w:jc w:val="both"/>
              <w:rPr>
                <w:rFonts w:ascii="標楷體" w:eastAsia="標楷體" w:hAnsi="標楷體"/>
                <w:bCs/>
                <w:sz w:val="20"/>
                <w:szCs w:val="20"/>
              </w:rPr>
            </w:pPr>
            <w:r>
              <w:rPr>
                <w:rFonts w:ascii="標楷體" w:eastAsia="標楷體" w:hAnsi="標楷體"/>
                <w:bCs/>
                <w:sz w:val="20"/>
                <w:szCs w:val="20"/>
              </w:rPr>
              <w:t>9-3-3舉例說明國際間因利益競爭而造成衝突、對立與結盟。</w:t>
            </w:r>
          </w:p>
          <w:p w:rsidR="00EB24AE" w:rsidRDefault="00EB24AE" w:rsidP="00697BCD">
            <w:pPr>
              <w:ind w:left="57" w:right="57"/>
              <w:jc w:val="both"/>
              <w:rPr>
                <w:rFonts w:ascii="標楷體" w:eastAsia="標楷體" w:hAnsi="標楷體"/>
                <w:bCs/>
                <w:sz w:val="20"/>
                <w:szCs w:val="20"/>
              </w:rPr>
            </w:pPr>
          </w:p>
          <w:p w:rsidR="00EB24AE" w:rsidRDefault="00EB24AE" w:rsidP="00697BCD">
            <w:pPr>
              <w:ind w:left="57" w:right="57"/>
              <w:jc w:val="both"/>
              <w:rPr>
                <w:rFonts w:ascii="標楷體" w:eastAsia="標楷體" w:hAnsi="標楷體"/>
                <w:bCs/>
                <w:sz w:val="20"/>
                <w:szCs w:val="20"/>
              </w:rPr>
            </w:pPr>
          </w:p>
          <w:p w:rsidR="00EB24AE" w:rsidRDefault="00EB24AE" w:rsidP="00697BCD">
            <w:pPr>
              <w:ind w:left="57" w:right="57"/>
              <w:jc w:val="both"/>
              <w:rPr>
                <w:rFonts w:ascii="標楷體" w:eastAsia="標楷體" w:hAnsi="標楷體"/>
                <w:bCs/>
                <w:sz w:val="20"/>
                <w:szCs w:val="20"/>
              </w:rPr>
            </w:pPr>
          </w:p>
          <w:p w:rsidR="00EB24AE" w:rsidRDefault="00EB24AE" w:rsidP="00697BCD">
            <w:pPr>
              <w:ind w:left="57" w:right="57"/>
              <w:jc w:val="both"/>
              <w:rPr>
                <w:rFonts w:ascii="標楷體" w:eastAsia="標楷體" w:hAnsi="標楷體"/>
                <w:bCs/>
                <w:sz w:val="20"/>
                <w:szCs w:val="20"/>
              </w:rPr>
            </w:pPr>
          </w:p>
          <w:p w:rsidR="00EB24AE" w:rsidRDefault="00EB24AE" w:rsidP="00697BCD">
            <w:pPr>
              <w:ind w:left="57" w:right="57"/>
              <w:jc w:val="both"/>
              <w:rPr>
                <w:rFonts w:ascii="標楷體" w:eastAsia="標楷體" w:hAnsi="標楷體"/>
                <w:bCs/>
                <w:sz w:val="20"/>
                <w:szCs w:val="20"/>
              </w:rPr>
            </w:pPr>
          </w:p>
          <w:p w:rsidR="00EB24AE" w:rsidRDefault="00EB24AE" w:rsidP="00697BCD">
            <w:pPr>
              <w:ind w:left="57" w:right="57"/>
              <w:jc w:val="both"/>
              <w:rPr>
                <w:rFonts w:ascii="標楷體" w:eastAsia="標楷體" w:hAnsi="標楷體"/>
                <w:bCs/>
                <w:sz w:val="20"/>
                <w:szCs w:val="20"/>
              </w:rPr>
            </w:pPr>
          </w:p>
          <w:p w:rsidR="00EB24AE" w:rsidRDefault="00EB24AE" w:rsidP="00697BCD">
            <w:pPr>
              <w:ind w:left="57" w:right="57"/>
              <w:jc w:val="both"/>
              <w:rPr>
                <w:rFonts w:ascii="標楷體" w:eastAsia="標楷體" w:hAnsi="標楷體"/>
                <w:bCs/>
                <w:sz w:val="20"/>
                <w:szCs w:val="20"/>
              </w:rPr>
            </w:pPr>
          </w:p>
          <w:p w:rsidR="00EB24AE" w:rsidRDefault="00EB24AE" w:rsidP="00697BCD">
            <w:pPr>
              <w:ind w:left="57" w:right="57"/>
              <w:jc w:val="both"/>
              <w:rPr>
                <w:rFonts w:ascii="標楷體" w:eastAsia="標楷體" w:hAnsi="標楷體"/>
                <w:bCs/>
                <w:sz w:val="20"/>
                <w:szCs w:val="20"/>
              </w:rPr>
            </w:pPr>
          </w:p>
          <w:p w:rsidR="00EB24AE" w:rsidRPr="00524282" w:rsidRDefault="00EB24AE" w:rsidP="00697BCD">
            <w:pPr>
              <w:ind w:left="57" w:right="57"/>
              <w:jc w:val="both"/>
              <w:rPr>
                <w:rFonts w:ascii="標楷體" w:eastAsia="標楷體" w:hAnsi="標楷體"/>
                <w:bCs/>
                <w:sz w:val="20"/>
                <w:szCs w:val="20"/>
              </w:rPr>
            </w:pPr>
            <w:r>
              <w:rPr>
                <w:rFonts w:ascii="標楷體" w:eastAsia="標楷體" w:hAnsi="標楷體" w:hint="eastAsia"/>
                <w:bCs/>
                <w:sz w:val="20"/>
                <w:szCs w:val="20"/>
              </w:rPr>
              <w:t>【第二次評量週】</w:t>
            </w:r>
          </w:p>
        </w:tc>
        <w:tc>
          <w:tcPr>
            <w:tcW w:w="1842" w:type="dxa"/>
          </w:tcPr>
          <w:p w:rsidR="00EB24AE" w:rsidRPr="008612C6" w:rsidRDefault="00EB24AE" w:rsidP="00697BCD">
            <w:pPr>
              <w:jc w:val="both"/>
              <w:rPr>
                <w:rFonts w:ascii="標楷體" w:eastAsia="標楷體" w:hAnsi="標楷體"/>
                <w:sz w:val="20"/>
                <w:szCs w:val="20"/>
              </w:rPr>
            </w:pPr>
            <w:r w:rsidRPr="008612C6">
              <w:rPr>
                <w:rFonts w:ascii="標楷體" w:eastAsia="標楷體" w:hAnsi="標楷體" w:hint="eastAsia"/>
                <w:sz w:val="20"/>
                <w:szCs w:val="20"/>
              </w:rPr>
              <w:t>【家政教育】</w:t>
            </w:r>
          </w:p>
          <w:p w:rsidR="00EB24AE" w:rsidRDefault="00EB24AE" w:rsidP="00697BCD">
            <w:pPr>
              <w:jc w:val="both"/>
              <w:rPr>
                <w:rFonts w:ascii="標楷體" w:eastAsia="標楷體" w:hAnsi="標楷體"/>
                <w:sz w:val="20"/>
                <w:szCs w:val="20"/>
              </w:rPr>
            </w:pPr>
            <w:r>
              <w:rPr>
                <w:rFonts w:ascii="標楷體" w:eastAsia="標楷體" w:hAnsi="標楷體"/>
                <w:sz w:val="20"/>
                <w:szCs w:val="20"/>
              </w:rPr>
              <w:t>4-3-1 瞭解家人角色意義及其責任。</w:t>
            </w:r>
          </w:p>
          <w:p w:rsidR="00EB24AE" w:rsidRPr="008612C6" w:rsidRDefault="00EB24AE" w:rsidP="00697BCD">
            <w:pPr>
              <w:jc w:val="both"/>
              <w:rPr>
                <w:rFonts w:ascii="標楷體" w:eastAsia="標楷體" w:hAnsi="標楷體"/>
                <w:sz w:val="20"/>
                <w:szCs w:val="20"/>
              </w:rPr>
            </w:pPr>
            <w:r w:rsidRPr="008612C6">
              <w:rPr>
                <w:rFonts w:ascii="標楷體" w:eastAsia="標楷體" w:hAnsi="標楷體" w:hint="eastAsia"/>
                <w:sz w:val="20"/>
                <w:szCs w:val="20"/>
              </w:rPr>
              <w:t>【人權教育】</w:t>
            </w:r>
          </w:p>
          <w:p w:rsidR="00EB24AE" w:rsidRDefault="00EB24AE" w:rsidP="00697BCD">
            <w:pPr>
              <w:jc w:val="both"/>
              <w:rPr>
                <w:rFonts w:ascii="標楷體" w:eastAsia="標楷體" w:hAnsi="標楷體"/>
                <w:sz w:val="20"/>
                <w:szCs w:val="20"/>
              </w:rPr>
            </w:pPr>
            <w:r>
              <w:rPr>
                <w:rFonts w:ascii="標楷體" w:eastAsia="標楷體" w:hAnsi="標楷體"/>
                <w:sz w:val="20"/>
                <w:szCs w:val="20"/>
              </w:rPr>
              <w:t>1-3-4 瞭解世界上不同的群體、文化和國家，能尊重欣賞其差異。</w:t>
            </w:r>
          </w:p>
          <w:p w:rsidR="00EB24AE" w:rsidRPr="00524282" w:rsidRDefault="00EB24AE" w:rsidP="00697BCD">
            <w:pPr>
              <w:jc w:val="both"/>
              <w:rPr>
                <w:rFonts w:ascii="標楷體" w:eastAsia="標楷體" w:hAnsi="標楷體"/>
                <w:sz w:val="20"/>
                <w:szCs w:val="20"/>
              </w:rPr>
            </w:pPr>
            <w:r>
              <w:rPr>
                <w:rFonts w:ascii="標楷體" w:eastAsia="標楷體" w:hAnsi="標楷體"/>
                <w:sz w:val="20"/>
                <w:szCs w:val="20"/>
              </w:rPr>
              <w:t>2-3-2瞭解兒童權利宣言的內涵及兒童權利公約對兒童基本需求的維護與支持。</w:t>
            </w:r>
          </w:p>
        </w:tc>
        <w:tc>
          <w:tcPr>
            <w:tcW w:w="1134" w:type="dxa"/>
          </w:tcPr>
          <w:p w:rsidR="00EB24AE" w:rsidRPr="009262E2" w:rsidRDefault="00EB24AE" w:rsidP="00697BCD">
            <w:pPr>
              <w:rPr>
                <w:rFonts w:ascii="標楷體" w:eastAsia="標楷體" w:hAnsi="標楷體"/>
                <w:u w:val="single"/>
              </w:rPr>
            </w:pPr>
          </w:p>
        </w:tc>
      </w:tr>
      <w:tr w:rsidR="00EB24AE" w:rsidRPr="009262E2" w:rsidTr="00697BCD">
        <w:tc>
          <w:tcPr>
            <w:tcW w:w="993" w:type="dxa"/>
            <w:vAlign w:val="center"/>
          </w:tcPr>
          <w:p w:rsidR="00EB24AE" w:rsidRDefault="00EB24AE" w:rsidP="00697BCD">
            <w:pPr>
              <w:jc w:val="center"/>
              <w:rPr>
                <w:rFonts w:ascii="標楷體" w:eastAsia="標楷體" w:hAnsi="標楷體"/>
                <w:sz w:val="20"/>
                <w:szCs w:val="20"/>
              </w:rPr>
            </w:pPr>
            <w:r>
              <w:rPr>
                <w:rFonts w:ascii="標楷體" w:eastAsia="標楷體" w:hAnsi="標楷體" w:hint="eastAsia"/>
                <w:sz w:val="20"/>
                <w:szCs w:val="20"/>
              </w:rPr>
              <w:lastRenderedPageBreak/>
              <w:t>十七</w:t>
            </w:r>
          </w:p>
          <w:p w:rsidR="00EB24AE" w:rsidRDefault="00EB24AE" w:rsidP="00697BCD">
            <w:pPr>
              <w:jc w:val="center"/>
              <w:rPr>
                <w:rFonts w:ascii="標楷體" w:eastAsia="標楷體" w:hAnsi="標楷體"/>
                <w:sz w:val="20"/>
                <w:szCs w:val="20"/>
              </w:rPr>
            </w:pPr>
            <w:r>
              <w:rPr>
                <w:rFonts w:ascii="標楷體" w:eastAsia="標楷體" w:hAnsi="標楷體"/>
                <w:sz w:val="20"/>
                <w:szCs w:val="20"/>
              </w:rPr>
              <w:t>6/04</w:t>
            </w:r>
          </w:p>
          <w:p w:rsidR="00EB24AE" w:rsidRDefault="00EB24AE" w:rsidP="00697BCD">
            <w:pPr>
              <w:jc w:val="center"/>
              <w:rPr>
                <w:rFonts w:ascii="標楷體" w:eastAsia="標楷體" w:hAnsi="標楷體"/>
                <w:sz w:val="20"/>
                <w:szCs w:val="20"/>
              </w:rPr>
            </w:pPr>
            <w:r>
              <w:rPr>
                <w:rFonts w:ascii="標楷體" w:eastAsia="標楷體" w:hAnsi="標楷體" w:hint="eastAsia"/>
                <w:sz w:val="20"/>
                <w:szCs w:val="20"/>
              </w:rPr>
              <w:lastRenderedPageBreak/>
              <w:t>︱</w:t>
            </w:r>
          </w:p>
          <w:p w:rsidR="00EB24AE" w:rsidRPr="00524282" w:rsidRDefault="00EB24AE" w:rsidP="00697BCD">
            <w:pPr>
              <w:jc w:val="center"/>
              <w:rPr>
                <w:rFonts w:ascii="標楷體" w:eastAsia="標楷體" w:hAnsi="標楷體"/>
                <w:sz w:val="20"/>
                <w:szCs w:val="20"/>
              </w:rPr>
            </w:pPr>
            <w:r>
              <w:rPr>
                <w:rFonts w:ascii="標楷體" w:eastAsia="標楷體" w:hAnsi="標楷體"/>
                <w:sz w:val="20"/>
                <w:szCs w:val="20"/>
              </w:rPr>
              <w:t>6/10</w:t>
            </w:r>
          </w:p>
        </w:tc>
        <w:tc>
          <w:tcPr>
            <w:tcW w:w="1843" w:type="dxa"/>
            <w:vAlign w:val="center"/>
          </w:tcPr>
          <w:p w:rsidR="00EB24AE" w:rsidRPr="00524282" w:rsidRDefault="00F5761A" w:rsidP="00F5761A">
            <w:pPr>
              <w:ind w:left="57" w:firstLine="4"/>
              <w:rPr>
                <w:rFonts w:ascii="標楷體" w:eastAsia="標楷體" w:hAnsi="標楷體"/>
                <w:sz w:val="20"/>
                <w:szCs w:val="20"/>
              </w:rPr>
            </w:pPr>
            <w:r>
              <w:rPr>
                <w:rFonts w:ascii="標楷體" w:eastAsia="標楷體" w:hAnsi="標楷體" w:hint="eastAsia"/>
                <w:sz w:val="20"/>
                <w:szCs w:val="20"/>
              </w:rPr>
              <w:lastRenderedPageBreak/>
              <w:t>總結性評量</w:t>
            </w:r>
          </w:p>
        </w:tc>
        <w:tc>
          <w:tcPr>
            <w:tcW w:w="2268" w:type="dxa"/>
          </w:tcPr>
          <w:p w:rsidR="00EB24AE" w:rsidRPr="00524282" w:rsidRDefault="00F5761A" w:rsidP="00697BCD">
            <w:pPr>
              <w:ind w:left="57" w:right="57"/>
              <w:rPr>
                <w:rFonts w:ascii="標楷體" w:eastAsia="標楷體" w:hAnsi="標楷體"/>
                <w:sz w:val="20"/>
                <w:szCs w:val="20"/>
              </w:rPr>
            </w:pPr>
            <w:r w:rsidRPr="00FE39ED">
              <w:rPr>
                <w:rFonts w:ascii="標楷體" w:eastAsia="標楷體" w:hAnsi="標楷體" w:hint="eastAsia"/>
                <w:sz w:val="20"/>
                <w:szCs w:val="20"/>
              </w:rPr>
              <w:t>第</w:t>
            </w:r>
            <w:r>
              <w:rPr>
                <w:rFonts w:ascii="標楷體" w:eastAsia="標楷體" w:hAnsi="標楷體" w:hint="eastAsia"/>
                <w:sz w:val="20"/>
                <w:szCs w:val="20"/>
              </w:rPr>
              <w:t>三</w:t>
            </w:r>
            <w:r w:rsidRPr="00FE39ED">
              <w:rPr>
                <w:rFonts w:ascii="標楷體" w:eastAsia="標楷體" w:hAnsi="標楷體" w:hint="eastAsia"/>
                <w:sz w:val="20"/>
                <w:szCs w:val="20"/>
              </w:rPr>
              <w:t>單元</w:t>
            </w:r>
            <w:r>
              <w:rPr>
                <w:rFonts w:ascii="標楷體" w:eastAsia="標楷體" w:hAnsi="標楷體" w:hint="eastAsia"/>
                <w:sz w:val="20"/>
                <w:szCs w:val="20"/>
              </w:rPr>
              <w:t>、</w:t>
            </w:r>
            <w:r w:rsidRPr="00FE39ED">
              <w:rPr>
                <w:rFonts w:ascii="標楷體" w:eastAsia="標楷體" w:hAnsi="標楷體" w:hint="eastAsia"/>
                <w:sz w:val="20"/>
                <w:szCs w:val="20"/>
              </w:rPr>
              <w:t>第四單元</w:t>
            </w:r>
          </w:p>
        </w:tc>
        <w:tc>
          <w:tcPr>
            <w:tcW w:w="850" w:type="dxa"/>
            <w:vAlign w:val="center"/>
          </w:tcPr>
          <w:p w:rsidR="00EB24AE" w:rsidRPr="00524282" w:rsidRDefault="00F5761A" w:rsidP="00697BCD">
            <w:pPr>
              <w:ind w:left="57" w:right="57"/>
              <w:jc w:val="center"/>
              <w:rPr>
                <w:rFonts w:ascii="標楷體" w:eastAsia="標楷體" w:hAnsi="標楷體"/>
                <w:sz w:val="20"/>
                <w:szCs w:val="20"/>
              </w:rPr>
            </w:pPr>
            <w:r>
              <w:rPr>
                <w:rFonts w:ascii="標楷體" w:eastAsia="標楷體" w:hAnsi="標楷體" w:hint="eastAsia"/>
                <w:sz w:val="20"/>
                <w:szCs w:val="20"/>
              </w:rPr>
              <w:t>3</w:t>
            </w:r>
          </w:p>
        </w:tc>
        <w:tc>
          <w:tcPr>
            <w:tcW w:w="1418" w:type="dxa"/>
          </w:tcPr>
          <w:p w:rsidR="00F5761A" w:rsidRPr="00FE39ED" w:rsidRDefault="00F5761A" w:rsidP="00F5761A">
            <w:pPr>
              <w:rPr>
                <w:rFonts w:ascii="標楷體" w:eastAsia="標楷體" w:hAnsi="標楷體"/>
                <w:sz w:val="20"/>
                <w:szCs w:val="20"/>
              </w:rPr>
            </w:pPr>
            <w:r w:rsidRPr="00FE39ED">
              <w:rPr>
                <w:rFonts w:ascii="標楷體" w:eastAsia="標楷體" w:hAnsi="標楷體" w:hint="eastAsia"/>
                <w:sz w:val="20"/>
                <w:szCs w:val="20"/>
              </w:rPr>
              <w:t>康軒版教材</w:t>
            </w:r>
          </w:p>
          <w:p w:rsidR="00EB24AE" w:rsidRPr="00524282" w:rsidRDefault="00EB24AE" w:rsidP="00697BCD">
            <w:pPr>
              <w:ind w:left="57" w:right="57"/>
              <w:rPr>
                <w:rFonts w:ascii="標楷體" w:eastAsia="標楷體" w:hAnsi="標楷體"/>
                <w:sz w:val="20"/>
                <w:szCs w:val="20"/>
              </w:rPr>
            </w:pPr>
          </w:p>
        </w:tc>
        <w:tc>
          <w:tcPr>
            <w:tcW w:w="1842" w:type="dxa"/>
          </w:tcPr>
          <w:p w:rsidR="00F5761A" w:rsidRDefault="00F5761A" w:rsidP="00F5761A">
            <w:pPr>
              <w:ind w:left="57" w:right="57"/>
              <w:rPr>
                <w:rFonts w:ascii="標楷體" w:eastAsia="標楷體" w:hAnsi="標楷體"/>
                <w:sz w:val="20"/>
                <w:szCs w:val="20"/>
              </w:rPr>
            </w:pPr>
            <w:r>
              <w:rPr>
                <w:rFonts w:ascii="標楷體" w:eastAsia="標楷體" w:hAnsi="標楷體" w:hint="eastAsia"/>
                <w:sz w:val="20"/>
                <w:szCs w:val="20"/>
              </w:rPr>
              <w:t>1.</w:t>
            </w:r>
            <w:r>
              <w:rPr>
                <w:rFonts w:ascii="標楷體" w:eastAsia="標楷體" w:hAnsi="標楷體"/>
                <w:sz w:val="20"/>
                <w:szCs w:val="20"/>
              </w:rPr>
              <w:t>口頭評量</w:t>
            </w:r>
          </w:p>
          <w:p w:rsidR="00F5761A" w:rsidRDefault="00F5761A" w:rsidP="00F5761A">
            <w:pPr>
              <w:ind w:left="57" w:right="57"/>
              <w:rPr>
                <w:rFonts w:ascii="標楷體" w:eastAsia="標楷體" w:hAnsi="標楷體"/>
                <w:sz w:val="20"/>
                <w:szCs w:val="20"/>
              </w:rPr>
            </w:pPr>
            <w:r>
              <w:rPr>
                <w:rFonts w:ascii="標楷體" w:eastAsia="標楷體" w:hAnsi="標楷體"/>
                <w:sz w:val="20"/>
                <w:szCs w:val="20"/>
              </w:rPr>
              <w:t>2.觀察評量</w:t>
            </w:r>
          </w:p>
          <w:p w:rsidR="00F5761A" w:rsidRDefault="00F5761A" w:rsidP="00F5761A">
            <w:pPr>
              <w:ind w:left="57" w:right="57"/>
              <w:rPr>
                <w:rFonts w:ascii="標楷體" w:eastAsia="標楷體" w:hAnsi="標楷體"/>
                <w:sz w:val="20"/>
                <w:szCs w:val="20"/>
              </w:rPr>
            </w:pPr>
            <w:r>
              <w:rPr>
                <w:rFonts w:ascii="標楷體" w:eastAsia="標楷體" w:hAnsi="標楷體"/>
                <w:sz w:val="20"/>
                <w:szCs w:val="20"/>
              </w:rPr>
              <w:lastRenderedPageBreak/>
              <w:t>3.討論評量</w:t>
            </w:r>
          </w:p>
          <w:p w:rsidR="00EB24AE" w:rsidRPr="00F5761A" w:rsidRDefault="00EB24AE" w:rsidP="00697BCD">
            <w:pPr>
              <w:ind w:left="57" w:right="57"/>
              <w:rPr>
                <w:rFonts w:ascii="標楷體" w:eastAsia="標楷體" w:hAnsi="標楷體"/>
                <w:sz w:val="20"/>
                <w:szCs w:val="20"/>
              </w:rPr>
            </w:pPr>
          </w:p>
        </w:tc>
        <w:tc>
          <w:tcPr>
            <w:tcW w:w="2694" w:type="dxa"/>
          </w:tcPr>
          <w:p w:rsidR="00F5761A" w:rsidRDefault="00F5761A" w:rsidP="00F5761A">
            <w:pPr>
              <w:ind w:left="57" w:right="57"/>
              <w:jc w:val="both"/>
              <w:rPr>
                <w:rFonts w:ascii="標楷體" w:eastAsia="標楷體" w:hAnsi="標楷體"/>
                <w:bCs/>
                <w:sz w:val="20"/>
                <w:szCs w:val="20"/>
              </w:rPr>
            </w:pPr>
            <w:r>
              <w:rPr>
                <w:rFonts w:ascii="標楷體" w:eastAsia="標楷體" w:hAnsi="標楷體"/>
                <w:bCs/>
                <w:sz w:val="20"/>
                <w:szCs w:val="20"/>
              </w:rPr>
              <w:lastRenderedPageBreak/>
              <w:t>3-3-4分辨某一組事物之間的關係是屬於「因果」或「互</w:t>
            </w:r>
            <w:r>
              <w:rPr>
                <w:rFonts w:ascii="標楷體" w:eastAsia="標楷體" w:hAnsi="標楷體"/>
                <w:bCs/>
                <w:sz w:val="20"/>
                <w:szCs w:val="20"/>
              </w:rPr>
              <w:lastRenderedPageBreak/>
              <w:t>動」。</w:t>
            </w:r>
          </w:p>
          <w:p w:rsidR="00F5761A" w:rsidRDefault="00F5761A" w:rsidP="00F5761A">
            <w:pPr>
              <w:ind w:left="57" w:right="57"/>
              <w:jc w:val="both"/>
              <w:rPr>
                <w:rFonts w:ascii="標楷體" w:eastAsia="標楷體" w:hAnsi="標楷體" w:hint="eastAsia"/>
                <w:bCs/>
                <w:sz w:val="20"/>
                <w:szCs w:val="20"/>
              </w:rPr>
            </w:pPr>
            <w:r>
              <w:rPr>
                <w:rFonts w:ascii="標楷體" w:eastAsia="標楷體" w:hAnsi="標楷體"/>
                <w:bCs/>
                <w:sz w:val="20"/>
                <w:szCs w:val="20"/>
              </w:rPr>
              <w:t>9-3-4列舉當前全球共同面對與關心的課題(如環境保護、生物保育、勞工保護、飢餓、犯罪、疫病、基本人權、經貿與科技研究等)。9-3-2探討不同文化的接觸和交流可能產生的衝突、合作和文化創新。</w:t>
            </w:r>
          </w:p>
          <w:p w:rsidR="00F5761A" w:rsidRDefault="00F5761A" w:rsidP="00F5761A">
            <w:pPr>
              <w:ind w:left="57" w:right="57"/>
              <w:jc w:val="both"/>
              <w:rPr>
                <w:rFonts w:ascii="標楷體" w:eastAsia="標楷體" w:hAnsi="標楷體"/>
                <w:bCs/>
                <w:sz w:val="20"/>
                <w:szCs w:val="20"/>
              </w:rPr>
            </w:pPr>
            <w:r>
              <w:rPr>
                <w:rFonts w:ascii="標楷體" w:eastAsia="標楷體" w:hAnsi="標楷體"/>
                <w:bCs/>
                <w:sz w:val="20"/>
                <w:szCs w:val="20"/>
              </w:rPr>
              <w:t>3-3-2瞭解家庭、社會與人類世界三個階層之間，有相似處也有不同處。</w:t>
            </w:r>
          </w:p>
          <w:p w:rsidR="00F5761A" w:rsidRDefault="00F5761A" w:rsidP="00F5761A">
            <w:pPr>
              <w:ind w:left="57" w:right="57"/>
              <w:jc w:val="both"/>
              <w:rPr>
                <w:rFonts w:ascii="標楷體" w:eastAsia="標楷體" w:hAnsi="標楷體"/>
                <w:bCs/>
                <w:sz w:val="20"/>
                <w:szCs w:val="20"/>
              </w:rPr>
            </w:pPr>
            <w:r>
              <w:rPr>
                <w:rFonts w:ascii="標楷體" w:eastAsia="標楷體" w:hAnsi="標楷體"/>
                <w:bCs/>
                <w:sz w:val="20"/>
                <w:szCs w:val="20"/>
              </w:rPr>
              <w:t>5-3-3瞭解各種角色的特徵、變遷及角色間的互動關係。</w:t>
            </w:r>
          </w:p>
          <w:p w:rsidR="00F5761A" w:rsidRDefault="00F5761A" w:rsidP="00F5761A">
            <w:pPr>
              <w:ind w:left="57" w:right="57"/>
              <w:jc w:val="both"/>
              <w:rPr>
                <w:rFonts w:ascii="標楷體" w:eastAsia="標楷體" w:hAnsi="標楷體"/>
                <w:bCs/>
                <w:sz w:val="20"/>
                <w:szCs w:val="20"/>
              </w:rPr>
            </w:pPr>
            <w:r>
              <w:rPr>
                <w:rFonts w:ascii="標楷體" w:eastAsia="標楷體" w:hAnsi="標楷體"/>
                <w:bCs/>
                <w:sz w:val="20"/>
                <w:szCs w:val="20"/>
              </w:rPr>
              <w:t>9-3-3舉例說明國際間因利益競爭而造成衝突、對立與結盟。</w:t>
            </w:r>
          </w:p>
          <w:p w:rsidR="00EB24AE" w:rsidRPr="00F5761A" w:rsidRDefault="00EB24AE" w:rsidP="00697BCD">
            <w:pPr>
              <w:ind w:left="57" w:right="57"/>
              <w:jc w:val="both"/>
              <w:rPr>
                <w:rFonts w:ascii="標楷體" w:eastAsia="標楷體" w:hAnsi="標楷體"/>
                <w:bCs/>
                <w:sz w:val="20"/>
                <w:szCs w:val="20"/>
              </w:rPr>
            </w:pPr>
          </w:p>
        </w:tc>
        <w:tc>
          <w:tcPr>
            <w:tcW w:w="1842" w:type="dxa"/>
          </w:tcPr>
          <w:p w:rsidR="00EB24AE" w:rsidRPr="00524282" w:rsidRDefault="00EB24AE" w:rsidP="00697BCD">
            <w:pPr>
              <w:jc w:val="both"/>
              <w:rPr>
                <w:rFonts w:ascii="標楷體" w:eastAsia="標楷體" w:hAnsi="標楷體"/>
                <w:sz w:val="20"/>
                <w:szCs w:val="20"/>
              </w:rPr>
            </w:pPr>
          </w:p>
        </w:tc>
        <w:tc>
          <w:tcPr>
            <w:tcW w:w="1134" w:type="dxa"/>
          </w:tcPr>
          <w:p w:rsidR="00EB24AE" w:rsidRPr="009262E2" w:rsidRDefault="00EB24AE" w:rsidP="00697BCD">
            <w:pPr>
              <w:rPr>
                <w:rFonts w:ascii="標楷體" w:eastAsia="標楷體" w:hAnsi="標楷體"/>
                <w:u w:val="single"/>
              </w:rPr>
            </w:pPr>
          </w:p>
        </w:tc>
      </w:tr>
      <w:tr w:rsidR="00EB24AE" w:rsidRPr="009262E2" w:rsidTr="00697BCD">
        <w:tc>
          <w:tcPr>
            <w:tcW w:w="993" w:type="dxa"/>
            <w:vAlign w:val="center"/>
          </w:tcPr>
          <w:p w:rsidR="00EB24AE" w:rsidRPr="004E4D55" w:rsidRDefault="00EB24AE" w:rsidP="00697BCD">
            <w:pPr>
              <w:jc w:val="center"/>
              <w:rPr>
                <w:rFonts w:ascii="標楷體" w:eastAsia="標楷體" w:hAnsi="標楷體"/>
                <w:color w:val="0070C0"/>
                <w:sz w:val="28"/>
                <w:szCs w:val="28"/>
              </w:rPr>
            </w:pPr>
            <w:r>
              <w:rPr>
                <w:rFonts w:ascii="標楷體" w:eastAsia="標楷體" w:hAnsi="標楷體" w:hint="eastAsia"/>
                <w:color w:val="0070C0"/>
                <w:sz w:val="28"/>
                <w:szCs w:val="28"/>
              </w:rPr>
              <w:lastRenderedPageBreak/>
              <w:t>十八</w:t>
            </w:r>
          </w:p>
          <w:p w:rsidR="00EB24AE" w:rsidRPr="009262E2" w:rsidRDefault="00EB24AE" w:rsidP="00697BCD">
            <w:pPr>
              <w:jc w:val="center"/>
              <w:rPr>
                <w:rFonts w:ascii="標楷體" w:eastAsia="標楷體" w:hAnsi="標楷體"/>
              </w:rPr>
            </w:pPr>
            <w:r>
              <w:rPr>
                <w:rFonts w:ascii="標楷體" w:eastAsia="標楷體" w:hAnsi="標楷體" w:hint="eastAsia"/>
                <w:color w:val="0070C0"/>
                <w:sz w:val="28"/>
                <w:szCs w:val="28"/>
              </w:rPr>
              <w:t>12</w:t>
            </w:r>
            <w:r w:rsidRPr="004E4D55">
              <w:rPr>
                <w:rFonts w:ascii="標楷體" w:eastAsia="標楷體" w:hAnsi="標楷體"/>
                <w:color w:val="0070C0"/>
                <w:sz w:val="28"/>
                <w:szCs w:val="28"/>
              </w:rPr>
              <w:t>/</w:t>
            </w:r>
            <w:r>
              <w:rPr>
                <w:rFonts w:ascii="標楷體" w:eastAsia="標楷體" w:hAnsi="標楷體" w:hint="eastAsia"/>
                <w:color w:val="0070C0"/>
                <w:sz w:val="28"/>
                <w:szCs w:val="28"/>
              </w:rPr>
              <w:t>25</w:t>
            </w:r>
            <w:r w:rsidRPr="004E4D55">
              <w:rPr>
                <w:rFonts w:ascii="標楷體" w:eastAsia="標楷體" w:hAnsi="標楷體" w:hint="eastAsia"/>
                <w:color w:val="0070C0"/>
                <w:sz w:val="28"/>
                <w:szCs w:val="28"/>
              </w:rPr>
              <w:t>~</w:t>
            </w:r>
            <w:r>
              <w:rPr>
                <w:rFonts w:ascii="標楷體" w:eastAsia="標楷體" w:hAnsi="標楷體" w:hint="eastAsia"/>
                <w:color w:val="0070C0"/>
                <w:sz w:val="28"/>
                <w:szCs w:val="28"/>
              </w:rPr>
              <w:t>12</w:t>
            </w:r>
            <w:r w:rsidRPr="004E4D55">
              <w:rPr>
                <w:rFonts w:ascii="標楷體" w:eastAsia="標楷體" w:hAnsi="標楷體"/>
                <w:color w:val="0070C0"/>
                <w:sz w:val="28"/>
                <w:szCs w:val="28"/>
              </w:rPr>
              <w:t>/</w:t>
            </w:r>
            <w:r>
              <w:rPr>
                <w:rFonts w:ascii="標楷體" w:eastAsia="標楷體" w:hAnsi="標楷體" w:hint="eastAsia"/>
                <w:color w:val="0070C0"/>
                <w:sz w:val="28"/>
                <w:szCs w:val="28"/>
              </w:rPr>
              <w:t>31</w:t>
            </w:r>
          </w:p>
        </w:tc>
        <w:tc>
          <w:tcPr>
            <w:tcW w:w="1843" w:type="dxa"/>
          </w:tcPr>
          <w:p w:rsidR="00EB24AE" w:rsidRPr="009262E2" w:rsidRDefault="00EB24AE" w:rsidP="00697BCD">
            <w:pPr>
              <w:rPr>
                <w:rFonts w:ascii="標楷體" w:eastAsia="標楷體" w:hAnsi="標楷體"/>
                <w:u w:val="single"/>
              </w:rPr>
            </w:pPr>
          </w:p>
        </w:tc>
        <w:tc>
          <w:tcPr>
            <w:tcW w:w="2268" w:type="dxa"/>
          </w:tcPr>
          <w:p w:rsidR="00EB24AE" w:rsidRPr="009262E2" w:rsidRDefault="00EB24AE" w:rsidP="00697BCD">
            <w:pPr>
              <w:rPr>
                <w:rFonts w:ascii="標楷體" w:eastAsia="標楷體" w:hAnsi="標楷體"/>
                <w:u w:val="single"/>
              </w:rPr>
            </w:pPr>
          </w:p>
        </w:tc>
        <w:tc>
          <w:tcPr>
            <w:tcW w:w="850" w:type="dxa"/>
          </w:tcPr>
          <w:p w:rsidR="00EB24AE" w:rsidRPr="009262E2" w:rsidRDefault="00EB24AE" w:rsidP="00697BCD">
            <w:pPr>
              <w:rPr>
                <w:rFonts w:ascii="標楷體" w:eastAsia="標楷體" w:hAnsi="標楷體"/>
                <w:u w:val="single"/>
              </w:rPr>
            </w:pPr>
          </w:p>
        </w:tc>
        <w:tc>
          <w:tcPr>
            <w:tcW w:w="1418" w:type="dxa"/>
          </w:tcPr>
          <w:p w:rsidR="00EB24AE" w:rsidRPr="009262E2" w:rsidRDefault="00EB24AE" w:rsidP="00697BCD">
            <w:pPr>
              <w:rPr>
                <w:rFonts w:ascii="標楷體" w:eastAsia="標楷體" w:hAnsi="標楷體"/>
                <w:u w:val="single"/>
              </w:rPr>
            </w:pPr>
          </w:p>
        </w:tc>
        <w:tc>
          <w:tcPr>
            <w:tcW w:w="1842" w:type="dxa"/>
          </w:tcPr>
          <w:p w:rsidR="00EB24AE" w:rsidRPr="009262E2" w:rsidRDefault="00EB24AE" w:rsidP="00697BCD">
            <w:pPr>
              <w:rPr>
                <w:rFonts w:ascii="標楷體" w:eastAsia="標楷體" w:hAnsi="標楷體"/>
                <w:u w:val="single"/>
              </w:rPr>
            </w:pPr>
          </w:p>
        </w:tc>
        <w:tc>
          <w:tcPr>
            <w:tcW w:w="2694" w:type="dxa"/>
          </w:tcPr>
          <w:p w:rsidR="00EB24AE" w:rsidRPr="009262E2" w:rsidRDefault="00267C4E" w:rsidP="00697BCD">
            <w:pPr>
              <w:rPr>
                <w:rFonts w:ascii="標楷體" w:eastAsia="標楷體" w:hAnsi="標楷體"/>
                <w:u w:val="single"/>
              </w:rPr>
            </w:pPr>
            <w:r>
              <w:rPr>
                <w:rFonts w:ascii="標楷體" w:eastAsia="標楷體" w:hAnsi="標楷體" w:hint="eastAsia"/>
                <w:bCs/>
                <w:sz w:val="20"/>
                <w:szCs w:val="20"/>
              </w:rPr>
              <w:t>【畢業週】</w:t>
            </w:r>
          </w:p>
        </w:tc>
        <w:tc>
          <w:tcPr>
            <w:tcW w:w="1842" w:type="dxa"/>
          </w:tcPr>
          <w:p w:rsidR="00EB24AE" w:rsidRPr="009262E2" w:rsidRDefault="00EB24AE" w:rsidP="00697BCD">
            <w:pPr>
              <w:rPr>
                <w:rFonts w:ascii="標楷體" w:eastAsia="標楷體" w:hAnsi="標楷體"/>
                <w:u w:val="single"/>
              </w:rPr>
            </w:pPr>
          </w:p>
        </w:tc>
        <w:tc>
          <w:tcPr>
            <w:tcW w:w="1134" w:type="dxa"/>
          </w:tcPr>
          <w:p w:rsidR="00EB24AE" w:rsidRPr="009262E2" w:rsidRDefault="00EB24AE" w:rsidP="00697BCD">
            <w:pPr>
              <w:rPr>
                <w:rFonts w:ascii="標楷體" w:eastAsia="標楷體" w:hAnsi="標楷體"/>
                <w:u w:val="single"/>
              </w:rPr>
            </w:pPr>
          </w:p>
        </w:tc>
      </w:tr>
    </w:tbl>
    <w:p w:rsidR="00EB24AE" w:rsidRPr="00CF45D3" w:rsidRDefault="00EB24AE" w:rsidP="00F5761A">
      <w:pPr>
        <w:spacing w:afterLines="100" w:line="400" w:lineRule="exact"/>
        <w:ind w:left="425"/>
        <w:jc w:val="both"/>
        <w:rPr>
          <w:rFonts w:ascii="標楷體" w:eastAsia="標楷體" w:hAnsi="標楷體"/>
          <w:color w:val="000000"/>
          <w:sz w:val="28"/>
          <w:szCs w:val="28"/>
        </w:rPr>
      </w:pPr>
    </w:p>
    <w:p w:rsidR="00EB24AE" w:rsidRPr="00CF45D3" w:rsidRDefault="00EB24AE" w:rsidP="00EB24AE">
      <w:pPr>
        <w:spacing w:line="400" w:lineRule="exact"/>
        <w:ind w:left="425"/>
        <w:jc w:val="both"/>
        <w:rPr>
          <w:rFonts w:ascii="標楷體" w:eastAsia="標楷體" w:hAnsi="標楷體"/>
          <w:color w:val="000000"/>
        </w:rPr>
      </w:pPr>
    </w:p>
    <w:p w:rsidR="00EB24AE" w:rsidRPr="00CF45D3" w:rsidRDefault="00EB24AE" w:rsidP="00587543">
      <w:pPr>
        <w:spacing w:line="400" w:lineRule="exact"/>
        <w:ind w:left="425"/>
        <w:jc w:val="both"/>
        <w:rPr>
          <w:rFonts w:ascii="標楷體" w:eastAsia="標楷體" w:hAnsi="標楷體"/>
          <w:color w:val="000000"/>
        </w:rPr>
      </w:pPr>
    </w:p>
    <w:sectPr w:rsidR="00EB24AE" w:rsidRPr="00CF45D3" w:rsidSect="00F37B07">
      <w:pgSz w:w="16838" w:h="11906" w:orient="landscape"/>
      <w:pgMar w:top="567" w:right="1021" w:bottom="567" w:left="102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E4107" w:rsidRDefault="009E4107" w:rsidP="00A70AA0">
      <w:r>
        <w:separator/>
      </w:r>
    </w:p>
  </w:endnote>
  <w:endnote w:type="continuationSeparator" w:id="1">
    <w:p w:rsidR="009E4107" w:rsidRDefault="009E4107" w:rsidP="00A70AA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華康中黑體">
    <w:altName w:val="細明體"/>
    <w:charset w:val="88"/>
    <w:family w:val="modern"/>
    <w:pitch w:val="fixed"/>
    <w:sig w:usb0="80000001" w:usb1="28091800" w:usb2="00000016"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A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E4107" w:rsidRDefault="009E4107" w:rsidP="00A70AA0">
      <w:r>
        <w:separator/>
      </w:r>
    </w:p>
  </w:footnote>
  <w:footnote w:type="continuationSeparator" w:id="1">
    <w:p w:rsidR="009E4107" w:rsidRDefault="009E4107" w:rsidP="00A70AA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C24163"/>
    <w:multiLevelType w:val="multilevel"/>
    <w:tmpl w:val="76586E12"/>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1">
    <w:nsid w:val="082073AC"/>
    <w:multiLevelType w:val="multilevel"/>
    <w:tmpl w:val="CB7AB1DA"/>
    <w:lvl w:ilvl="0">
      <w:start w:val="1"/>
      <w:numFmt w:val="ideographLegalTraditional"/>
      <w:suff w:val="nothing"/>
      <w:lvlText w:val="%1、"/>
      <w:lvlJc w:val="left"/>
      <w:pPr>
        <w:ind w:left="709" w:hanging="425"/>
      </w:pPr>
      <w:rPr>
        <w:rFonts w:hint="eastAsia"/>
        <w:lang w:val="en-US"/>
      </w:rPr>
    </w:lvl>
    <w:lvl w:ilvl="1">
      <w:start w:val="1"/>
      <w:numFmt w:val="taiwaneseCountingThousand"/>
      <w:suff w:val="nothing"/>
      <w:lvlText w:val="%2、"/>
      <w:lvlJc w:val="left"/>
      <w:pPr>
        <w:ind w:left="992" w:hanging="567"/>
      </w:pPr>
      <w:rPr>
        <w:rFonts w:ascii="新細明體" w:eastAsia="新細明體" w:hAnsi="新細明體"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2">
    <w:nsid w:val="5207258D"/>
    <w:multiLevelType w:val="hybridMultilevel"/>
    <w:tmpl w:val="82EE49CC"/>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
    <w:nsid w:val="568A4504"/>
    <w:multiLevelType w:val="hybridMultilevel"/>
    <w:tmpl w:val="77241048"/>
    <w:lvl w:ilvl="0" w:tplc="8CA05878">
      <w:start w:val="1"/>
      <w:numFmt w:val="taiwaneseCountingThousand"/>
      <w:lvlText w:val="﹙%1﹚"/>
      <w:lvlJc w:val="left"/>
      <w:pPr>
        <w:tabs>
          <w:tab w:val="num" w:pos="1760"/>
        </w:tabs>
        <w:ind w:left="1760" w:hanging="855"/>
      </w:pPr>
      <w:rPr>
        <w:rFonts w:hint="default"/>
        <w:color w:val="000000"/>
      </w:rPr>
    </w:lvl>
    <w:lvl w:ilvl="1" w:tplc="04090019" w:tentative="1">
      <w:start w:val="1"/>
      <w:numFmt w:val="ideographTraditional"/>
      <w:lvlText w:val="%2、"/>
      <w:lvlJc w:val="left"/>
      <w:pPr>
        <w:tabs>
          <w:tab w:val="num" w:pos="1865"/>
        </w:tabs>
        <w:ind w:left="1865" w:hanging="480"/>
      </w:pPr>
    </w:lvl>
    <w:lvl w:ilvl="2" w:tplc="0409001B" w:tentative="1">
      <w:start w:val="1"/>
      <w:numFmt w:val="lowerRoman"/>
      <w:lvlText w:val="%3."/>
      <w:lvlJc w:val="right"/>
      <w:pPr>
        <w:tabs>
          <w:tab w:val="num" w:pos="2345"/>
        </w:tabs>
        <w:ind w:left="2345" w:hanging="480"/>
      </w:pPr>
    </w:lvl>
    <w:lvl w:ilvl="3" w:tplc="0409000F" w:tentative="1">
      <w:start w:val="1"/>
      <w:numFmt w:val="decimal"/>
      <w:lvlText w:val="%4."/>
      <w:lvlJc w:val="left"/>
      <w:pPr>
        <w:tabs>
          <w:tab w:val="num" w:pos="2825"/>
        </w:tabs>
        <w:ind w:left="2825" w:hanging="480"/>
      </w:pPr>
    </w:lvl>
    <w:lvl w:ilvl="4" w:tplc="04090019" w:tentative="1">
      <w:start w:val="1"/>
      <w:numFmt w:val="ideographTraditional"/>
      <w:lvlText w:val="%5、"/>
      <w:lvlJc w:val="left"/>
      <w:pPr>
        <w:tabs>
          <w:tab w:val="num" w:pos="3305"/>
        </w:tabs>
        <w:ind w:left="3305" w:hanging="480"/>
      </w:pPr>
    </w:lvl>
    <w:lvl w:ilvl="5" w:tplc="0409001B" w:tentative="1">
      <w:start w:val="1"/>
      <w:numFmt w:val="lowerRoman"/>
      <w:lvlText w:val="%6."/>
      <w:lvlJc w:val="right"/>
      <w:pPr>
        <w:tabs>
          <w:tab w:val="num" w:pos="3785"/>
        </w:tabs>
        <w:ind w:left="3785" w:hanging="480"/>
      </w:pPr>
    </w:lvl>
    <w:lvl w:ilvl="6" w:tplc="0409000F" w:tentative="1">
      <w:start w:val="1"/>
      <w:numFmt w:val="decimal"/>
      <w:lvlText w:val="%7."/>
      <w:lvlJc w:val="left"/>
      <w:pPr>
        <w:tabs>
          <w:tab w:val="num" w:pos="4265"/>
        </w:tabs>
        <w:ind w:left="4265" w:hanging="480"/>
      </w:pPr>
    </w:lvl>
    <w:lvl w:ilvl="7" w:tplc="04090019" w:tentative="1">
      <w:start w:val="1"/>
      <w:numFmt w:val="ideographTraditional"/>
      <w:lvlText w:val="%8、"/>
      <w:lvlJc w:val="left"/>
      <w:pPr>
        <w:tabs>
          <w:tab w:val="num" w:pos="4745"/>
        </w:tabs>
        <w:ind w:left="4745" w:hanging="480"/>
      </w:pPr>
    </w:lvl>
    <w:lvl w:ilvl="8" w:tplc="0409001B" w:tentative="1">
      <w:start w:val="1"/>
      <w:numFmt w:val="lowerRoman"/>
      <w:lvlText w:val="%9."/>
      <w:lvlJc w:val="right"/>
      <w:pPr>
        <w:tabs>
          <w:tab w:val="num" w:pos="5225"/>
        </w:tabs>
        <w:ind w:left="5225" w:hanging="480"/>
      </w:pPr>
    </w:lvl>
  </w:abstractNum>
  <w:abstractNum w:abstractNumId="4">
    <w:nsid w:val="6BEF0ABE"/>
    <w:multiLevelType w:val="multilevel"/>
    <w:tmpl w:val="CB7AB1DA"/>
    <w:lvl w:ilvl="0">
      <w:start w:val="1"/>
      <w:numFmt w:val="ideographLegalTraditional"/>
      <w:suff w:val="nothing"/>
      <w:lvlText w:val="%1、"/>
      <w:lvlJc w:val="left"/>
      <w:pPr>
        <w:ind w:left="709" w:hanging="425"/>
      </w:pPr>
      <w:rPr>
        <w:rFonts w:hint="eastAsia"/>
        <w:lang w:val="en-US"/>
      </w:rPr>
    </w:lvl>
    <w:lvl w:ilvl="1">
      <w:start w:val="1"/>
      <w:numFmt w:val="taiwaneseCountingThousand"/>
      <w:suff w:val="nothing"/>
      <w:lvlText w:val="%2、"/>
      <w:lvlJc w:val="left"/>
      <w:pPr>
        <w:ind w:left="992" w:hanging="567"/>
      </w:pPr>
      <w:rPr>
        <w:rFonts w:ascii="新細明體" w:eastAsia="新細明體" w:hAnsi="新細明體"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5">
    <w:nsid w:val="707B78BD"/>
    <w:multiLevelType w:val="hybridMultilevel"/>
    <w:tmpl w:val="CA5E2E4E"/>
    <w:lvl w:ilvl="0" w:tplc="2A9E6652">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
  </w:num>
  <w:num w:numId="2">
    <w:abstractNumId w:val="2"/>
  </w:num>
  <w:num w:numId="3">
    <w:abstractNumId w:val="0"/>
  </w:num>
  <w:num w:numId="4">
    <w:abstractNumId w:val="3"/>
  </w:num>
  <w:num w:numId="5">
    <w:abstractNumId w:val="5"/>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4"/>
  <w:bordersDoNotSurroundHeader/>
  <w:bordersDoNotSurroundFooter/>
  <w:stylePaneFormatFilter w:val="3F01"/>
  <w:defaultTabStop w:val="480"/>
  <w:drawingGridHorizontalSpacing w:val="120"/>
  <w:displayHorizontalDrawingGridEvery w:val="0"/>
  <w:displayVerticalDrawingGridEvery w:val="2"/>
  <w:characterSpacingControl w:val="compressPunctuation"/>
  <w:hdrShapeDefaults>
    <o:shapedefaults v:ext="edit" spidmax="1229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549F0"/>
    <w:rsid w:val="00006A26"/>
    <w:rsid w:val="000904D2"/>
    <w:rsid w:val="000B172B"/>
    <w:rsid w:val="000D15A6"/>
    <w:rsid w:val="00121AD9"/>
    <w:rsid w:val="00132AB0"/>
    <w:rsid w:val="00133B67"/>
    <w:rsid w:val="0013789C"/>
    <w:rsid w:val="00160F6B"/>
    <w:rsid w:val="00171521"/>
    <w:rsid w:val="0018487C"/>
    <w:rsid w:val="00191BF4"/>
    <w:rsid w:val="001D33B4"/>
    <w:rsid w:val="00206E4F"/>
    <w:rsid w:val="00217FA8"/>
    <w:rsid w:val="00261223"/>
    <w:rsid w:val="00267C4E"/>
    <w:rsid w:val="002B3BFE"/>
    <w:rsid w:val="003C6B6B"/>
    <w:rsid w:val="003D74A8"/>
    <w:rsid w:val="00432B60"/>
    <w:rsid w:val="00446173"/>
    <w:rsid w:val="004C6040"/>
    <w:rsid w:val="004E4D55"/>
    <w:rsid w:val="00502F74"/>
    <w:rsid w:val="00551F5B"/>
    <w:rsid w:val="005549F0"/>
    <w:rsid w:val="00557BB6"/>
    <w:rsid w:val="005607BF"/>
    <w:rsid w:val="00565587"/>
    <w:rsid w:val="00587543"/>
    <w:rsid w:val="005D0166"/>
    <w:rsid w:val="0061542C"/>
    <w:rsid w:val="00680D57"/>
    <w:rsid w:val="00697BCD"/>
    <w:rsid w:val="00716A65"/>
    <w:rsid w:val="007F13FF"/>
    <w:rsid w:val="008256AE"/>
    <w:rsid w:val="008440D4"/>
    <w:rsid w:val="00884149"/>
    <w:rsid w:val="008C5C3D"/>
    <w:rsid w:val="008F753D"/>
    <w:rsid w:val="00900A9D"/>
    <w:rsid w:val="00950FB3"/>
    <w:rsid w:val="00957838"/>
    <w:rsid w:val="00965A56"/>
    <w:rsid w:val="00974DD9"/>
    <w:rsid w:val="009E4107"/>
    <w:rsid w:val="009F002C"/>
    <w:rsid w:val="00A26F36"/>
    <w:rsid w:val="00A636C0"/>
    <w:rsid w:val="00A70AA0"/>
    <w:rsid w:val="00A8071E"/>
    <w:rsid w:val="00A97F5B"/>
    <w:rsid w:val="00AC65C7"/>
    <w:rsid w:val="00B2097C"/>
    <w:rsid w:val="00B32A23"/>
    <w:rsid w:val="00B51F95"/>
    <w:rsid w:val="00B93548"/>
    <w:rsid w:val="00BE5D69"/>
    <w:rsid w:val="00C203CD"/>
    <w:rsid w:val="00C67A05"/>
    <w:rsid w:val="00CA32EB"/>
    <w:rsid w:val="00CE4B1E"/>
    <w:rsid w:val="00CF45D3"/>
    <w:rsid w:val="00D1366E"/>
    <w:rsid w:val="00D2019E"/>
    <w:rsid w:val="00D50968"/>
    <w:rsid w:val="00D5726B"/>
    <w:rsid w:val="00DA7D1D"/>
    <w:rsid w:val="00E064E2"/>
    <w:rsid w:val="00E311A6"/>
    <w:rsid w:val="00EB24AE"/>
    <w:rsid w:val="00ED30CC"/>
    <w:rsid w:val="00EF132B"/>
    <w:rsid w:val="00F31E59"/>
    <w:rsid w:val="00F37B07"/>
    <w:rsid w:val="00F47D86"/>
    <w:rsid w:val="00F5761A"/>
    <w:rsid w:val="00F640A4"/>
    <w:rsid w:val="00F65C9C"/>
    <w:rsid w:val="00F93468"/>
    <w:rsid w:val="00FA7B1E"/>
    <w:rsid w:val="00FB0A6B"/>
    <w:rsid w:val="00FF10F0"/>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F002C"/>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1.標題文字"/>
    <w:basedOn w:val="a"/>
    <w:rsid w:val="00565587"/>
    <w:pPr>
      <w:jc w:val="center"/>
    </w:pPr>
    <w:rPr>
      <w:rFonts w:ascii="華康中黑體" w:eastAsia="華康中黑體"/>
      <w:sz w:val="28"/>
      <w:szCs w:val="20"/>
    </w:rPr>
  </w:style>
  <w:style w:type="paragraph" w:styleId="a3">
    <w:name w:val="Plain Text"/>
    <w:basedOn w:val="a"/>
    <w:rsid w:val="00C67A05"/>
    <w:rPr>
      <w:rFonts w:ascii="細明體" w:eastAsia="細明體" w:hAnsi="Courier New"/>
      <w:szCs w:val="20"/>
    </w:rPr>
  </w:style>
  <w:style w:type="paragraph" w:styleId="a4">
    <w:name w:val="header"/>
    <w:basedOn w:val="a"/>
    <w:link w:val="a5"/>
    <w:rsid w:val="00A70AA0"/>
    <w:pPr>
      <w:tabs>
        <w:tab w:val="center" w:pos="4153"/>
        <w:tab w:val="right" w:pos="8306"/>
      </w:tabs>
      <w:snapToGrid w:val="0"/>
    </w:pPr>
    <w:rPr>
      <w:sz w:val="20"/>
      <w:szCs w:val="20"/>
    </w:rPr>
  </w:style>
  <w:style w:type="character" w:customStyle="1" w:styleId="a5">
    <w:name w:val="頁首 字元"/>
    <w:basedOn w:val="a0"/>
    <w:link w:val="a4"/>
    <w:rsid w:val="00A70AA0"/>
    <w:rPr>
      <w:kern w:val="2"/>
    </w:rPr>
  </w:style>
  <w:style w:type="paragraph" w:styleId="a6">
    <w:name w:val="footer"/>
    <w:basedOn w:val="a"/>
    <w:link w:val="a7"/>
    <w:rsid w:val="00A70AA0"/>
    <w:pPr>
      <w:tabs>
        <w:tab w:val="center" w:pos="4153"/>
        <w:tab w:val="right" w:pos="8306"/>
      </w:tabs>
      <w:snapToGrid w:val="0"/>
    </w:pPr>
    <w:rPr>
      <w:sz w:val="20"/>
      <w:szCs w:val="20"/>
    </w:rPr>
  </w:style>
  <w:style w:type="character" w:customStyle="1" w:styleId="a7">
    <w:name w:val="頁尾 字元"/>
    <w:basedOn w:val="a0"/>
    <w:link w:val="a6"/>
    <w:rsid w:val="00A70AA0"/>
    <w:rPr>
      <w:kern w:val="2"/>
    </w:rPr>
  </w:style>
  <w:style w:type="paragraph" w:styleId="a8">
    <w:name w:val="Note Heading"/>
    <w:basedOn w:val="a"/>
    <w:next w:val="a"/>
    <w:link w:val="a9"/>
    <w:rsid w:val="00950FB3"/>
    <w:pPr>
      <w:jc w:val="center"/>
    </w:pPr>
    <w:rPr>
      <w:rFonts w:ascii="標楷體" w:eastAsia="標楷體" w:hAnsi="標楷體"/>
    </w:rPr>
  </w:style>
  <w:style w:type="character" w:customStyle="1" w:styleId="a9">
    <w:name w:val="註釋標題 字元"/>
    <w:basedOn w:val="a0"/>
    <w:link w:val="a8"/>
    <w:rsid w:val="00950FB3"/>
    <w:rPr>
      <w:rFonts w:ascii="標楷體" w:eastAsia="標楷體" w:hAnsi="標楷體"/>
      <w:kern w:val="2"/>
      <w:sz w:val="24"/>
      <w:szCs w:val="24"/>
    </w:rPr>
  </w:style>
  <w:style w:type="paragraph" w:styleId="aa">
    <w:name w:val="Closing"/>
    <w:basedOn w:val="a"/>
    <w:link w:val="ab"/>
    <w:rsid w:val="00950FB3"/>
    <w:pPr>
      <w:ind w:leftChars="1800" w:left="100"/>
    </w:pPr>
    <w:rPr>
      <w:rFonts w:ascii="標楷體" w:eastAsia="標楷體" w:hAnsi="標楷體"/>
    </w:rPr>
  </w:style>
  <w:style w:type="character" w:customStyle="1" w:styleId="ab">
    <w:name w:val="結語 字元"/>
    <w:basedOn w:val="a0"/>
    <w:link w:val="aa"/>
    <w:rsid w:val="00950FB3"/>
    <w:rPr>
      <w:rFonts w:ascii="標楷體" w:eastAsia="標楷體" w:hAnsi="標楷體"/>
      <w:kern w:val="2"/>
      <w:sz w:val="24"/>
      <w:szCs w:val="24"/>
    </w:rPr>
  </w:style>
  <w:style w:type="paragraph" w:customStyle="1" w:styleId="a10">
    <w:name w:val="a1"/>
    <w:basedOn w:val="a"/>
    <w:rsid w:val="00957838"/>
    <w:pPr>
      <w:widowControl/>
      <w:spacing w:before="100" w:beforeAutospacing="1" w:after="100" w:afterAutospacing="1"/>
    </w:pPr>
    <w:rPr>
      <w:rFonts w:ascii="新細明體" w:hAnsi="新細明體" w:cs="新細明體"/>
      <w:kern w:val="0"/>
    </w:rPr>
  </w:style>
</w:styles>
</file>

<file path=word/webSettings.xml><?xml version="1.0" encoding="utf-8"?>
<w:webSettings xmlns:r="http://schemas.openxmlformats.org/officeDocument/2006/relationships" xmlns:w="http://schemas.openxmlformats.org/wordprocessingml/2006/main">
  <w:divs>
    <w:div w:id="716975948">
      <w:bodyDiv w:val="1"/>
      <w:marLeft w:val="0"/>
      <w:marRight w:val="0"/>
      <w:marTop w:val="0"/>
      <w:marBottom w:val="0"/>
      <w:divBdr>
        <w:top w:val="none" w:sz="0" w:space="0" w:color="auto"/>
        <w:left w:val="none" w:sz="0" w:space="0" w:color="auto"/>
        <w:bottom w:val="none" w:sz="0" w:space="0" w:color="auto"/>
        <w:right w:val="none" w:sz="0" w:space="0" w:color="auto"/>
      </w:divBdr>
    </w:div>
    <w:div w:id="1185245880">
      <w:bodyDiv w:val="1"/>
      <w:marLeft w:val="0"/>
      <w:marRight w:val="0"/>
      <w:marTop w:val="0"/>
      <w:marBottom w:val="0"/>
      <w:divBdr>
        <w:top w:val="none" w:sz="0" w:space="0" w:color="auto"/>
        <w:left w:val="none" w:sz="0" w:space="0" w:color="auto"/>
        <w:bottom w:val="none" w:sz="0" w:space="0" w:color="auto"/>
        <w:right w:val="none" w:sz="0" w:space="0" w:color="auto"/>
      </w:divBdr>
    </w:div>
    <w:div w:id="1551499904">
      <w:bodyDiv w:val="1"/>
      <w:marLeft w:val="0"/>
      <w:marRight w:val="0"/>
      <w:marTop w:val="0"/>
      <w:marBottom w:val="0"/>
      <w:divBdr>
        <w:top w:val="none" w:sz="0" w:space="0" w:color="auto"/>
        <w:left w:val="none" w:sz="0" w:space="0" w:color="auto"/>
        <w:bottom w:val="none" w:sz="0" w:space="0" w:color="auto"/>
        <w:right w:val="none" w:sz="0" w:space="0" w:color="auto"/>
      </w:divBdr>
    </w:div>
    <w:div w:id="1904482148">
      <w:bodyDiv w:val="1"/>
      <w:marLeft w:val="0"/>
      <w:marRight w:val="0"/>
      <w:marTop w:val="0"/>
      <w:marBottom w:val="0"/>
      <w:divBdr>
        <w:top w:val="none" w:sz="0" w:space="0" w:color="auto"/>
        <w:left w:val="none" w:sz="0" w:space="0" w:color="auto"/>
        <w:bottom w:val="none" w:sz="0" w:space="0" w:color="auto"/>
        <w:right w:val="none" w:sz="0" w:space="0" w:color="auto"/>
      </w:divBdr>
    </w:div>
    <w:div w:id="1942487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67</Pages>
  <Words>4150</Words>
  <Characters>23656</Characters>
  <Application>Microsoft Office Word</Application>
  <DocSecurity>0</DocSecurity>
  <Lines>197</Lines>
  <Paragraphs>55</Paragraphs>
  <ScaleCrop>false</ScaleCrop>
  <Company/>
  <LinksUpToDate>false</LinksUpToDate>
  <CharactersWithSpaces>27751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﹙表11﹚學習領域課程計畫</dc:title>
  <dc:creator>sips</dc:creator>
  <cp:lastModifiedBy>user</cp:lastModifiedBy>
  <cp:revision>15</cp:revision>
  <cp:lastPrinted>2009-01-07T09:26:00Z</cp:lastPrinted>
  <dcterms:created xsi:type="dcterms:W3CDTF">2016-06-30T13:57:00Z</dcterms:created>
  <dcterms:modified xsi:type="dcterms:W3CDTF">2016-07-23T06:05:00Z</dcterms:modified>
</cp:coreProperties>
</file>